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9D7A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0CAF3966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3939BD12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77172C29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4F060BD1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3600328F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40A0656D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645FD964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4C23C684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13839318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39AEAABA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7CD88572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19846B7D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081C64AB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444EA7D2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188909DE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5C4C56AC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77A5FA32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357C37B7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79724284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2F6EB665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4557FEA8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5BD15530" w14:textId="0204A816" w:rsidR="000515F7" w:rsidRPr="001D3DB1" w:rsidRDefault="000515F7" w:rsidP="00E032D2">
      <w:pPr>
        <w:pStyle w:val="TitelA"/>
      </w:pPr>
      <w:r w:rsidRPr="001D3DB1">
        <w:t>B. PŘÍBALOVÁ INFORMACE</w:t>
      </w:r>
    </w:p>
    <w:p w14:paraId="08BDEA55" w14:textId="659A937C" w:rsidR="000515F7" w:rsidRPr="001D3DB1" w:rsidRDefault="000515F7" w:rsidP="00E032D2">
      <w:pPr>
        <w:tabs>
          <w:tab w:val="clear" w:pos="567"/>
        </w:tabs>
        <w:spacing w:line="240" w:lineRule="auto"/>
        <w:jc w:val="center"/>
        <w:rPr>
          <w:b/>
          <w:bCs/>
        </w:rPr>
      </w:pPr>
      <w:r w:rsidRPr="001D3DB1">
        <w:br w:type="page"/>
      </w:r>
      <w:r w:rsidRPr="001D3DB1">
        <w:rPr>
          <w:b/>
        </w:rPr>
        <w:lastRenderedPageBreak/>
        <w:t xml:space="preserve">Příbalová informace: </w:t>
      </w:r>
      <w:r w:rsidR="001F45A6" w:rsidRPr="001D3DB1">
        <w:rPr>
          <w:b/>
        </w:rPr>
        <w:t>i</w:t>
      </w:r>
      <w:r w:rsidRPr="001D3DB1">
        <w:rPr>
          <w:b/>
        </w:rPr>
        <w:t>nformace pro pacienta</w:t>
      </w:r>
    </w:p>
    <w:p w14:paraId="78D374D3" w14:textId="77777777" w:rsidR="000515F7" w:rsidRPr="001D3DB1" w:rsidRDefault="000515F7" w:rsidP="009525C5">
      <w:pPr>
        <w:tabs>
          <w:tab w:val="clear" w:pos="567"/>
        </w:tabs>
        <w:spacing w:line="240" w:lineRule="auto"/>
        <w:jc w:val="center"/>
        <w:rPr>
          <w:bCs/>
        </w:rPr>
      </w:pPr>
    </w:p>
    <w:p w14:paraId="6335BA76" w14:textId="77777777" w:rsidR="000515F7" w:rsidRPr="001D3DB1" w:rsidRDefault="004A1032" w:rsidP="009525C5">
      <w:pPr>
        <w:pStyle w:val="BayerBodyTextFull"/>
        <w:spacing w:before="0" w:after="0"/>
        <w:jc w:val="center"/>
        <w:rPr>
          <w:b/>
          <w:sz w:val="22"/>
          <w:szCs w:val="22"/>
        </w:rPr>
      </w:pPr>
      <w:r w:rsidRPr="001D3DB1">
        <w:rPr>
          <w:b/>
          <w:sz w:val="22"/>
        </w:rPr>
        <w:t>Verquvo 2,5 mg potahované tablety</w:t>
      </w:r>
    </w:p>
    <w:p w14:paraId="1F3F2BCB" w14:textId="77777777" w:rsidR="000515F7" w:rsidRPr="001D3DB1" w:rsidRDefault="004A1032" w:rsidP="009525C5">
      <w:pPr>
        <w:pStyle w:val="BayerBodyTextFull"/>
        <w:spacing w:before="0" w:after="0"/>
        <w:jc w:val="center"/>
        <w:rPr>
          <w:b/>
          <w:sz w:val="22"/>
          <w:szCs w:val="22"/>
        </w:rPr>
      </w:pPr>
      <w:r w:rsidRPr="001D3DB1">
        <w:rPr>
          <w:b/>
          <w:sz w:val="22"/>
        </w:rPr>
        <w:t>Verquvo 5 mg potahované tablety</w:t>
      </w:r>
    </w:p>
    <w:p w14:paraId="557FC5F0" w14:textId="77777777" w:rsidR="000515F7" w:rsidRPr="001D3DB1" w:rsidRDefault="004A1032" w:rsidP="009525C5">
      <w:pPr>
        <w:pStyle w:val="BayerBodyTextFull"/>
        <w:spacing w:before="0" w:after="0"/>
        <w:jc w:val="center"/>
        <w:rPr>
          <w:b/>
          <w:sz w:val="22"/>
          <w:szCs w:val="22"/>
        </w:rPr>
      </w:pPr>
      <w:r w:rsidRPr="001D3DB1">
        <w:rPr>
          <w:b/>
          <w:sz w:val="22"/>
        </w:rPr>
        <w:t>Verquvo 10 mg potahované tablety</w:t>
      </w:r>
    </w:p>
    <w:p w14:paraId="2E6C975E" w14:textId="79CBB5CF" w:rsidR="000515F7" w:rsidRPr="001D3DB1" w:rsidRDefault="002308F2" w:rsidP="009525C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8E1ABE">
        <w:rPr>
          <w:rFonts w:eastAsia="SimSun"/>
        </w:rPr>
        <w:t>vericig</w:t>
      </w:r>
      <w:r w:rsidR="00CF3C1B">
        <w:rPr>
          <w:rFonts w:eastAsia="SimSun"/>
        </w:rPr>
        <w:t>u</w:t>
      </w:r>
      <w:r w:rsidRPr="008E1ABE">
        <w:rPr>
          <w:rFonts w:eastAsia="SimSun"/>
        </w:rPr>
        <w:t>át</w:t>
      </w:r>
    </w:p>
    <w:p w14:paraId="0D8872D0" w14:textId="77777777" w:rsidR="00DF3310" w:rsidRPr="001D3DB1" w:rsidRDefault="00DF3310" w:rsidP="009525C5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13536CF" w14:textId="77777777" w:rsidR="00DF3310" w:rsidRDefault="00DF3310" w:rsidP="009525C5">
      <w:pPr>
        <w:tabs>
          <w:tab w:val="clear" w:pos="567"/>
        </w:tabs>
        <w:spacing w:line="240" w:lineRule="auto"/>
      </w:pPr>
    </w:p>
    <w:p w14:paraId="30F37445" w14:textId="002FB4BC" w:rsidR="000515F7" w:rsidRPr="001D3DB1" w:rsidRDefault="000515F7" w:rsidP="009525C5">
      <w:pPr>
        <w:tabs>
          <w:tab w:val="clear" w:pos="567"/>
        </w:tabs>
        <w:spacing w:line="240" w:lineRule="auto"/>
      </w:pPr>
      <w:r w:rsidRPr="001D3DB1">
        <w:rPr>
          <w:b/>
        </w:rPr>
        <w:t>Přečtěte si pozorně celou tuto příbalovou informaci dříve, než začnete tento přípravek užívat, protože obsahuje pro Vás důležité údaje.</w:t>
      </w:r>
    </w:p>
    <w:p w14:paraId="06C041F4" w14:textId="7F444287" w:rsidR="000515F7" w:rsidRPr="001D3DB1" w:rsidRDefault="000515F7" w:rsidP="00E322D5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</w:pPr>
      <w:r w:rsidRPr="001D3DB1">
        <w:t>Ponechte si příbalovou informaci pro případ, že si ji budete potřebovat přečíst znovu.</w:t>
      </w:r>
    </w:p>
    <w:p w14:paraId="18AEDAAD" w14:textId="77777777" w:rsidR="000515F7" w:rsidRPr="001D3DB1" w:rsidRDefault="000515F7" w:rsidP="00E322D5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</w:pPr>
      <w:r w:rsidRPr="001D3DB1">
        <w:t>Máte-li jakékoli další otázky, zeptejte se svého lékaře nebo lékárníka.</w:t>
      </w:r>
    </w:p>
    <w:p w14:paraId="0707D8B2" w14:textId="31493E73" w:rsidR="000515F7" w:rsidRPr="001D3DB1" w:rsidRDefault="000515F7" w:rsidP="003D4E63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b/>
          <w:bCs/>
        </w:rPr>
      </w:pPr>
      <w:r w:rsidRPr="001D3DB1">
        <w:t>Tento přípravek byl předepsán výhradně Vám. Nedávejte jej žádné další osobě. Mohl by jí ublížit, a to i tehdy, má-li stejné známky onemocnění jako Vy.</w:t>
      </w:r>
    </w:p>
    <w:p w14:paraId="5310E0D5" w14:textId="61ED8B5B" w:rsidR="000515F7" w:rsidRPr="001D3DB1" w:rsidRDefault="000515F7" w:rsidP="009525C5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b/>
          <w:bCs/>
        </w:rPr>
      </w:pPr>
      <w:r w:rsidRPr="001D3DB1">
        <w:t>Pokud se u Vás vyskytne kterýkoli z nežádoucích účinků, sdělte to svému lékaři nebo lékárníkovi. Stejně postupujte v</w:t>
      </w:r>
      <w:r w:rsidR="009A7CFF" w:rsidRPr="001D3DB1">
        <w:t> </w:t>
      </w:r>
      <w:r w:rsidRPr="001D3DB1">
        <w:t>případě jakýchkoli nežádoucích účinků, které nejsou uvedeny v této příbalové informaci. Viz bod 4.</w:t>
      </w:r>
    </w:p>
    <w:p w14:paraId="498E1FBF" w14:textId="77777777" w:rsidR="000515F7" w:rsidRPr="001D3DB1" w:rsidRDefault="000515F7" w:rsidP="009525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C64D074" w14:textId="71080A22" w:rsidR="000515F7" w:rsidRPr="001D3DB1" w:rsidRDefault="000515F7" w:rsidP="009525C5">
      <w:pPr>
        <w:tabs>
          <w:tab w:val="clear" w:pos="567"/>
        </w:tabs>
        <w:spacing w:line="240" w:lineRule="auto"/>
        <w:ind w:right="-2"/>
      </w:pPr>
      <w:r w:rsidRPr="001D3DB1">
        <w:rPr>
          <w:b/>
        </w:rPr>
        <w:t>Co naleznete v</w:t>
      </w:r>
      <w:r w:rsidR="009A7CFF" w:rsidRPr="001D3DB1">
        <w:rPr>
          <w:b/>
        </w:rPr>
        <w:t> </w:t>
      </w:r>
      <w:r w:rsidRPr="001D3DB1">
        <w:rPr>
          <w:b/>
        </w:rPr>
        <w:t>této příbalové informaci</w:t>
      </w:r>
    </w:p>
    <w:p w14:paraId="729DEBD2" w14:textId="77777777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</w:p>
    <w:p w14:paraId="2F6CD6E5" w14:textId="5C799FA7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  <w:r w:rsidRPr="001D3DB1">
        <w:t>1.</w:t>
      </w:r>
      <w:r w:rsidRPr="001D3DB1">
        <w:tab/>
        <w:t>Co je přípravek Verquvo a k čemu se používá</w:t>
      </w:r>
    </w:p>
    <w:p w14:paraId="7D7CCF8D" w14:textId="77777777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  <w:r w:rsidRPr="001D3DB1">
        <w:t>2.</w:t>
      </w:r>
      <w:r w:rsidRPr="001D3DB1">
        <w:tab/>
        <w:t>Čemu musíte věnovat pozornost, než začnete přípravek Verquvo užívat</w:t>
      </w:r>
    </w:p>
    <w:p w14:paraId="3833558D" w14:textId="77777777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  <w:r w:rsidRPr="001D3DB1">
        <w:t>3.</w:t>
      </w:r>
      <w:r w:rsidRPr="001D3DB1">
        <w:tab/>
        <w:t>Jak se přípravek Verquvo užívá</w:t>
      </w:r>
    </w:p>
    <w:p w14:paraId="2465C97B" w14:textId="77777777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  <w:r w:rsidRPr="001D3DB1">
        <w:t>4.</w:t>
      </w:r>
      <w:r w:rsidRPr="001D3DB1">
        <w:tab/>
        <w:t>Možné nežádoucí účinky</w:t>
      </w:r>
    </w:p>
    <w:p w14:paraId="6FEF438E" w14:textId="77777777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  <w:r w:rsidRPr="001D3DB1">
        <w:t>5.</w:t>
      </w:r>
      <w:r w:rsidRPr="001D3DB1">
        <w:tab/>
        <w:t>Jak přípravek Verquvo uchovávat</w:t>
      </w:r>
    </w:p>
    <w:p w14:paraId="48FF908D" w14:textId="40EEB9B0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  <w:r w:rsidRPr="001D3DB1">
        <w:t>6.</w:t>
      </w:r>
      <w:r w:rsidRPr="001D3DB1">
        <w:tab/>
        <w:t>Obsah balení a další informace</w:t>
      </w:r>
    </w:p>
    <w:p w14:paraId="0F5955B4" w14:textId="77777777" w:rsidR="000515F7" w:rsidRPr="001D3DB1" w:rsidRDefault="000515F7" w:rsidP="00E322D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139A41E" w14:textId="77777777" w:rsidR="000515F7" w:rsidRPr="001D3DB1" w:rsidRDefault="000515F7" w:rsidP="00E322D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B5A08E9" w14:textId="31ABD0A3" w:rsidR="000515F7" w:rsidRPr="001D3DB1" w:rsidRDefault="000515F7" w:rsidP="008A7F8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1"/>
      </w:pPr>
      <w:r w:rsidRPr="001D3DB1">
        <w:rPr>
          <w:b/>
        </w:rPr>
        <w:t>1.</w:t>
      </w:r>
      <w:r w:rsidRPr="001D3DB1">
        <w:rPr>
          <w:b/>
        </w:rPr>
        <w:tab/>
        <w:t>Co je přípravek Verquvo a k čemu se používá</w:t>
      </w:r>
    </w:p>
    <w:p w14:paraId="5814AFC7" w14:textId="77777777" w:rsidR="000515F7" w:rsidRPr="001D3DB1" w:rsidRDefault="000515F7" w:rsidP="009525C5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CA85D08" w14:textId="170ACA4D" w:rsidR="005C4E48" w:rsidRPr="001D3DB1" w:rsidRDefault="004A1032" w:rsidP="008E097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>Přípravek Verquvo obsahuje léčivou látku vericig</w:t>
      </w:r>
      <w:r w:rsidR="00377310">
        <w:t>u</w:t>
      </w:r>
      <w:r w:rsidR="00FD6153">
        <w:t>á</w:t>
      </w:r>
      <w:r w:rsidRPr="001D3DB1">
        <w:t>t</w:t>
      </w:r>
      <w:r w:rsidR="00EC21C9" w:rsidRPr="001D3DB1">
        <w:t>,</w:t>
      </w:r>
      <w:r w:rsidRPr="001D3DB1">
        <w:t xml:space="preserve"> </w:t>
      </w:r>
      <w:r w:rsidR="00EC21C9" w:rsidRPr="001D3DB1">
        <w:t xml:space="preserve">což je druh léku </w:t>
      </w:r>
      <w:r w:rsidR="00744FAD">
        <w:t>k</w:t>
      </w:r>
      <w:r w:rsidRPr="001D3DB1">
        <w:t xml:space="preserve"> léčb</w:t>
      </w:r>
      <w:r w:rsidR="00744FAD">
        <w:t>ě</w:t>
      </w:r>
      <w:r w:rsidRPr="001D3DB1">
        <w:t xml:space="preserve"> srdce, který se nazývá stimulátor solubilní guanylátcyklázy.</w:t>
      </w:r>
    </w:p>
    <w:p w14:paraId="5205B96C" w14:textId="77777777" w:rsidR="005C4E48" w:rsidRPr="001D3DB1" w:rsidRDefault="005C4E48" w:rsidP="00E322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0A742F2" w14:textId="70FCDECE" w:rsidR="004D30F0" w:rsidRPr="001D3DB1" w:rsidRDefault="004A1032" w:rsidP="009525C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 xml:space="preserve">Přípravek Verquvo se používá k léčbě </w:t>
      </w:r>
      <w:r w:rsidR="00EC21C9" w:rsidRPr="001D3DB1">
        <w:t>dospělých s </w:t>
      </w:r>
      <w:r w:rsidRPr="001D3DB1">
        <w:t>dlouhodob</w:t>
      </w:r>
      <w:r w:rsidR="00EC21C9" w:rsidRPr="001D3DB1">
        <w:t>ým</w:t>
      </w:r>
      <w:r w:rsidRPr="001D3DB1">
        <w:t xml:space="preserve"> typ</w:t>
      </w:r>
      <w:r w:rsidR="00EC21C9" w:rsidRPr="001D3DB1">
        <w:t>em</w:t>
      </w:r>
      <w:r w:rsidRPr="001D3DB1">
        <w:t xml:space="preserve"> srdečního selhání, u nichž </w:t>
      </w:r>
      <w:r w:rsidR="00EC21C9" w:rsidRPr="001D3DB1">
        <w:t xml:space="preserve">v nedávné době </w:t>
      </w:r>
      <w:r w:rsidRPr="001D3DB1">
        <w:t>došlo ke zvýraznění příznaků srdečního selhání</w:t>
      </w:r>
      <w:r w:rsidR="00EC21C9" w:rsidRPr="001D3DB1">
        <w:t>.</w:t>
      </w:r>
      <w:r w:rsidRPr="001D3DB1">
        <w:t xml:space="preserve"> </w:t>
      </w:r>
      <w:r w:rsidR="00EC21C9" w:rsidRPr="001D3DB1">
        <w:t>Je tedy možné, že jste musel(a) být</w:t>
      </w:r>
      <w:r w:rsidRPr="001D3DB1">
        <w:t xml:space="preserve"> hospitalizován</w:t>
      </w:r>
      <w:r w:rsidR="00EC21C9" w:rsidRPr="001D3DB1">
        <w:t>(a)</w:t>
      </w:r>
      <w:r w:rsidRPr="001D3DB1">
        <w:t xml:space="preserve"> v</w:t>
      </w:r>
      <w:r w:rsidR="00EC21C9" w:rsidRPr="001D3DB1">
        <w:t> </w:t>
      </w:r>
      <w:r w:rsidRPr="001D3DB1">
        <w:t>nemocnici</w:t>
      </w:r>
      <w:r w:rsidR="00EC21C9" w:rsidRPr="001D3DB1">
        <w:t xml:space="preserve"> a/nebo Vám byl do žíly podán lék (</w:t>
      </w:r>
      <w:r w:rsidR="009D621C" w:rsidRPr="001D3DB1">
        <w:t>diuretikum</w:t>
      </w:r>
      <w:r w:rsidR="00EC21C9" w:rsidRPr="001D3DB1">
        <w:t>), který Vám měl pomoci vyloučit více moči než obvykle</w:t>
      </w:r>
      <w:r w:rsidRPr="001D3DB1">
        <w:t>.</w:t>
      </w:r>
    </w:p>
    <w:p w14:paraId="6BC0082A" w14:textId="77777777" w:rsidR="000515F7" w:rsidRPr="001D3DB1" w:rsidRDefault="000515F7" w:rsidP="00D356E9">
      <w:pPr>
        <w:pStyle w:val="BayerBodyTextFull"/>
        <w:spacing w:before="0" w:after="0"/>
        <w:rPr>
          <w:bCs/>
          <w:sz w:val="22"/>
          <w:szCs w:val="22"/>
        </w:rPr>
      </w:pPr>
    </w:p>
    <w:p w14:paraId="410633AF" w14:textId="162816C1" w:rsidR="009F78EB" w:rsidRPr="001D3DB1" w:rsidRDefault="00483E46" w:rsidP="00D356E9">
      <w:pPr>
        <w:pStyle w:val="BayerBodyTextFull"/>
        <w:keepNext/>
        <w:spacing w:before="0" w:after="0"/>
        <w:rPr>
          <w:bCs/>
          <w:sz w:val="22"/>
          <w:szCs w:val="22"/>
        </w:rPr>
      </w:pPr>
      <w:r w:rsidRPr="001D3DB1">
        <w:rPr>
          <w:sz w:val="22"/>
        </w:rPr>
        <w:t xml:space="preserve">Srdeční selhání je stav, kdy je srdce oslabené a nemůže pumpovat dostatek krve do těla. </w:t>
      </w:r>
      <w:r w:rsidR="007E3CDB" w:rsidRPr="001D3DB1">
        <w:rPr>
          <w:sz w:val="22"/>
        </w:rPr>
        <w:t>Někter</w:t>
      </w:r>
      <w:r w:rsidR="00516F30" w:rsidRPr="001D3DB1">
        <w:rPr>
          <w:sz w:val="22"/>
        </w:rPr>
        <w:t>ými z</w:t>
      </w:r>
      <w:r w:rsidR="007E3CDB" w:rsidRPr="001D3DB1">
        <w:rPr>
          <w:sz w:val="22"/>
        </w:rPr>
        <w:t xml:space="preserve"> č</w:t>
      </w:r>
      <w:r w:rsidRPr="001D3DB1">
        <w:rPr>
          <w:sz w:val="22"/>
        </w:rPr>
        <w:t>astý</w:t>
      </w:r>
      <w:r w:rsidR="00516F30" w:rsidRPr="001D3DB1">
        <w:rPr>
          <w:sz w:val="22"/>
        </w:rPr>
        <w:t xml:space="preserve">ch příznaků </w:t>
      </w:r>
      <w:r w:rsidRPr="001D3DB1">
        <w:rPr>
          <w:sz w:val="22"/>
        </w:rPr>
        <w:t xml:space="preserve">srdečního selhání jsou dušnost, </w:t>
      </w:r>
      <w:r w:rsidR="007E3CDB" w:rsidRPr="001D3DB1">
        <w:rPr>
          <w:sz w:val="22"/>
        </w:rPr>
        <w:t xml:space="preserve">únava nebo </w:t>
      </w:r>
      <w:r w:rsidRPr="001D3DB1">
        <w:rPr>
          <w:sz w:val="22"/>
        </w:rPr>
        <w:t xml:space="preserve">otoky </w:t>
      </w:r>
      <w:r w:rsidR="007E3CDB" w:rsidRPr="001D3DB1">
        <w:rPr>
          <w:sz w:val="22"/>
        </w:rPr>
        <w:t>způsobené nahromaděním tekutin v těle</w:t>
      </w:r>
      <w:r w:rsidRPr="001D3DB1">
        <w:rPr>
          <w:sz w:val="22"/>
        </w:rPr>
        <w:t>.</w:t>
      </w:r>
    </w:p>
    <w:p w14:paraId="75940FEF" w14:textId="77777777" w:rsidR="000515F7" w:rsidRPr="001D3DB1" w:rsidRDefault="000515F7" w:rsidP="00201D56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C34314B" w14:textId="77777777" w:rsidR="00B82AC8" w:rsidRPr="001D3DB1" w:rsidRDefault="00B82AC8" w:rsidP="009525C5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953F2A0" w14:textId="77777777" w:rsidR="000515F7" w:rsidRPr="001D3DB1" w:rsidRDefault="000515F7" w:rsidP="003410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1"/>
        <w:rPr>
          <w:b/>
          <w:bCs/>
        </w:rPr>
      </w:pPr>
      <w:r w:rsidRPr="001D3DB1">
        <w:rPr>
          <w:b/>
        </w:rPr>
        <w:t>2.</w:t>
      </w:r>
      <w:r w:rsidRPr="001D3DB1">
        <w:rPr>
          <w:b/>
        </w:rPr>
        <w:tab/>
        <w:t>Čemu musíte věnovat pozornost, než začnete přípravek Verquvo užívat</w:t>
      </w:r>
    </w:p>
    <w:p w14:paraId="748F9892" w14:textId="77777777" w:rsidR="000515F7" w:rsidRPr="001D3DB1" w:rsidRDefault="000515F7" w:rsidP="009525C5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3DD1EF0" w14:textId="3C407A69" w:rsidR="000515F7" w:rsidRPr="001D3DB1" w:rsidRDefault="000515F7" w:rsidP="009525C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1D3DB1">
        <w:rPr>
          <w:b/>
        </w:rPr>
        <w:t>Neužívejte přípravek Verquvo</w:t>
      </w:r>
    </w:p>
    <w:p w14:paraId="14F8A772" w14:textId="13FFA871" w:rsidR="000515F7" w:rsidRPr="001D3DB1" w:rsidRDefault="000515F7" w:rsidP="009525C5">
      <w:pPr>
        <w:pStyle w:val="BayerBodyTextFull"/>
        <w:keepNext/>
        <w:numPr>
          <w:ilvl w:val="0"/>
          <w:numId w:val="4"/>
        </w:numPr>
        <w:spacing w:before="0" w:after="0"/>
        <w:ind w:left="567" w:hanging="567"/>
        <w:rPr>
          <w:sz w:val="22"/>
          <w:szCs w:val="22"/>
        </w:rPr>
      </w:pPr>
      <w:r w:rsidRPr="001D3DB1">
        <w:rPr>
          <w:sz w:val="22"/>
        </w:rPr>
        <w:t xml:space="preserve">jestliže jste </w:t>
      </w:r>
      <w:r w:rsidRPr="001D3DB1">
        <w:rPr>
          <w:rStyle w:val="BoldtextinprintedPIonly"/>
          <w:sz w:val="22"/>
        </w:rPr>
        <w:t>alergický(á)</w:t>
      </w:r>
      <w:r w:rsidRPr="001D3DB1">
        <w:rPr>
          <w:sz w:val="22"/>
        </w:rPr>
        <w:t xml:space="preserve"> na vericig</w:t>
      </w:r>
      <w:r w:rsidR="00DA3AC5">
        <w:rPr>
          <w:sz w:val="22"/>
        </w:rPr>
        <w:t>u</w:t>
      </w:r>
      <w:r w:rsidR="00FD6153">
        <w:rPr>
          <w:sz w:val="22"/>
        </w:rPr>
        <w:t>á</w:t>
      </w:r>
      <w:r w:rsidRPr="001D3DB1">
        <w:rPr>
          <w:sz w:val="22"/>
        </w:rPr>
        <w:t>t nebo na kteroukoli další složku tohoto přípravku (uvedenou v bodě 6),</w:t>
      </w:r>
    </w:p>
    <w:p w14:paraId="223C741E" w14:textId="51EDC0EE" w:rsidR="005E4205" w:rsidRPr="001D3DB1" w:rsidRDefault="005E4205" w:rsidP="009525C5">
      <w:pPr>
        <w:pStyle w:val="BayerBodyTextFull"/>
        <w:keepNext/>
        <w:numPr>
          <w:ilvl w:val="0"/>
          <w:numId w:val="4"/>
        </w:numPr>
        <w:spacing w:before="0" w:after="0"/>
        <w:ind w:left="567" w:hanging="567"/>
        <w:rPr>
          <w:sz w:val="22"/>
          <w:szCs w:val="22"/>
        </w:rPr>
      </w:pPr>
      <w:r w:rsidRPr="001D3DB1">
        <w:rPr>
          <w:sz w:val="22"/>
        </w:rPr>
        <w:t xml:space="preserve">užíváte jakýkoli lék, který obsahuje jiný </w:t>
      </w:r>
      <w:r w:rsidRPr="001D3DB1">
        <w:rPr>
          <w:b/>
          <w:sz w:val="22"/>
        </w:rPr>
        <w:t>stimulátor solubilní guanylátcyklázy</w:t>
      </w:r>
      <w:r w:rsidRPr="001D3DB1">
        <w:rPr>
          <w:sz w:val="22"/>
        </w:rPr>
        <w:t>, např. riocig</w:t>
      </w:r>
      <w:r w:rsidR="002B12AD">
        <w:rPr>
          <w:sz w:val="22"/>
        </w:rPr>
        <w:t>u</w:t>
      </w:r>
      <w:r w:rsidR="00AF5173">
        <w:rPr>
          <w:sz w:val="22"/>
        </w:rPr>
        <w:t>á</w:t>
      </w:r>
      <w:r w:rsidRPr="001D3DB1">
        <w:rPr>
          <w:sz w:val="22"/>
        </w:rPr>
        <w:t>t používaný k léčbě vysokého krevního tlaku v plicích.</w:t>
      </w:r>
    </w:p>
    <w:p w14:paraId="043F631E" w14:textId="4EB89C6B" w:rsidR="009E77FB" w:rsidRPr="001D3DB1" w:rsidRDefault="00BC1EBB" w:rsidP="009525C5">
      <w:pPr>
        <w:tabs>
          <w:tab w:val="clear" w:pos="567"/>
        </w:tabs>
        <w:spacing w:line="240" w:lineRule="auto"/>
        <w:rPr>
          <w:bCs/>
          <w:szCs w:val="22"/>
        </w:rPr>
      </w:pPr>
      <w:r w:rsidRPr="001D3DB1">
        <w:t xml:space="preserve">Pokud se Vás týká kterákoli z výše uvedených informací, </w:t>
      </w:r>
      <w:r w:rsidRPr="001D3DB1">
        <w:rPr>
          <w:b/>
        </w:rPr>
        <w:t>nejprve se poraďte se svým lékařem</w:t>
      </w:r>
      <w:r w:rsidR="00D35510">
        <w:t xml:space="preserve"> a </w:t>
      </w:r>
      <w:r w:rsidR="00D35510" w:rsidRPr="001D3DB1">
        <w:t>neužívejte tento přípravek</w:t>
      </w:r>
      <w:r w:rsidR="00D35510">
        <w:t>.</w:t>
      </w:r>
    </w:p>
    <w:p w14:paraId="0ECA1C91" w14:textId="77777777" w:rsidR="00A75CB8" w:rsidRPr="001D3DB1" w:rsidRDefault="00A75CB8" w:rsidP="009525C5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AB68FA9" w14:textId="276FBBC8" w:rsidR="000515F7" w:rsidRPr="001D3DB1" w:rsidRDefault="000515F7" w:rsidP="009525C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1D3DB1">
        <w:rPr>
          <w:b/>
        </w:rPr>
        <w:lastRenderedPageBreak/>
        <w:t>Upozornění a opatření</w:t>
      </w:r>
    </w:p>
    <w:p w14:paraId="48B22DF2" w14:textId="77777777" w:rsidR="00E6239C" w:rsidRPr="001D3DB1" w:rsidRDefault="000515F7" w:rsidP="00E322D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D3DB1">
        <w:t>Před užitím přípravku Verquvo se poraďte se svým lékařem nebo lékárníkem, jestliže máte</w:t>
      </w:r>
    </w:p>
    <w:p w14:paraId="769977F3" w14:textId="77777777" w:rsidR="00AB3DC5" w:rsidRPr="001D3DB1" w:rsidRDefault="00E6239C" w:rsidP="00B1106A">
      <w:pPr>
        <w:pStyle w:val="BayerBodyTextFull"/>
        <w:keepNext/>
        <w:numPr>
          <w:ilvl w:val="0"/>
          <w:numId w:val="4"/>
        </w:numPr>
        <w:spacing w:before="0" w:after="0"/>
        <w:ind w:left="567" w:hanging="567"/>
        <w:rPr>
          <w:sz w:val="22"/>
          <w:szCs w:val="22"/>
        </w:rPr>
      </w:pPr>
      <w:r w:rsidRPr="001D3DB1">
        <w:rPr>
          <w:b/>
          <w:sz w:val="22"/>
        </w:rPr>
        <w:t>nízký krevní tlak</w:t>
      </w:r>
      <w:r w:rsidRPr="001D3DB1">
        <w:rPr>
          <w:sz w:val="22"/>
        </w:rPr>
        <w:t xml:space="preserve"> s příznaky jako závratě nebo pocity na omdlení,</w:t>
      </w:r>
    </w:p>
    <w:p w14:paraId="789B99B6" w14:textId="41FE2E50" w:rsidR="005D29DB" w:rsidRPr="001D3DB1" w:rsidRDefault="00801657" w:rsidP="00C26129">
      <w:pPr>
        <w:pStyle w:val="BayerBodyTextFull"/>
        <w:keepNext/>
        <w:numPr>
          <w:ilvl w:val="0"/>
          <w:numId w:val="4"/>
        </w:numPr>
        <w:spacing w:before="0" w:after="0"/>
        <w:ind w:left="567" w:hanging="567"/>
        <w:rPr>
          <w:sz w:val="22"/>
          <w:szCs w:val="22"/>
        </w:rPr>
      </w:pPr>
      <w:r w:rsidRPr="001D3DB1">
        <w:rPr>
          <w:b/>
          <w:sz w:val="22"/>
        </w:rPr>
        <w:t>závažné problémy s ledvinami</w:t>
      </w:r>
      <w:r w:rsidRPr="001D3DB1">
        <w:rPr>
          <w:sz w:val="22"/>
        </w:rPr>
        <w:t xml:space="preserve"> nebo </w:t>
      </w:r>
      <w:r w:rsidR="001957AB">
        <w:rPr>
          <w:b/>
          <w:sz w:val="22"/>
        </w:rPr>
        <w:t>podstupujete</w:t>
      </w:r>
      <w:r w:rsidRPr="001D3DB1">
        <w:rPr>
          <w:b/>
          <w:sz w:val="22"/>
        </w:rPr>
        <w:t xml:space="preserve"> dialýzu</w:t>
      </w:r>
      <w:r w:rsidRPr="001D3DB1">
        <w:rPr>
          <w:sz w:val="22"/>
        </w:rPr>
        <w:t>,</w:t>
      </w:r>
    </w:p>
    <w:p w14:paraId="0464E5D0" w14:textId="77777777" w:rsidR="00E36603" w:rsidRPr="001D3DB1" w:rsidRDefault="00E36603" w:rsidP="00E6239C">
      <w:pPr>
        <w:pStyle w:val="BayerBodyTextFull"/>
        <w:keepNext/>
        <w:numPr>
          <w:ilvl w:val="0"/>
          <w:numId w:val="4"/>
        </w:numPr>
        <w:spacing w:before="0" w:after="0"/>
        <w:ind w:left="567" w:hanging="567"/>
        <w:rPr>
          <w:sz w:val="22"/>
          <w:szCs w:val="22"/>
        </w:rPr>
      </w:pPr>
      <w:r w:rsidRPr="001D3DB1">
        <w:rPr>
          <w:rFonts w:eastAsia="Times New Roman"/>
          <w:b/>
          <w:sz w:val="22"/>
        </w:rPr>
        <w:t>závažné problémy s játry.</w:t>
      </w:r>
    </w:p>
    <w:p w14:paraId="2DD1186F" w14:textId="77777777" w:rsidR="00E6239C" w:rsidRPr="001D3DB1" w:rsidRDefault="00E6239C" w:rsidP="00D676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lang w:eastAsia="de-DE"/>
        </w:rPr>
      </w:pPr>
    </w:p>
    <w:p w14:paraId="49A312D2" w14:textId="27045DA5" w:rsidR="000515F7" w:rsidRPr="001D3DB1" w:rsidRDefault="000515F7" w:rsidP="00113FFF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</w:rPr>
      </w:pPr>
      <w:r w:rsidRPr="001D3DB1">
        <w:rPr>
          <w:b/>
        </w:rPr>
        <w:t>Děti a dospívající</w:t>
      </w:r>
    </w:p>
    <w:p w14:paraId="1015DA7C" w14:textId="4F0D38F5" w:rsidR="000515F7" w:rsidRPr="001D3DB1" w:rsidRDefault="008F6DFB" w:rsidP="009E697E">
      <w:pPr>
        <w:pStyle w:val="BayerBodyTextFull"/>
        <w:keepNext/>
        <w:spacing w:before="0" w:after="0"/>
        <w:rPr>
          <w:sz w:val="22"/>
          <w:szCs w:val="22"/>
        </w:rPr>
      </w:pPr>
      <w:r w:rsidRPr="001D3DB1">
        <w:rPr>
          <w:sz w:val="22"/>
        </w:rPr>
        <w:t>Nepodávejte tento léčivý přípravek dětem a dospívajícím ve věku do 18 let, protože zatím nebyl u této věkové skupiny studován.</w:t>
      </w:r>
    </w:p>
    <w:p w14:paraId="316B7282" w14:textId="77777777" w:rsidR="000515F7" w:rsidRPr="001D3DB1" w:rsidRDefault="000515F7" w:rsidP="00113FFF">
      <w:pPr>
        <w:pStyle w:val="BayerBodyTextFull"/>
        <w:spacing w:before="0" w:after="0"/>
        <w:rPr>
          <w:sz w:val="22"/>
          <w:szCs w:val="22"/>
        </w:rPr>
      </w:pPr>
    </w:p>
    <w:p w14:paraId="0214A632" w14:textId="7881CF8D" w:rsidR="000515F7" w:rsidRPr="001D3DB1" w:rsidRDefault="000515F7" w:rsidP="00113F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1D3DB1">
        <w:rPr>
          <w:b/>
        </w:rPr>
        <w:t>Další léčivé přípravky a přípravek Verquvo</w:t>
      </w:r>
    </w:p>
    <w:p w14:paraId="6D386BC8" w14:textId="77777777" w:rsidR="000515F7" w:rsidRPr="001D3DB1" w:rsidRDefault="000515F7" w:rsidP="009E697E">
      <w:pPr>
        <w:keepNext/>
        <w:keepLines/>
        <w:numPr>
          <w:ilvl w:val="12"/>
          <w:numId w:val="0"/>
        </w:numPr>
        <w:spacing w:line="240" w:lineRule="auto"/>
      </w:pPr>
      <w:r w:rsidRPr="001D3DB1">
        <w:t>Informujte svého lékaře nebo lékárníka o všech lécích, které užíváte, které jste v nedávné době užíval(a) nebo které možná budete užívat, zejména o lécích, které</w:t>
      </w:r>
    </w:p>
    <w:p w14:paraId="288BCA87" w14:textId="290F480C" w:rsidR="002533B0" w:rsidRPr="001D3DB1" w:rsidRDefault="002533B0" w:rsidP="002533B0">
      <w:pPr>
        <w:keepNext/>
        <w:keepLines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</w:pPr>
      <w:r w:rsidRPr="001D3DB1">
        <w:t>patří do skupiny stimulátorů solubilní guanylátcyklázy (jako je např. riocig</w:t>
      </w:r>
      <w:r w:rsidR="00D7255A">
        <w:t>u</w:t>
      </w:r>
      <w:r w:rsidR="002C124B">
        <w:t>á</w:t>
      </w:r>
      <w:r w:rsidRPr="001D3DB1">
        <w:t>t). Neužívejte přípravek Verquvo</w:t>
      </w:r>
      <w:r w:rsidR="009B7663" w:rsidRPr="001D3DB1">
        <w:t>, pokud užíváte tyto léky</w:t>
      </w:r>
      <w:r w:rsidRPr="001D3DB1">
        <w:t>. Viz bod „Neužívejte přípravek Verquvo“.</w:t>
      </w:r>
    </w:p>
    <w:p w14:paraId="15E5529F" w14:textId="5EC6E29D" w:rsidR="00E4797F" w:rsidRPr="001D3DB1" w:rsidRDefault="00E4797F" w:rsidP="00E4797F">
      <w:pPr>
        <w:keepNext/>
        <w:keepLines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</w:pPr>
      <w:r w:rsidRPr="001D3DB1">
        <w:t>se používají k léčbě vysokého krevního tlaku v plicích</w:t>
      </w:r>
      <w:r w:rsidR="00456C8B" w:rsidRPr="001D3DB1">
        <w:t>,</w:t>
      </w:r>
      <w:r w:rsidRPr="001D3DB1">
        <w:t xml:space="preserve"> nebo</w:t>
      </w:r>
      <w:r w:rsidR="009B7663" w:rsidRPr="001D3DB1">
        <w:t xml:space="preserve"> k </w:t>
      </w:r>
      <w:r w:rsidRPr="001D3DB1">
        <w:t>dosažení či udržení erekce, a patří do skupiny inhibitorů PDE5 (např. sildenafil, tadalafil, vardenafil). Během užívání přípravku Verquvo se použití těchto léků nedoporučuje.</w:t>
      </w:r>
    </w:p>
    <w:p w14:paraId="199F4C5F" w14:textId="77777777" w:rsidR="00E4797F" w:rsidRPr="001D3DB1" w:rsidRDefault="00E4797F" w:rsidP="00E4797F">
      <w:pPr>
        <w:keepNext/>
        <w:keepLines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</w:pPr>
      <w:r w:rsidRPr="001D3DB1">
        <w:t>se používají k léčbě onemocnění srdce, včetně bolesti na hrudi, a nazývají se nitráty (např. isosorbid-mononitrát).</w:t>
      </w:r>
    </w:p>
    <w:p w14:paraId="0F418B3E" w14:textId="77777777" w:rsidR="002757C4" w:rsidRPr="001D3DB1" w:rsidRDefault="002757C4" w:rsidP="00D0094B">
      <w:pPr>
        <w:numPr>
          <w:ilvl w:val="12"/>
          <w:numId w:val="0"/>
        </w:numPr>
        <w:spacing w:line="240" w:lineRule="auto"/>
      </w:pPr>
    </w:p>
    <w:p w14:paraId="60877BE0" w14:textId="6D893B83" w:rsidR="000515F7" w:rsidRPr="001D3DB1" w:rsidRDefault="00A82D0A" w:rsidP="009E697E">
      <w:pPr>
        <w:keepNext/>
        <w:keepLines/>
        <w:numPr>
          <w:ilvl w:val="12"/>
          <w:numId w:val="0"/>
        </w:numPr>
        <w:spacing w:line="240" w:lineRule="auto"/>
        <w:rPr>
          <w:b/>
          <w:bCs/>
        </w:rPr>
      </w:pPr>
      <w:r w:rsidRPr="001D3DB1">
        <w:rPr>
          <w:b/>
        </w:rPr>
        <w:t>Těhotenství a kojení</w:t>
      </w:r>
    </w:p>
    <w:p w14:paraId="18029197" w14:textId="77777777" w:rsidR="007431D5" w:rsidRPr="001D3DB1" w:rsidRDefault="007431D5" w:rsidP="007431D5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1D3DB1">
        <w:t>Pokud jste těhotná nebo kojíte, domníváte se, že můžete být těhotná, nebo plánujete otěhotnět, poraďte se se svým lékařem nebo lékárníkem dříve, než začnete tento přípravek užívat.</w:t>
      </w:r>
    </w:p>
    <w:p w14:paraId="48A81C9D" w14:textId="77777777" w:rsidR="008764E7" w:rsidRPr="001D3DB1" w:rsidRDefault="008764E7" w:rsidP="008A70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45E7D83" w14:textId="77777777" w:rsidR="0070701D" w:rsidRPr="001D3DB1" w:rsidRDefault="00070FDC" w:rsidP="00DB7A7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</w:rPr>
      </w:pPr>
      <w:r w:rsidRPr="001D3DB1">
        <w:rPr>
          <w:i/>
        </w:rPr>
        <w:t>Těhotenství</w:t>
      </w:r>
    </w:p>
    <w:p w14:paraId="6801F98E" w14:textId="7AA6B768" w:rsidR="00070FDC" w:rsidRPr="001D3DB1" w:rsidRDefault="00E4797F" w:rsidP="00DB7A7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1D3DB1">
        <w:t xml:space="preserve">Přípravek Verquvo se nemá užívat v těhotenství, protože není známo, zda </w:t>
      </w:r>
      <w:r w:rsidR="009B7663" w:rsidRPr="001D3DB1">
        <w:t>poškozu</w:t>
      </w:r>
      <w:r w:rsidRPr="001D3DB1">
        <w:t>je nenarozené dítě. Pokud je možné, že byste mohla otěhotnět, poraďte se se svým lékařem o spolehlivých formách antikoncepce.</w:t>
      </w:r>
    </w:p>
    <w:p w14:paraId="2ECFBD3D" w14:textId="77777777" w:rsidR="0032693F" w:rsidRPr="001D3DB1" w:rsidRDefault="0032693F" w:rsidP="00113FF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29BA247" w14:textId="77777777" w:rsidR="0070701D" w:rsidRPr="001D3DB1" w:rsidRDefault="00E35DE8" w:rsidP="00DB7A7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</w:rPr>
      </w:pPr>
      <w:r w:rsidRPr="001D3DB1">
        <w:rPr>
          <w:i/>
        </w:rPr>
        <w:t>Kojení</w:t>
      </w:r>
    </w:p>
    <w:p w14:paraId="57AD64D1" w14:textId="1C0FB82E" w:rsidR="00E35DE8" w:rsidRPr="001D3DB1" w:rsidRDefault="00E4797F" w:rsidP="00DB7A70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1D3DB1">
        <w:t xml:space="preserve">Není známo, zda se přípravek Verquvo vylučuje do lidského mateřského mléka a zda </w:t>
      </w:r>
      <w:r w:rsidR="009B7663" w:rsidRPr="001D3DB1">
        <w:t>může</w:t>
      </w:r>
      <w:r w:rsidRPr="001D3DB1">
        <w:t xml:space="preserve"> poškodit Vaše dítě. Váš lékař společně s Vámi rozhodne o tom, zda ukončit kojení nebo léčbu přípravkem Verquvo.</w:t>
      </w:r>
    </w:p>
    <w:p w14:paraId="32019CD7" w14:textId="77777777" w:rsidR="0032693F" w:rsidRPr="001D3DB1" w:rsidRDefault="0032693F" w:rsidP="00113FF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2EAA1B3" w14:textId="44BCEFC0" w:rsidR="000515F7" w:rsidRPr="001D3DB1" w:rsidRDefault="000515F7" w:rsidP="00113F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1D3DB1">
        <w:rPr>
          <w:b/>
        </w:rPr>
        <w:t>Řízení dopravních prostředků a obsluha strojů</w:t>
      </w:r>
    </w:p>
    <w:p w14:paraId="7E4A0F57" w14:textId="64C03ED2" w:rsidR="004D5EAE" w:rsidRPr="001D3DB1" w:rsidRDefault="00A71633" w:rsidP="00113EE4">
      <w:pPr>
        <w:keepNext/>
        <w:spacing w:line="240" w:lineRule="auto"/>
        <w:rPr>
          <w:rFonts w:eastAsia="SimSun"/>
          <w:szCs w:val="22"/>
        </w:rPr>
      </w:pPr>
      <w:r w:rsidRPr="001D3DB1">
        <w:rPr>
          <w:rFonts w:eastAsia="SimSun"/>
        </w:rPr>
        <w:t>Pokud máte při užívání tohoto přípravku závratě, neřiďte dopravní prostředky, nejezděte na kole ani neobsluhujte žádné stroje.</w:t>
      </w:r>
    </w:p>
    <w:p w14:paraId="7A3B691A" w14:textId="77777777" w:rsidR="004D5EAE" w:rsidRPr="001D3DB1" w:rsidRDefault="004D5EAE" w:rsidP="009E697E">
      <w:pPr>
        <w:spacing w:line="240" w:lineRule="auto"/>
        <w:rPr>
          <w:bCs/>
        </w:rPr>
      </w:pPr>
    </w:p>
    <w:p w14:paraId="543BFBF6" w14:textId="1F46669A" w:rsidR="000515F7" w:rsidRPr="001D3DB1" w:rsidRDefault="004A1032" w:rsidP="00113F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1D3DB1">
        <w:rPr>
          <w:b/>
        </w:rPr>
        <w:t>Přípravek Verquvo obsahuje laktózu a sodík</w:t>
      </w:r>
    </w:p>
    <w:p w14:paraId="1C3DED67" w14:textId="0479A1FD" w:rsidR="000515F7" w:rsidRPr="001D3DB1" w:rsidRDefault="009B7663" w:rsidP="00113F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D3DB1">
        <w:t xml:space="preserve">Tento přípravek obsahuje laktózu. </w:t>
      </w:r>
      <w:r w:rsidR="000515F7" w:rsidRPr="001D3DB1">
        <w:t>Pokud Vám lékař sdělil, že nesnášíte některé cukry, poraďte se se svým lékařem, než začnete tento léčivý přípravek užívat.</w:t>
      </w:r>
    </w:p>
    <w:p w14:paraId="0EC94484" w14:textId="3E36FAF8" w:rsidR="000515F7" w:rsidRPr="001D3DB1" w:rsidRDefault="000515F7" w:rsidP="009E697E">
      <w:pPr>
        <w:keepNext/>
        <w:keepLines/>
        <w:spacing w:line="240" w:lineRule="auto"/>
      </w:pPr>
      <w:r w:rsidRPr="001D3DB1">
        <w:t>Tento přípravek obsahuje méně než 1 mmol (23 mg) sodíku v jedné dávce, to znamená, že je v podstatě „bez sodíku“.</w:t>
      </w:r>
    </w:p>
    <w:p w14:paraId="5A5622FD" w14:textId="77777777" w:rsidR="000515F7" w:rsidRPr="001D3DB1" w:rsidRDefault="000515F7" w:rsidP="009E697E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589361A" w14:textId="77777777" w:rsidR="000515F7" w:rsidRPr="001D3DB1" w:rsidRDefault="000515F7" w:rsidP="00113F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BED5663" w14:textId="77777777" w:rsidR="000515F7" w:rsidRPr="001D3DB1" w:rsidRDefault="000515F7" w:rsidP="00917925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1"/>
        <w:rPr>
          <w:b/>
          <w:bCs/>
        </w:rPr>
      </w:pPr>
      <w:r w:rsidRPr="001D3DB1">
        <w:rPr>
          <w:b/>
        </w:rPr>
        <w:t>3.</w:t>
      </w:r>
      <w:r w:rsidRPr="001D3DB1">
        <w:rPr>
          <w:b/>
        </w:rPr>
        <w:tab/>
        <w:t>Jak se přípravek Verquvo užívá</w:t>
      </w:r>
    </w:p>
    <w:p w14:paraId="0B181718" w14:textId="77777777" w:rsidR="000515F7" w:rsidRPr="001D3DB1" w:rsidRDefault="000515F7" w:rsidP="009E697E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63AA266" w14:textId="13E988D0" w:rsidR="000515F7" w:rsidRPr="001D3DB1" w:rsidRDefault="000515F7" w:rsidP="00113FFF">
      <w:pPr>
        <w:keepNext/>
        <w:tabs>
          <w:tab w:val="clear" w:pos="567"/>
        </w:tabs>
        <w:spacing w:line="240" w:lineRule="auto"/>
      </w:pPr>
      <w:r w:rsidRPr="001D3DB1">
        <w:t xml:space="preserve">Vždy užívejte tento přípravek přesně podle pokynů svého lékaře. Pokud si nejste jistý(á), poraďte se </w:t>
      </w:r>
      <w:r w:rsidR="00DC1044" w:rsidRPr="001D3DB1">
        <w:t xml:space="preserve">se </w:t>
      </w:r>
      <w:r w:rsidRPr="001D3DB1">
        <w:t>svým lékařem nebo lékárníkem.</w:t>
      </w:r>
    </w:p>
    <w:p w14:paraId="0275031E" w14:textId="77777777" w:rsidR="00DF213F" w:rsidRPr="001D3DB1" w:rsidRDefault="00DF213F" w:rsidP="009E697E">
      <w:pPr>
        <w:spacing w:line="240" w:lineRule="auto"/>
        <w:rPr>
          <w:szCs w:val="22"/>
        </w:rPr>
      </w:pPr>
    </w:p>
    <w:p w14:paraId="5E054421" w14:textId="1D34633F" w:rsidR="006B553D" w:rsidRPr="001D3DB1" w:rsidRDefault="00752478" w:rsidP="00180841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1D3DB1">
        <w:t xml:space="preserve">Doporučená </w:t>
      </w:r>
      <w:r w:rsidRPr="001D3DB1">
        <w:rPr>
          <w:b/>
        </w:rPr>
        <w:t xml:space="preserve">zahajovací dávka je 1 tableta </w:t>
      </w:r>
      <w:r w:rsidR="00456EC4">
        <w:rPr>
          <w:b/>
        </w:rPr>
        <w:t>5</w:t>
      </w:r>
      <w:r w:rsidRPr="001D3DB1">
        <w:rPr>
          <w:b/>
        </w:rPr>
        <w:t> mg</w:t>
      </w:r>
      <w:r w:rsidRPr="001D3DB1">
        <w:t xml:space="preserve"> jednou denně. Váš lékař poté bude dávku upravovat v závislosti na tom, jak </w:t>
      </w:r>
      <w:r w:rsidR="009B7663" w:rsidRPr="001D3DB1">
        <w:t xml:space="preserve">dobře </w:t>
      </w:r>
      <w:r w:rsidRPr="001D3DB1">
        <w:t>budete léčbu</w:t>
      </w:r>
      <w:r w:rsidR="009B7663" w:rsidRPr="001D3DB1">
        <w:t xml:space="preserve"> snášet</w:t>
      </w:r>
      <w:r w:rsidRPr="001D3DB1">
        <w:t xml:space="preserve">. Obvykle lékař dávku přibližně po 2 týdnech zvýší na </w:t>
      </w:r>
      <w:r w:rsidRPr="001D3DB1">
        <w:rPr>
          <w:b/>
        </w:rPr>
        <w:t>maximální cílovou dávku 1 tablet</w:t>
      </w:r>
      <w:r w:rsidR="004758EB">
        <w:rPr>
          <w:b/>
        </w:rPr>
        <w:t>u</w:t>
      </w:r>
      <w:r w:rsidRPr="001D3DB1">
        <w:rPr>
          <w:b/>
        </w:rPr>
        <w:t xml:space="preserve"> 10 mg</w:t>
      </w:r>
      <w:r w:rsidRPr="001D3DB1">
        <w:t xml:space="preserve"> jednou denně.</w:t>
      </w:r>
    </w:p>
    <w:p w14:paraId="0B13829B" w14:textId="0F07B410" w:rsidR="008E0CD1" w:rsidRDefault="008E0CD1" w:rsidP="00D14494">
      <w:pPr>
        <w:numPr>
          <w:ilvl w:val="12"/>
          <w:numId w:val="0"/>
        </w:numPr>
        <w:spacing w:line="240" w:lineRule="auto"/>
        <w:rPr>
          <w:szCs w:val="22"/>
        </w:rPr>
      </w:pPr>
    </w:p>
    <w:p w14:paraId="04D711E0" w14:textId="52FEF8F9" w:rsidR="00BB77F8" w:rsidRDefault="00BB77F8" w:rsidP="00D14494">
      <w:pPr>
        <w:numPr>
          <w:ilvl w:val="12"/>
          <w:numId w:val="0"/>
        </w:numPr>
        <w:spacing w:line="240" w:lineRule="auto"/>
        <w:rPr>
          <w:szCs w:val="22"/>
        </w:rPr>
      </w:pPr>
      <w:r w:rsidRPr="00BB77F8">
        <w:rPr>
          <w:szCs w:val="22"/>
        </w:rPr>
        <w:t xml:space="preserve">Pokud jste </w:t>
      </w:r>
      <w:r w:rsidRPr="007A640F">
        <w:rPr>
          <w:b/>
          <w:bCs/>
          <w:szCs w:val="22"/>
        </w:rPr>
        <w:t>v posledních 4 týdnech měl(a) nízký krevní tlak</w:t>
      </w:r>
      <w:r w:rsidRPr="00BB77F8">
        <w:rPr>
          <w:szCs w:val="22"/>
        </w:rPr>
        <w:t xml:space="preserve">, doporučená </w:t>
      </w:r>
      <w:r w:rsidR="00761D67" w:rsidRPr="007A640F">
        <w:rPr>
          <w:b/>
          <w:bCs/>
          <w:szCs w:val="22"/>
        </w:rPr>
        <w:t>zahajovací</w:t>
      </w:r>
      <w:r w:rsidRPr="007A640F">
        <w:rPr>
          <w:b/>
          <w:bCs/>
          <w:szCs w:val="22"/>
        </w:rPr>
        <w:t xml:space="preserve"> dávka je 1 tableta 2,5 mg</w:t>
      </w:r>
      <w:r w:rsidRPr="00BB77F8">
        <w:rPr>
          <w:szCs w:val="22"/>
        </w:rPr>
        <w:t xml:space="preserve"> jednou denně. Váš lékař poté dávku upraví v závislosti na tom, jak dobře je léčba </w:t>
      </w:r>
      <w:r w:rsidRPr="00BB77F8">
        <w:rPr>
          <w:szCs w:val="22"/>
        </w:rPr>
        <w:lastRenderedPageBreak/>
        <w:t>snášena. Lékař obvykle po přibližně 2 týdnech zvýší dávku na 1 tabletu 5 mg jednou denně a po dalších přibližně 2 týdnech na maximální cílovou dávku 1 tabletu 10 mg jednou denně.</w:t>
      </w:r>
    </w:p>
    <w:p w14:paraId="7730C3DE" w14:textId="77777777" w:rsidR="00761D67" w:rsidRPr="001D3DB1" w:rsidRDefault="00761D67" w:rsidP="00D14494">
      <w:pPr>
        <w:numPr>
          <w:ilvl w:val="12"/>
          <w:numId w:val="0"/>
        </w:numPr>
        <w:spacing w:line="240" w:lineRule="auto"/>
        <w:rPr>
          <w:szCs w:val="22"/>
        </w:rPr>
      </w:pPr>
    </w:p>
    <w:p w14:paraId="3DC6ABA2" w14:textId="3A7BE2F8" w:rsidR="00C774E3" w:rsidRPr="001D3DB1" w:rsidRDefault="001254BD" w:rsidP="00751CA7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51CA7">
        <w:t xml:space="preserve">Jestliže máte během užívání přípravku Verquvo </w:t>
      </w:r>
      <w:r w:rsidRPr="001D3DB1">
        <w:rPr>
          <w:b/>
        </w:rPr>
        <w:t>nízký krevní tlak</w:t>
      </w:r>
      <w:r w:rsidR="009B7663" w:rsidRPr="00751CA7">
        <w:t xml:space="preserve">, </w:t>
      </w:r>
      <w:r w:rsidRPr="001D3DB1">
        <w:t xml:space="preserve">může </w:t>
      </w:r>
      <w:r w:rsidR="009B7663" w:rsidRPr="001D3DB1">
        <w:t xml:space="preserve">to </w:t>
      </w:r>
      <w:r w:rsidRPr="001D3DB1">
        <w:t>vést k závrati a k pocitům na omdlení a Váš lékař může</w:t>
      </w:r>
      <w:r w:rsidR="009B7663" w:rsidRPr="001D3DB1">
        <w:t xml:space="preserve"> </w:t>
      </w:r>
      <w:r w:rsidRPr="001D3DB1">
        <w:t>dočasně snížit dávku přípravku Verquvo</w:t>
      </w:r>
      <w:r w:rsidR="00067450">
        <w:t>,</w:t>
      </w:r>
      <w:r w:rsidR="009B7663" w:rsidRPr="001D3DB1">
        <w:t xml:space="preserve"> nebo</w:t>
      </w:r>
      <w:r w:rsidR="001D3DB1">
        <w:t xml:space="preserve"> </w:t>
      </w:r>
      <w:r w:rsidR="007B3D59" w:rsidRPr="001D3DB1">
        <w:t>přerušit Vaši léčbu přípravkem Verquvo</w:t>
      </w:r>
      <w:r w:rsidR="00C774E3" w:rsidRPr="001D3DB1">
        <w:t>.</w:t>
      </w:r>
    </w:p>
    <w:p w14:paraId="0525F5FB" w14:textId="77777777" w:rsidR="001254BD" w:rsidRPr="001D3DB1" w:rsidRDefault="001254BD" w:rsidP="00D14494">
      <w:pPr>
        <w:numPr>
          <w:ilvl w:val="12"/>
          <w:numId w:val="0"/>
        </w:numPr>
        <w:spacing w:line="240" w:lineRule="auto"/>
        <w:rPr>
          <w:szCs w:val="22"/>
        </w:rPr>
      </w:pPr>
    </w:p>
    <w:p w14:paraId="06862BE9" w14:textId="1024053D" w:rsidR="008E0CD1" w:rsidRPr="001D3DB1" w:rsidRDefault="008E0CD1" w:rsidP="00180841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51CA7">
        <w:t>Užívejte jednu tabletu denně každý den ve stejnou dobu s jídlem.</w:t>
      </w:r>
      <w:r w:rsidRPr="001D3DB1">
        <w:t xml:space="preserve"> Jestliže ne</w:t>
      </w:r>
      <w:r w:rsidR="009D621C" w:rsidRPr="001D3DB1">
        <w:t>doká</w:t>
      </w:r>
      <w:r w:rsidRPr="001D3DB1">
        <w:t xml:space="preserve">žete spolknout celé tablety, </w:t>
      </w:r>
      <w:r w:rsidR="00975650" w:rsidRPr="001D3DB1">
        <w:t xml:space="preserve">můžete </w:t>
      </w:r>
      <w:r w:rsidRPr="001D3DB1">
        <w:t>přípravek Verquvo rozdrtit a smíchat s vodou.</w:t>
      </w:r>
      <w:r w:rsidR="00975650" w:rsidRPr="001D3DB1">
        <w:t xml:space="preserve"> </w:t>
      </w:r>
      <w:r w:rsidR="009D621C" w:rsidRPr="001D3DB1">
        <w:t>Tuto s</w:t>
      </w:r>
      <w:r w:rsidR="00975650" w:rsidRPr="001D3DB1">
        <w:t>měs musíte užít okamžitě.</w:t>
      </w:r>
    </w:p>
    <w:p w14:paraId="7F169EA9" w14:textId="77777777" w:rsidR="003844E0" w:rsidRPr="001D3DB1" w:rsidRDefault="003844E0" w:rsidP="00AD5FE6">
      <w:pPr>
        <w:numPr>
          <w:ilvl w:val="12"/>
          <w:numId w:val="0"/>
        </w:numPr>
        <w:spacing w:line="240" w:lineRule="auto"/>
        <w:rPr>
          <w:szCs w:val="22"/>
        </w:rPr>
      </w:pPr>
    </w:p>
    <w:p w14:paraId="21D1C0B8" w14:textId="77777777" w:rsidR="000515F7" w:rsidRPr="001D3DB1" w:rsidRDefault="000515F7" w:rsidP="00113F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1D3DB1">
        <w:rPr>
          <w:b/>
        </w:rPr>
        <w:t>Jestliže jste užil(a) více přípravku Verquvo, než jste měl(a)</w:t>
      </w:r>
    </w:p>
    <w:p w14:paraId="06DB081F" w14:textId="2206DD15" w:rsidR="00761CE7" w:rsidRPr="001D3DB1" w:rsidRDefault="0002671A" w:rsidP="00113F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1D3DB1">
        <w:t>Pokud jste užil(a) více přípravku</w:t>
      </w:r>
      <w:r w:rsidR="00975650" w:rsidRPr="001D3DB1">
        <w:t xml:space="preserve"> Verquvo</w:t>
      </w:r>
      <w:r w:rsidRPr="001D3DB1">
        <w:t>, než jste měl(a), a máte kterýkoli z nežádoucích účinků uvedených v bodě 4, ihned kontaktujte svého lékaře. Nejpravděpodobnějším účinkem je pokles krevního tlaku, který může vést k závratím a pocitům na omdlení.</w:t>
      </w:r>
    </w:p>
    <w:p w14:paraId="1BD3465C" w14:textId="77777777" w:rsidR="00C33BDE" w:rsidRPr="001D3DB1" w:rsidRDefault="00C33BDE" w:rsidP="009E697E">
      <w:pPr>
        <w:tabs>
          <w:tab w:val="clear" w:pos="567"/>
          <w:tab w:val="left" w:pos="0"/>
        </w:tabs>
        <w:spacing w:line="240" w:lineRule="auto"/>
      </w:pPr>
    </w:p>
    <w:p w14:paraId="133EFAA3" w14:textId="77777777" w:rsidR="000515F7" w:rsidRPr="001D3DB1" w:rsidRDefault="000515F7" w:rsidP="009E697E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1D3DB1">
        <w:rPr>
          <w:b/>
        </w:rPr>
        <w:t>Jestliže jste zapomněl(a) užít přípravek Verquvo</w:t>
      </w:r>
    </w:p>
    <w:p w14:paraId="7221F011" w14:textId="77777777" w:rsidR="000515F7" w:rsidRPr="001D3DB1" w:rsidRDefault="0002671A" w:rsidP="009E697E">
      <w:pPr>
        <w:pStyle w:val="BayerBodyTextFull"/>
        <w:keepNext/>
        <w:spacing w:before="0" w:after="0"/>
        <w:rPr>
          <w:bCs/>
          <w:sz w:val="22"/>
          <w:szCs w:val="22"/>
        </w:rPr>
      </w:pPr>
      <w:r w:rsidRPr="001D3DB1">
        <w:rPr>
          <w:sz w:val="22"/>
        </w:rPr>
        <w:t>Užijte vynechanou tabletu, jakmile si vzpomenete, a to ve stejný den, kdy došlo k vynechání dávky. Nezdvojnásobujte následující dávku, abyste nahradil(a) vynechanou tabletu.</w:t>
      </w:r>
    </w:p>
    <w:p w14:paraId="1B03A680" w14:textId="77777777" w:rsidR="00C64704" w:rsidRPr="001D3DB1" w:rsidRDefault="00C64704" w:rsidP="009E697E">
      <w:pPr>
        <w:pStyle w:val="BayerBodyTextFull"/>
        <w:spacing w:before="0" w:after="0"/>
        <w:rPr>
          <w:rFonts w:eastAsia="SimSun"/>
          <w:sz w:val="22"/>
          <w:szCs w:val="22"/>
          <w:lang w:eastAsia="zh-CN" w:bidi="th-TH"/>
        </w:rPr>
      </w:pPr>
    </w:p>
    <w:p w14:paraId="76174CBF" w14:textId="77777777" w:rsidR="003E4196" w:rsidRPr="001D3DB1" w:rsidRDefault="003E4196" w:rsidP="003E4196">
      <w:pPr>
        <w:pStyle w:val="BayerBodyTextFull"/>
        <w:keepNext/>
        <w:spacing w:before="0" w:after="0"/>
        <w:rPr>
          <w:rFonts w:eastAsia="SimSun"/>
          <w:b/>
          <w:sz w:val="22"/>
          <w:szCs w:val="22"/>
        </w:rPr>
      </w:pPr>
      <w:r w:rsidRPr="001D3DB1">
        <w:rPr>
          <w:b/>
          <w:sz w:val="22"/>
        </w:rPr>
        <w:t>Jestliže jste přestal(a) užívat přípravek Verquvo</w:t>
      </w:r>
    </w:p>
    <w:p w14:paraId="76E829D4" w14:textId="31C8C66D" w:rsidR="00124DE8" w:rsidRPr="001D3DB1" w:rsidRDefault="00025587" w:rsidP="003E4196">
      <w:pPr>
        <w:pStyle w:val="BayerBodyTextFull"/>
        <w:keepNext/>
        <w:spacing w:before="0" w:after="0"/>
        <w:rPr>
          <w:rFonts w:eastAsia="SimSun"/>
          <w:sz w:val="22"/>
          <w:szCs w:val="22"/>
        </w:rPr>
      </w:pPr>
      <w:r w:rsidRPr="001D3DB1">
        <w:rPr>
          <w:rFonts w:eastAsia="SimSun"/>
          <w:sz w:val="22"/>
        </w:rPr>
        <w:t>Nepřestávejte užívat tento léčivý přípravek, dokud s</w:t>
      </w:r>
      <w:r w:rsidR="00975650" w:rsidRPr="001D3DB1">
        <w:rPr>
          <w:rFonts w:eastAsia="SimSun"/>
          <w:sz w:val="22"/>
        </w:rPr>
        <w:t>i</w:t>
      </w:r>
      <w:r w:rsidRPr="001D3DB1">
        <w:rPr>
          <w:rFonts w:eastAsia="SimSun"/>
          <w:sz w:val="22"/>
        </w:rPr>
        <w:t xml:space="preserve"> nejprve nep</w:t>
      </w:r>
      <w:r w:rsidR="00975650" w:rsidRPr="001D3DB1">
        <w:rPr>
          <w:rFonts w:eastAsia="SimSun"/>
          <w:sz w:val="22"/>
        </w:rPr>
        <w:t>romluv</w:t>
      </w:r>
      <w:r w:rsidRPr="001D3DB1">
        <w:rPr>
          <w:rFonts w:eastAsia="SimSun"/>
          <w:sz w:val="22"/>
        </w:rPr>
        <w:t>íte se svým lékařem. Jestliže přestanete užívat tento léčivý přípravek, Váš stav se může zhoršit.</w:t>
      </w:r>
    </w:p>
    <w:p w14:paraId="4399A054" w14:textId="77777777" w:rsidR="000515F7" w:rsidRPr="001D3DB1" w:rsidRDefault="000515F7" w:rsidP="000F5C98">
      <w:pPr>
        <w:pStyle w:val="BayerBodyTextFull"/>
        <w:spacing w:before="0" w:after="0"/>
        <w:rPr>
          <w:rFonts w:eastAsia="SimSun"/>
          <w:sz w:val="22"/>
          <w:szCs w:val="22"/>
          <w:lang w:eastAsia="zh-CN" w:bidi="th-TH"/>
        </w:rPr>
      </w:pPr>
    </w:p>
    <w:p w14:paraId="77A88929" w14:textId="77777777" w:rsidR="000515F7" w:rsidRPr="001D3DB1" w:rsidRDefault="000515F7" w:rsidP="000F5C98">
      <w:pPr>
        <w:pStyle w:val="BayerBodyTextFull"/>
        <w:keepNext/>
        <w:spacing w:before="0" w:after="0"/>
        <w:rPr>
          <w:rFonts w:eastAsia="SimSun"/>
          <w:sz w:val="22"/>
          <w:szCs w:val="22"/>
        </w:rPr>
      </w:pPr>
      <w:r w:rsidRPr="001D3DB1">
        <w:rPr>
          <w:rFonts w:eastAsia="SimSun"/>
          <w:sz w:val="22"/>
        </w:rPr>
        <w:t>Máte-li jakékoli další otázky týkající se užívání tohoto přípravku, zeptejte se svého lékaře nebo lékárníka.</w:t>
      </w:r>
    </w:p>
    <w:p w14:paraId="17A2D126" w14:textId="77777777" w:rsidR="000515F7" w:rsidRPr="001D3DB1" w:rsidRDefault="000515F7" w:rsidP="000F5C9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lang w:eastAsia="de-DE"/>
        </w:rPr>
      </w:pPr>
    </w:p>
    <w:p w14:paraId="5C3E5DF8" w14:textId="77777777" w:rsidR="000515F7" w:rsidRPr="001D3DB1" w:rsidRDefault="000515F7" w:rsidP="000F5C98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FA7D1A7" w14:textId="77777777" w:rsidR="000515F7" w:rsidRPr="001D3DB1" w:rsidRDefault="000515F7" w:rsidP="0011307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1"/>
      </w:pPr>
      <w:r w:rsidRPr="001D3DB1">
        <w:rPr>
          <w:b/>
        </w:rPr>
        <w:t>4.</w:t>
      </w:r>
      <w:r w:rsidRPr="001D3DB1">
        <w:rPr>
          <w:b/>
        </w:rPr>
        <w:tab/>
        <w:t>Možné nežádoucí účinky</w:t>
      </w:r>
    </w:p>
    <w:p w14:paraId="4422D659" w14:textId="77777777" w:rsidR="000515F7" w:rsidRPr="001D3DB1" w:rsidRDefault="000515F7" w:rsidP="000F5C9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0785F6A4" w14:textId="77777777" w:rsidR="000515F7" w:rsidRPr="001D3DB1" w:rsidRDefault="000515F7" w:rsidP="000F5C9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1D3DB1">
        <w:t>Podobně jako všechny léky může mít i tento přípravek nežádoucí účinky, které se ale nemusí vyskytnout u každého.</w:t>
      </w:r>
    </w:p>
    <w:p w14:paraId="3953B10B" w14:textId="77777777" w:rsidR="0006223B" w:rsidRPr="001D3DB1" w:rsidRDefault="0006223B" w:rsidP="0052534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ABBC710" w14:textId="77777777" w:rsidR="000515F7" w:rsidRPr="001D3DB1" w:rsidRDefault="00B5082C" w:rsidP="000F5C98">
      <w:pPr>
        <w:keepNext/>
        <w:spacing w:line="240" w:lineRule="auto"/>
        <w:rPr>
          <w:b/>
          <w:bCs/>
          <w:color w:val="000000"/>
          <w:w w:val="101"/>
          <w:szCs w:val="22"/>
        </w:rPr>
      </w:pPr>
      <w:r w:rsidRPr="001D3DB1">
        <w:rPr>
          <w:b/>
          <w:color w:val="000000"/>
        </w:rPr>
        <w:t>Možné nežádoucí účinky jsou:</w:t>
      </w:r>
    </w:p>
    <w:p w14:paraId="70D0A95F" w14:textId="77777777" w:rsidR="000515F7" w:rsidRPr="001D3DB1" w:rsidRDefault="000515F7" w:rsidP="000F5C98">
      <w:pPr>
        <w:keepNext/>
        <w:spacing w:line="240" w:lineRule="auto"/>
        <w:rPr>
          <w:bCs/>
          <w:szCs w:val="22"/>
        </w:rPr>
      </w:pPr>
    </w:p>
    <w:p w14:paraId="0FFE8552" w14:textId="6B7B77E9" w:rsidR="000515F7" w:rsidRPr="001D3DB1" w:rsidRDefault="000515F7" w:rsidP="000F5C98">
      <w:pPr>
        <w:keepNext/>
        <w:keepLines/>
        <w:spacing w:line="240" w:lineRule="auto"/>
        <w:rPr>
          <w:iCs/>
        </w:rPr>
      </w:pPr>
      <w:r w:rsidRPr="001D3DB1">
        <w:rPr>
          <w:b/>
        </w:rPr>
        <w:t xml:space="preserve">Velmi časté </w:t>
      </w:r>
      <w:r w:rsidRPr="001D3DB1">
        <w:t>(mohou postihnout více než 1 osobu z 10)</w:t>
      </w:r>
    </w:p>
    <w:p w14:paraId="324D4C2B" w14:textId="77777777" w:rsidR="00224D37" w:rsidRPr="001D3DB1" w:rsidRDefault="00224D37" w:rsidP="00224D37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1D3DB1">
        <w:t>nízký krevní tlak (hypotenze)</w:t>
      </w:r>
    </w:p>
    <w:p w14:paraId="5A6FDBFF" w14:textId="77777777" w:rsidR="000515F7" w:rsidRPr="001D3DB1" w:rsidRDefault="000515F7" w:rsidP="000F5C98">
      <w:pPr>
        <w:spacing w:line="240" w:lineRule="auto"/>
      </w:pPr>
    </w:p>
    <w:p w14:paraId="10579F54" w14:textId="7AB4294A" w:rsidR="000515F7" w:rsidRPr="001D3DB1" w:rsidRDefault="000515F7" w:rsidP="000F5C98">
      <w:pPr>
        <w:keepNext/>
        <w:keepLines/>
        <w:spacing w:line="240" w:lineRule="auto"/>
        <w:rPr>
          <w:iCs/>
        </w:rPr>
      </w:pPr>
      <w:r w:rsidRPr="001D3DB1">
        <w:rPr>
          <w:b/>
        </w:rPr>
        <w:t xml:space="preserve">Časté </w:t>
      </w:r>
      <w:r w:rsidRPr="001D3DB1">
        <w:t>(mohou postihnout až 1 osobu z 10)</w:t>
      </w:r>
    </w:p>
    <w:p w14:paraId="0C881D41" w14:textId="7E711E68" w:rsidR="00961DBF" w:rsidRPr="001D3DB1" w:rsidRDefault="00DB656B" w:rsidP="00EF6674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1D3DB1">
        <w:t xml:space="preserve">nízký počet červených krvinek (anemie), který </w:t>
      </w:r>
      <w:r w:rsidR="00975650" w:rsidRPr="001D3DB1">
        <w:t>může způsobit</w:t>
      </w:r>
      <w:r w:rsidRPr="001D3DB1">
        <w:t xml:space="preserve"> bledou pokožkou, slabostí nebo dušností</w:t>
      </w:r>
    </w:p>
    <w:p w14:paraId="5CD701E1" w14:textId="77777777" w:rsidR="00A82300" w:rsidRPr="001D3DB1" w:rsidRDefault="00A82300" w:rsidP="00EF6674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1D3DB1">
        <w:t>závrať</w:t>
      </w:r>
    </w:p>
    <w:p w14:paraId="3F700894" w14:textId="77777777" w:rsidR="00D04FE0" w:rsidRPr="001D3DB1" w:rsidRDefault="00D04FE0" w:rsidP="00EF6674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1D3DB1">
        <w:t>bolest hlavy</w:t>
      </w:r>
    </w:p>
    <w:p w14:paraId="4805E890" w14:textId="2EE327E4" w:rsidR="00340A12" w:rsidRPr="001D3DB1" w:rsidRDefault="00D50283" w:rsidP="00EF6674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>
        <w:t>pocit na zvracení</w:t>
      </w:r>
      <w:r w:rsidRPr="001D3DB1">
        <w:t xml:space="preserve"> </w:t>
      </w:r>
      <w:r w:rsidR="00C228F7" w:rsidRPr="001D3DB1">
        <w:t>a zvracení</w:t>
      </w:r>
    </w:p>
    <w:p w14:paraId="25B7AB24" w14:textId="77777777" w:rsidR="00C228F7" w:rsidRPr="001D3DB1" w:rsidRDefault="007E5EAF" w:rsidP="0006223B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1D3DB1">
        <w:t>porucha trávení (dyspepsie)</w:t>
      </w:r>
    </w:p>
    <w:p w14:paraId="122D3ADB" w14:textId="77777777" w:rsidR="00C228F7" w:rsidRPr="001D3DB1" w:rsidRDefault="007E5EAF" w:rsidP="00EF6674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1D3DB1">
        <w:t>pálení žáhy (gastroezofageální reflux)</w:t>
      </w:r>
    </w:p>
    <w:p w14:paraId="6C378E91" w14:textId="77777777" w:rsidR="000913CC" w:rsidRPr="001D3DB1" w:rsidRDefault="000913CC" w:rsidP="000F5C98">
      <w:pPr>
        <w:pStyle w:val="Default"/>
        <w:rPr>
          <w:bCs/>
          <w:color w:val="auto"/>
          <w:sz w:val="22"/>
          <w:szCs w:val="22"/>
          <w:u w:val="single"/>
        </w:rPr>
      </w:pPr>
    </w:p>
    <w:p w14:paraId="2A65348F" w14:textId="77777777" w:rsidR="000515F7" w:rsidRPr="001D3DB1" w:rsidRDefault="004D4EA3" w:rsidP="000F5C98">
      <w:pPr>
        <w:pStyle w:val="Default"/>
        <w:keepNext/>
        <w:rPr>
          <w:b/>
          <w:color w:val="auto"/>
          <w:sz w:val="22"/>
          <w:szCs w:val="22"/>
        </w:rPr>
      </w:pPr>
      <w:r w:rsidRPr="001D3DB1">
        <w:rPr>
          <w:b/>
          <w:color w:val="auto"/>
          <w:sz w:val="22"/>
        </w:rPr>
        <w:t>Hlášení nežádoucích účinků</w:t>
      </w:r>
    </w:p>
    <w:p w14:paraId="32AE8928" w14:textId="77777777" w:rsidR="00C313C4" w:rsidRPr="00C313C4" w:rsidRDefault="000515F7" w:rsidP="00C313C4">
      <w:pPr>
        <w:keepNext/>
        <w:rPr>
          <w:lang w:val="en-US"/>
        </w:rPr>
      </w:pPr>
      <w:r w:rsidRPr="001D3DB1">
        <w:t>Pokud se u Vás vyskytne kterýkoli z nežádoucích účinků, sdělte to svému lékaři nebo lékárníkovi. Stejně postupujte v</w:t>
      </w:r>
      <w:r w:rsidR="009A7CFF" w:rsidRPr="001D3DB1">
        <w:t> </w:t>
      </w:r>
      <w:r w:rsidRPr="001D3DB1">
        <w:t xml:space="preserve">případě jakýchkoli nežádoucích účinků, které nejsou uvedeny v této příbalové informaci. </w:t>
      </w:r>
    </w:p>
    <w:p w14:paraId="01884D07" w14:textId="77777777" w:rsidR="00C313C4" w:rsidRDefault="00C313C4" w:rsidP="00C313C4">
      <w:pPr>
        <w:keepNext/>
      </w:pPr>
      <w:proofErr w:type="spellStart"/>
      <w:r w:rsidRPr="00C313C4">
        <w:rPr>
          <w:lang w:val="en-US"/>
        </w:rPr>
        <w:t>Nežádoucí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účinky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můžete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hlásit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také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přímo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prostřednictvím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webového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formuláře</w:t>
      </w:r>
      <w:proofErr w:type="spellEnd"/>
      <w:r w:rsidRPr="00C313C4">
        <w:rPr>
          <w:lang w:val="en-US"/>
        </w:rPr>
        <w:t> </w:t>
      </w:r>
      <w:hyperlink r:id="rId14" w:history="1">
        <w:r w:rsidRPr="00C313C4">
          <w:rPr>
            <w:rStyle w:val="Hypertextovodkaz"/>
            <w:lang w:val="en-US"/>
          </w:rPr>
          <w:t>sukl.gov.cz/</w:t>
        </w:r>
        <w:proofErr w:type="spellStart"/>
        <w:r w:rsidRPr="00C313C4">
          <w:rPr>
            <w:rStyle w:val="Hypertextovodkaz"/>
            <w:lang w:val="en-US"/>
          </w:rPr>
          <w:t>nezadouciucinky</w:t>
        </w:r>
        <w:proofErr w:type="spellEnd"/>
      </w:hyperlink>
    </w:p>
    <w:p w14:paraId="6ACAF2F7" w14:textId="77777777" w:rsidR="00C313C4" w:rsidRPr="00C313C4" w:rsidRDefault="00C313C4" w:rsidP="00C313C4">
      <w:pPr>
        <w:keepNext/>
        <w:rPr>
          <w:lang w:val="en-US"/>
        </w:rPr>
      </w:pPr>
    </w:p>
    <w:p w14:paraId="64FFC35B" w14:textId="77777777" w:rsidR="00C313C4" w:rsidRPr="00C313C4" w:rsidRDefault="00C313C4" w:rsidP="00C313C4">
      <w:pPr>
        <w:keepNext/>
        <w:spacing w:line="240" w:lineRule="auto"/>
        <w:rPr>
          <w:lang w:val="en-US"/>
        </w:rPr>
      </w:pPr>
      <w:proofErr w:type="spellStart"/>
      <w:r w:rsidRPr="00C313C4">
        <w:rPr>
          <w:lang w:val="en-US"/>
        </w:rPr>
        <w:t>případně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na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adresu</w:t>
      </w:r>
      <w:proofErr w:type="spellEnd"/>
      <w:r w:rsidRPr="00C313C4">
        <w:rPr>
          <w:lang w:val="en-US"/>
        </w:rPr>
        <w:t>:</w:t>
      </w:r>
    </w:p>
    <w:p w14:paraId="42F674A5" w14:textId="77777777" w:rsidR="00C313C4" w:rsidRPr="00C313C4" w:rsidRDefault="00C313C4" w:rsidP="00C313C4">
      <w:pPr>
        <w:keepNext/>
        <w:spacing w:line="240" w:lineRule="auto"/>
        <w:rPr>
          <w:lang w:val="en-US"/>
        </w:rPr>
      </w:pPr>
      <w:proofErr w:type="spellStart"/>
      <w:r w:rsidRPr="00C313C4">
        <w:rPr>
          <w:lang w:val="en-US"/>
        </w:rPr>
        <w:t>Státní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ústav</w:t>
      </w:r>
      <w:proofErr w:type="spellEnd"/>
      <w:r w:rsidRPr="00C313C4">
        <w:rPr>
          <w:lang w:val="en-US"/>
        </w:rPr>
        <w:t xml:space="preserve"> pro </w:t>
      </w:r>
      <w:proofErr w:type="spellStart"/>
      <w:r w:rsidRPr="00C313C4">
        <w:rPr>
          <w:lang w:val="en-US"/>
        </w:rPr>
        <w:t>kontrolu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léčiv</w:t>
      </w:r>
      <w:proofErr w:type="spellEnd"/>
      <w:r w:rsidRPr="00C313C4">
        <w:rPr>
          <w:lang w:val="en-US"/>
        </w:rPr>
        <w:br/>
      </w:r>
      <w:proofErr w:type="spellStart"/>
      <w:r w:rsidRPr="00C313C4">
        <w:rPr>
          <w:lang w:val="en-US"/>
        </w:rPr>
        <w:t>Šrobárova</w:t>
      </w:r>
      <w:proofErr w:type="spellEnd"/>
      <w:r w:rsidRPr="00C313C4">
        <w:rPr>
          <w:lang w:val="en-US"/>
        </w:rPr>
        <w:t xml:space="preserve"> 49/48</w:t>
      </w:r>
      <w:r w:rsidRPr="00C313C4">
        <w:rPr>
          <w:lang w:val="en-US"/>
        </w:rPr>
        <w:br/>
      </w:r>
      <w:r w:rsidRPr="00C313C4">
        <w:rPr>
          <w:lang w:val="en-US"/>
        </w:rPr>
        <w:lastRenderedPageBreak/>
        <w:t>100 00 Praha 10</w:t>
      </w:r>
      <w:r w:rsidRPr="00C313C4">
        <w:rPr>
          <w:lang w:val="en-US"/>
        </w:rPr>
        <w:br/>
        <w:t>e-mail: </w:t>
      </w:r>
      <w:hyperlink r:id="rId15" w:tgtFrame="_blank" w:history="1">
        <w:r w:rsidRPr="00C313C4">
          <w:rPr>
            <w:rStyle w:val="Hypertextovodkaz"/>
            <w:lang w:val="en-US"/>
          </w:rPr>
          <w:t>farmakovigilance@sukl.gov.cz</w:t>
        </w:r>
      </w:hyperlink>
    </w:p>
    <w:p w14:paraId="03E5A32E" w14:textId="77777777" w:rsidR="00C313C4" w:rsidRPr="00C313C4" w:rsidRDefault="00C313C4" w:rsidP="00C313C4">
      <w:pPr>
        <w:keepNext/>
        <w:spacing w:line="240" w:lineRule="auto"/>
        <w:rPr>
          <w:lang w:val="en-US"/>
        </w:rPr>
      </w:pPr>
      <w:proofErr w:type="spellStart"/>
      <w:r w:rsidRPr="00C313C4">
        <w:rPr>
          <w:lang w:val="en-US"/>
        </w:rPr>
        <w:t>Nahlášením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nežádoucích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účinků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můžete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přispět</w:t>
      </w:r>
      <w:proofErr w:type="spellEnd"/>
      <w:r w:rsidRPr="00C313C4">
        <w:rPr>
          <w:lang w:val="en-US"/>
        </w:rPr>
        <w:t xml:space="preserve"> k </w:t>
      </w:r>
      <w:proofErr w:type="spellStart"/>
      <w:r w:rsidRPr="00C313C4">
        <w:rPr>
          <w:lang w:val="en-US"/>
        </w:rPr>
        <w:t>získání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více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informací</w:t>
      </w:r>
      <w:proofErr w:type="spellEnd"/>
      <w:r w:rsidRPr="00C313C4">
        <w:rPr>
          <w:lang w:val="en-US"/>
        </w:rPr>
        <w:t xml:space="preserve"> o </w:t>
      </w:r>
      <w:proofErr w:type="spellStart"/>
      <w:r w:rsidRPr="00C313C4">
        <w:rPr>
          <w:lang w:val="en-US"/>
        </w:rPr>
        <w:t>bezpečnosti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tohoto</w:t>
      </w:r>
      <w:proofErr w:type="spellEnd"/>
      <w:r w:rsidRPr="00C313C4">
        <w:rPr>
          <w:lang w:val="en-US"/>
        </w:rPr>
        <w:t xml:space="preserve"> </w:t>
      </w:r>
      <w:proofErr w:type="spellStart"/>
      <w:r w:rsidRPr="00C313C4">
        <w:rPr>
          <w:lang w:val="en-US"/>
        </w:rPr>
        <w:t>přípravku</w:t>
      </w:r>
      <w:proofErr w:type="spellEnd"/>
      <w:r w:rsidRPr="00C313C4">
        <w:rPr>
          <w:lang w:val="en-US"/>
        </w:rPr>
        <w:t>.</w:t>
      </w:r>
    </w:p>
    <w:p w14:paraId="5500AFBC" w14:textId="77777777" w:rsidR="000515F7" w:rsidRPr="001D3DB1" w:rsidRDefault="000515F7" w:rsidP="00C313C4">
      <w:pPr>
        <w:keepNext/>
        <w:spacing w:line="240" w:lineRule="auto"/>
      </w:pPr>
    </w:p>
    <w:p w14:paraId="1662953E" w14:textId="77777777" w:rsidR="000515F7" w:rsidRPr="001D3DB1" w:rsidRDefault="000515F7" w:rsidP="000F5C9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F042C1C" w14:textId="77777777" w:rsidR="000515F7" w:rsidRPr="001D3DB1" w:rsidRDefault="000515F7" w:rsidP="0007132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1"/>
      </w:pPr>
      <w:r w:rsidRPr="001D3DB1">
        <w:rPr>
          <w:b/>
        </w:rPr>
        <w:t>5.</w:t>
      </w:r>
      <w:r w:rsidRPr="001D3DB1">
        <w:rPr>
          <w:b/>
        </w:rPr>
        <w:tab/>
        <w:t>Jak přípravek Verquvo uchovávat</w:t>
      </w:r>
    </w:p>
    <w:p w14:paraId="3E1D1E0A" w14:textId="77777777" w:rsidR="000515F7" w:rsidRPr="001D3DB1" w:rsidRDefault="000515F7" w:rsidP="000F5C98">
      <w:pPr>
        <w:keepNext/>
        <w:keepLines/>
        <w:spacing w:line="240" w:lineRule="auto"/>
        <w:rPr>
          <w:b/>
          <w:bCs/>
        </w:rPr>
      </w:pPr>
    </w:p>
    <w:p w14:paraId="7E1646BD" w14:textId="079073EE" w:rsidR="000515F7" w:rsidRPr="001D3DB1" w:rsidRDefault="000515F7" w:rsidP="000F5C98">
      <w:pPr>
        <w:keepNext/>
        <w:keepLines/>
        <w:spacing w:line="240" w:lineRule="auto"/>
      </w:pPr>
      <w:r w:rsidRPr="001D3DB1">
        <w:t>Uchovávejte tento přípravek mimo dohled a</w:t>
      </w:r>
      <w:r w:rsidR="009A7CFF" w:rsidRPr="001D3DB1">
        <w:t> </w:t>
      </w:r>
      <w:r w:rsidRPr="001D3DB1">
        <w:t>dosah dětí.</w:t>
      </w:r>
    </w:p>
    <w:p w14:paraId="37A4AA16" w14:textId="77777777" w:rsidR="000453BB" w:rsidRPr="001D3DB1" w:rsidRDefault="000453BB" w:rsidP="000F5C98">
      <w:pPr>
        <w:spacing w:line="240" w:lineRule="auto"/>
      </w:pPr>
    </w:p>
    <w:p w14:paraId="431DD759" w14:textId="0CA55412" w:rsidR="000453BB" w:rsidRPr="001D3DB1" w:rsidRDefault="000453BB" w:rsidP="0052534A">
      <w:pPr>
        <w:keepNext/>
        <w:spacing w:line="240" w:lineRule="auto"/>
      </w:pPr>
      <w:r w:rsidRPr="001D3DB1">
        <w:t>Nepoužívejte tento přípravek po uplynutí doby použitelnosti uvedené na krabičce a</w:t>
      </w:r>
      <w:r w:rsidR="009A7CFF" w:rsidRPr="001D3DB1">
        <w:t> </w:t>
      </w:r>
      <w:r w:rsidRPr="001D3DB1">
        <w:t>na jednotlivých blistrech či lahvičkách za „EXP“. Doba použitelnosti se vztahuje k</w:t>
      </w:r>
      <w:r w:rsidR="009A7CFF" w:rsidRPr="001D3DB1">
        <w:t> </w:t>
      </w:r>
      <w:r w:rsidRPr="001D3DB1">
        <w:t>poslednímu dni uvedeného měsíce.</w:t>
      </w:r>
    </w:p>
    <w:p w14:paraId="6ADB4480" w14:textId="77777777" w:rsidR="000515F7" w:rsidRPr="001D3DB1" w:rsidRDefault="000515F7" w:rsidP="000F5C98">
      <w:pPr>
        <w:spacing w:line="240" w:lineRule="auto"/>
        <w:rPr>
          <w:b/>
          <w:bCs/>
        </w:rPr>
      </w:pPr>
    </w:p>
    <w:p w14:paraId="78DFD42A" w14:textId="77777777" w:rsidR="000515F7" w:rsidRPr="001D3DB1" w:rsidRDefault="000515F7" w:rsidP="0052534A">
      <w:pPr>
        <w:keepNext/>
        <w:numPr>
          <w:ilvl w:val="12"/>
          <w:numId w:val="0"/>
        </w:numPr>
        <w:spacing w:line="240" w:lineRule="auto"/>
      </w:pPr>
      <w:r w:rsidRPr="001D3DB1">
        <w:t>Tento přípravek nevyžaduje žádné zvláštní podmínky uchovávání.</w:t>
      </w:r>
    </w:p>
    <w:p w14:paraId="3DDB3E3A" w14:textId="77777777" w:rsidR="000515F7" w:rsidRPr="001D3DB1" w:rsidRDefault="000515F7" w:rsidP="000F5C98">
      <w:pPr>
        <w:spacing w:line="240" w:lineRule="auto"/>
        <w:rPr>
          <w:b/>
          <w:bCs/>
        </w:rPr>
      </w:pPr>
    </w:p>
    <w:p w14:paraId="1EEF115C" w14:textId="3D96DDE0" w:rsidR="000515F7" w:rsidRPr="001D3DB1" w:rsidRDefault="000515F7" w:rsidP="0052534A">
      <w:pPr>
        <w:keepNext/>
        <w:spacing w:line="240" w:lineRule="auto"/>
      </w:pPr>
      <w:r w:rsidRPr="001D3DB1">
        <w:t>Nevyhazujte žádné léčivé přípravky do</w:t>
      </w:r>
      <w:r w:rsidR="009A7CFF" w:rsidRPr="001D3DB1">
        <w:t xml:space="preserve"> </w:t>
      </w:r>
      <w:r w:rsidRPr="001D3DB1">
        <w:t>odpadních vod nebo domácího odpadu. Zeptejte se svého lékárníka, jak naložit s přípravky, které již nepoužíváte. Tato opatření pomáhají chránit životní prostředí.</w:t>
      </w:r>
    </w:p>
    <w:p w14:paraId="5479CB8A" w14:textId="77777777" w:rsidR="000515F7" w:rsidRPr="001D3DB1" w:rsidRDefault="000515F7" w:rsidP="00BA3E8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F825428" w14:textId="77777777" w:rsidR="000515F7" w:rsidRPr="001D3DB1" w:rsidRDefault="000515F7" w:rsidP="000F5C9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5E3795F" w14:textId="5FCAC213" w:rsidR="001B26D1" w:rsidRPr="001D3DB1" w:rsidRDefault="001B26D1" w:rsidP="0007132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1"/>
        <w:rPr>
          <w:b/>
          <w:bCs/>
        </w:rPr>
      </w:pPr>
      <w:r w:rsidRPr="001D3DB1">
        <w:rPr>
          <w:b/>
        </w:rPr>
        <w:t>6.</w:t>
      </w:r>
      <w:r w:rsidRPr="001D3DB1">
        <w:rPr>
          <w:b/>
        </w:rPr>
        <w:tab/>
        <w:t>Obsah balení a další informace</w:t>
      </w:r>
    </w:p>
    <w:p w14:paraId="22B3E823" w14:textId="77777777" w:rsidR="001B26D1" w:rsidRPr="001D3DB1" w:rsidRDefault="001B26D1" w:rsidP="000F5C9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ADD4A26" w14:textId="77777777" w:rsidR="001B26D1" w:rsidRPr="001D3DB1" w:rsidRDefault="001B26D1" w:rsidP="000F5C9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1D3DB1">
        <w:rPr>
          <w:b/>
        </w:rPr>
        <w:t>Co přípravek Verquvo obsahuje</w:t>
      </w:r>
    </w:p>
    <w:p w14:paraId="46727FED" w14:textId="762F92E3" w:rsidR="001B26D1" w:rsidRPr="001D3DB1" w:rsidRDefault="001B26D1" w:rsidP="000F5C98">
      <w:pPr>
        <w:keepNext/>
        <w:keepLines/>
        <w:tabs>
          <w:tab w:val="clear" w:pos="567"/>
        </w:tabs>
        <w:spacing w:line="240" w:lineRule="auto"/>
        <w:ind w:left="567" w:hanging="567"/>
      </w:pPr>
      <w:r w:rsidRPr="001D3DB1">
        <w:t>-</w:t>
      </w:r>
      <w:r w:rsidRPr="001D3DB1">
        <w:tab/>
        <w:t>Léčivou látkou je</w:t>
      </w:r>
      <w:r w:rsidR="00E93B3F">
        <w:t xml:space="preserve"> </w:t>
      </w:r>
      <w:r w:rsidR="002308F2" w:rsidRPr="008E1ABE">
        <w:rPr>
          <w:rFonts w:eastAsia="SimSun"/>
        </w:rPr>
        <w:t>vericig</w:t>
      </w:r>
      <w:r w:rsidR="0027614A">
        <w:rPr>
          <w:rFonts w:eastAsia="SimSun"/>
        </w:rPr>
        <w:t>u</w:t>
      </w:r>
      <w:r w:rsidR="002308F2" w:rsidRPr="008E1ABE">
        <w:rPr>
          <w:rFonts w:eastAsia="SimSun"/>
        </w:rPr>
        <w:t>át</w:t>
      </w:r>
      <w:r w:rsidRPr="001D3DB1">
        <w:t>. Jedna potahovaná tableta obsahuje 2,5 mg, 5 mg nebo 10 mg</w:t>
      </w:r>
      <w:r w:rsidR="002308F2">
        <w:t xml:space="preserve"> </w:t>
      </w:r>
      <w:r w:rsidR="002308F2" w:rsidRPr="008E1ABE">
        <w:rPr>
          <w:rFonts w:eastAsia="SimSun"/>
        </w:rPr>
        <w:t>vericig</w:t>
      </w:r>
      <w:r w:rsidR="0027614A">
        <w:rPr>
          <w:rFonts w:eastAsia="SimSun"/>
        </w:rPr>
        <w:t>u</w:t>
      </w:r>
      <w:r w:rsidR="002308F2" w:rsidRPr="008E1ABE">
        <w:rPr>
          <w:rFonts w:eastAsia="SimSun"/>
        </w:rPr>
        <w:t>át</w:t>
      </w:r>
      <w:r w:rsidR="002308F2">
        <w:rPr>
          <w:rFonts w:eastAsia="SimSun"/>
        </w:rPr>
        <w:t>u</w:t>
      </w:r>
      <w:r w:rsidRPr="001D3DB1">
        <w:t>.</w:t>
      </w:r>
    </w:p>
    <w:p w14:paraId="31A28522" w14:textId="5E3F2E0D" w:rsidR="001B26D1" w:rsidRPr="001D3DB1" w:rsidRDefault="001B26D1" w:rsidP="000F5C98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D3DB1">
        <w:t>-</w:t>
      </w:r>
      <w:r w:rsidRPr="001D3DB1">
        <w:tab/>
        <w:t>Dalšími složkami jsou:</w:t>
      </w:r>
      <w:r w:rsidRPr="001D3DB1">
        <w:cr/>
      </w:r>
      <w:r w:rsidRPr="001D3DB1">
        <w:rPr>
          <w:i/>
        </w:rPr>
        <w:t>Jádro tablety:</w:t>
      </w:r>
      <w:r w:rsidRPr="001D3DB1">
        <w:t xml:space="preserve"> Mikrokrystalická celulóza, sodná sůl kroskarmelózy, hypromelóza 2910, monohydrát laktózy, </w:t>
      </w:r>
      <w:r w:rsidR="0056062A">
        <w:t>magnesium</w:t>
      </w:r>
      <w:r w:rsidR="0068167E">
        <w:t>-</w:t>
      </w:r>
      <w:r w:rsidR="0056062A">
        <w:t>stearát,</w:t>
      </w:r>
      <w:r w:rsidRPr="001D3DB1">
        <w:t xml:space="preserve"> </w:t>
      </w:r>
      <w:r w:rsidR="004A2A92" w:rsidRPr="00A64E70">
        <w:rPr>
          <w:noProof/>
          <w:color w:val="000000"/>
          <w:szCs w:val="22"/>
        </w:rPr>
        <w:t>natrium-lauryl-sulfát</w:t>
      </w:r>
      <w:r w:rsidRPr="001D3DB1">
        <w:t xml:space="preserve"> (viz bod 2 „Přípravek Verquvo obsahuje laktózu a sodík“).</w:t>
      </w:r>
      <w:r w:rsidRPr="001D3DB1">
        <w:cr/>
      </w:r>
      <w:r w:rsidRPr="001D3DB1">
        <w:rPr>
          <w:i/>
        </w:rPr>
        <w:t>Potah tablety:</w:t>
      </w:r>
      <w:r w:rsidRPr="001D3DB1">
        <w:t xml:space="preserve"> Hypromelóza 2910, mastek, oxid titaničitý (E 171), červený oxid železitý (E 172) (pouze Verquvo 5 mg), žlutý oxid železitý (E 172) (pouze Verquvo 10 mg).</w:t>
      </w:r>
    </w:p>
    <w:p w14:paraId="42DA419E" w14:textId="77777777" w:rsidR="001B26D1" w:rsidRPr="001D3DB1" w:rsidRDefault="001B26D1" w:rsidP="000F5C98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A142330" w14:textId="00843BBB" w:rsidR="001B26D1" w:rsidRPr="001D3DB1" w:rsidRDefault="001B26D1" w:rsidP="000F5C9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1D3DB1">
        <w:rPr>
          <w:b/>
        </w:rPr>
        <w:t>Jak přípravek Verquvo vypadá a co obsahuje toto balení</w:t>
      </w:r>
    </w:p>
    <w:p w14:paraId="0196CBA6" w14:textId="123FB0B5" w:rsidR="001B26D1" w:rsidRPr="001D3DB1" w:rsidRDefault="0030619E" w:rsidP="000F5C98">
      <w:pPr>
        <w:suppressLineNumbers/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 xml:space="preserve">Verquvo 2,5 mg potahované tablety (tablety) jsou kulaté bikonvexní bílé tablety o průměru 7 mm, </w:t>
      </w:r>
      <w:r w:rsidR="002E043A">
        <w:t>označené</w:t>
      </w:r>
      <w:r w:rsidR="002E043A" w:rsidRPr="001D3DB1">
        <w:t xml:space="preserve"> </w:t>
      </w:r>
      <w:r w:rsidRPr="001D3DB1">
        <w:t>„2,5“ na jedné straně a „VC“ na druhé straně.</w:t>
      </w:r>
    </w:p>
    <w:p w14:paraId="110F3F4D" w14:textId="306ABF7C" w:rsidR="001B26D1" w:rsidRPr="001D3DB1" w:rsidRDefault="0030619E" w:rsidP="003E4196">
      <w:pPr>
        <w:pStyle w:val="BayerBodyTextFull"/>
        <w:keepNext/>
        <w:spacing w:before="0" w:after="0"/>
        <w:rPr>
          <w:sz w:val="22"/>
          <w:szCs w:val="22"/>
        </w:rPr>
      </w:pPr>
      <w:r w:rsidRPr="001D3DB1">
        <w:rPr>
          <w:sz w:val="22"/>
        </w:rPr>
        <w:t xml:space="preserve">Verquvo 5 mg potahované tablety (tablety) jsou kulaté bikonvexní hnědočervené tablety o průměru 7 mm, </w:t>
      </w:r>
      <w:r w:rsidR="002E043A">
        <w:rPr>
          <w:sz w:val="22"/>
        </w:rPr>
        <w:t>označené</w:t>
      </w:r>
      <w:r w:rsidR="00CC31F3">
        <w:rPr>
          <w:sz w:val="22"/>
        </w:rPr>
        <w:t xml:space="preserve"> </w:t>
      </w:r>
      <w:r w:rsidRPr="001D3DB1">
        <w:rPr>
          <w:sz w:val="22"/>
        </w:rPr>
        <w:t>„5“ na jedné straně a „VC“ na druhé straně.</w:t>
      </w:r>
    </w:p>
    <w:p w14:paraId="10FC35F5" w14:textId="0A40C693" w:rsidR="001B26D1" w:rsidRPr="001D3DB1" w:rsidRDefault="0030619E" w:rsidP="003E4196">
      <w:pPr>
        <w:pStyle w:val="BayerBodyTextFull"/>
        <w:keepNext/>
        <w:spacing w:before="0" w:after="0"/>
        <w:rPr>
          <w:sz w:val="22"/>
          <w:szCs w:val="22"/>
        </w:rPr>
      </w:pPr>
      <w:r w:rsidRPr="001D3DB1">
        <w:rPr>
          <w:sz w:val="22"/>
        </w:rPr>
        <w:t xml:space="preserve">Verquvo 10 mg potahované tablety (tablety) jsou kulaté bikonvexní žlutooranžové tablety o průměru 9 mm, </w:t>
      </w:r>
      <w:r w:rsidR="002E043A">
        <w:rPr>
          <w:sz w:val="22"/>
        </w:rPr>
        <w:t>označené</w:t>
      </w:r>
      <w:r w:rsidRPr="001D3DB1">
        <w:rPr>
          <w:sz w:val="22"/>
        </w:rPr>
        <w:t xml:space="preserve"> „10“ na jedné straně a „VC“ na druhé straně.</w:t>
      </w:r>
    </w:p>
    <w:p w14:paraId="36AEB3D6" w14:textId="77777777" w:rsidR="001B26D1" w:rsidRPr="001D3DB1" w:rsidRDefault="001B26D1" w:rsidP="000F5C98">
      <w:pPr>
        <w:pStyle w:val="BayerBodyTextFull"/>
        <w:spacing w:before="0" w:after="0"/>
        <w:rPr>
          <w:sz w:val="22"/>
          <w:szCs w:val="22"/>
        </w:rPr>
      </w:pPr>
    </w:p>
    <w:p w14:paraId="6735E0EF" w14:textId="77777777" w:rsidR="001B26D1" w:rsidRPr="001D3DB1" w:rsidRDefault="0030619E" w:rsidP="003E41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D3DB1">
        <w:t>Přípravek Verquvo je dostupný</w:t>
      </w:r>
    </w:p>
    <w:p w14:paraId="19031E39" w14:textId="7BD3C4E2" w:rsidR="001B26D1" w:rsidRPr="001D3DB1" w:rsidRDefault="00EA2731" w:rsidP="003E4196">
      <w:pPr>
        <w:keepNext/>
        <w:numPr>
          <w:ilvl w:val="0"/>
          <w:numId w:val="8"/>
        </w:numPr>
        <w:spacing w:line="240" w:lineRule="auto"/>
        <w:ind w:left="567" w:hanging="567"/>
        <w:rPr>
          <w:szCs w:val="22"/>
        </w:rPr>
      </w:pPr>
      <w:r w:rsidRPr="001D3DB1">
        <w:t>v blistrech v krabičkách po 14, 28 nebo 98 potahovaných tabletách</w:t>
      </w:r>
    </w:p>
    <w:p w14:paraId="27AB2BAD" w14:textId="063513F5" w:rsidR="001B26D1" w:rsidRPr="001D3DB1" w:rsidRDefault="00EA2731" w:rsidP="003E4196">
      <w:pPr>
        <w:keepNext/>
        <w:numPr>
          <w:ilvl w:val="0"/>
          <w:numId w:val="8"/>
        </w:numPr>
        <w:spacing w:line="240" w:lineRule="auto"/>
        <w:ind w:left="567" w:hanging="567"/>
        <w:rPr>
          <w:szCs w:val="22"/>
        </w:rPr>
      </w:pPr>
      <w:r w:rsidRPr="001D3DB1">
        <w:t xml:space="preserve">v perforovaných </w:t>
      </w:r>
      <w:r w:rsidR="002E043A">
        <w:t xml:space="preserve">jednodávkových </w:t>
      </w:r>
      <w:r w:rsidRPr="001D3DB1">
        <w:t>blistrech v krabičkách obsahujících 10 × 1 nebo 100 × 1 potahovan</w:t>
      </w:r>
      <w:r w:rsidR="00B776FA">
        <w:t>ou</w:t>
      </w:r>
      <w:r w:rsidRPr="001D3DB1">
        <w:t xml:space="preserve"> tablet</w:t>
      </w:r>
      <w:r w:rsidR="00B776FA">
        <w:t>u</w:t>
      </w:r>
    </w:p>
    <w:p w14:paraId="6CB763D0" w14:textId="77777777" w:rsidR="005C62CE" w:rsidRPr="001D3DB1" w:rsidRDefault="005C62CE" w:rsidP="003E4196">
      <w:pPr>
        <w:keepNext/>
        <w:numPr>
          <w:ilvl w:val="0"/>
          <w:numId w:val="8"/>
        </w:numPr>
        <w:spacing w:line="240" w:lineRule="auto"/>
        <w:ind w:left="567" w:hanging="567"/>
        <w:rPr>
          <w:szCs w:val="22"/>
        </w:rPr>
      </w:pPr>
      <w:r w:rsidRPr="001D3DB1">
        <w:t>v lahvičkách po 100 potahovaných tabletách</w:t>
      </w:r>
    </w:p>
    <w:p w14:paraId="527D05D7" w14:textId="77777777" w:rsidR="00463049" w:rsidRPr="001D3DB1" w:rsidRDefault="00463049" w:rsidP="003E419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155FCDF" w14:textId="77777777" w:rsidR="001B26D1" w:rsidRPr="001D3DB1" w:rsidRDefault="001B26D1" w:rsidP="000F5C9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D3DB1">
        <w:t>Na trhu nemusí být všechny velikosti balení.</w:t>
      </w:r>
    </w:p>
    <w:p w14:paraId="7AD2C2D6" w14:textId="77777777" w:rsidR="000515F7" w:rsidRPr="001D3DB1" w:rsidRDefault="000515F7" w:rsidP="000F5C9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4"/>
          <w:szCs w:val="24"/>
        </w:rPr>
      </w:pPr>
    </w:p>
    <w:p w14:paraId="0289850E" w14:textId="77777777" w:rsidR="000515F7" w:rsidRPr="001D3DB1" w:rsidRDefault="000515F7" w:rsidP="000F5C98">
      <w:pPr>
        <w:keepNext/>
        <w:keepLines/>
        <w:autoSpaceDE w:val="0"/>
        <w:autoSpaceDN w:val="0"/>
        <w:adjustRightInd w:val="0"/>
        <w:spacing w:line="240" w:lineRule="auto"/>
        <w:ind w:left="23"/>
        <w:rPr>
          <w:b/>
          <w:bCs/>
        </w:rPr>
      </w:pPr>
      <w:r w:rsidRPr="001D3DB1">
        <w:rPr>
          <w:b/>
        </w:rPr>
        <w:t>Držitel rozhodnutí o registraci</w:t>
      </w:r>
    </w:p>
    <w:p w14:paraId="70C2208E" w14:textId="77777777" w:rsidR="000515F7" w:rsidRPr="001D3DB1" w:rsidRDefault="000515F7" w:rsidP="000F5C98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uto"/>
        <w:ind w:left="23"/>
      </w:pPr>
      <w:r w:rsidRPr="001D3DB1">
        <w:t>Bayer AG</w:t>
      </w:r>
    </w:p>
    <w:p w14:paraId="6267E9D0" w14:textId="77777777" w:rsidR="000515F7" w:rsidRPr="001D3DB1" w:rsidRDefault="000515F7" w:rsidP="000F5C98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uto"/>
        <w:ind w:left="23"/>
      </w:pPr>
      <w:r w:rsidRPr="001D3DB1">
        <w:t>51368 Leverkusen</w:t>
      </w:r>
    </w:p>
    <w:p w14:paraId="4781B5A4" w14:textId="77777777" w:rsidR="000515F7" w:rsidRPr="001D3DB1" w:rsidRDefault="000515F7" w:rsidP="000F5C98">
      <w:pPr>
        <w:keepNext/>
        <w:keepLines/>
        <w:tabs>
          <w:tab w:val="clear" w:pos="567"/>
        </w:tabs>
        <w:spacing w:line="240" w:lineRule="auto"/>
      </w:pPr>
      <w:r w:rsidRPr="001D3DB1">
        <w:t>Německo</w:t>
      </w:r>
    </w:p>
    <w:p w14:paraId="56222FB1" w14:textId="77777777" w:rsidR="000515F7" w:rsidRPr="001D3DB1" w:rsidRDefault="000515F7" w:rsidP="000F5C9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8C6E57" w14:textId="77777777" w:rsidR="000515F7" w:rsidRPr="001D3DB1" w:rsidRDefault="000515F7" w:rsidP="000F5C98">
      <w:pPr>
        <w:keepNext/>
        <w:autoSpaceDE w:val="0"/>
        <w:autoSpaceDN w:val="0"/>
        <w:adjustRightInd w:val="0"/>
        <w:spacing w:line="240" w:lineRule="auto"/>
        <w:ind w:left="23"/>
        <w:rPr>
          <w:b/>
          <w:bCs/>
        </w:rPr>
      </w:pPr>
      <w:r w:rsidRPr="001D3DB1">
        <w:rPr>
          <w:b/>
        </w:rPr>
        <w:lastRenderedPageBreak/>
        <w:t>Výrobce</w:t>
      </w:r>
    </w:p>
    <w:p w14:paraId="3E720607" w14:textId="77777777" w:rsidR="000515F7" w:rsidRPr="001D3DB1" w:rsidRDefault="000515F7" w:rsidP="000F5C98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uto"/>
        <w:ind w:left="23"/>
      </w:pPr>
      <w:r w:rsidRPr="001D3DB1">
        <w:t>Bayer AG</w:t>
      </w:r>
    </w:p>
    <w:p w14:paraId="375E0F4A" w14:textId="77777777" w:rsidR="000515F7" w:rsidRPr="001D3DB1" w:rsidRDefault="000515F7" w:rsidP="000F5C98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uto"/>
        <w:ind w:left="23"/>
      </w:pPr>
      <w:r w:rsidRPr="001D3DB1">
        <w:t>Kaiser-Wilhelm-Allee</w:t>
      </w:r>
    </w:p>
    <w:p w14:paraId="2E7D4E12" w14:textId="77777777" w:rsidR="000515F7" w:rsidRPr="001D3DB1" w:rsidRDefault="000515F7" w:rsidP="000F5C98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uto"/>
        <w:ind w:left="23"/>
      </w:pPr>
      <w:r w:rsidRPr="001D3DB1">
        <w:t>51368 Leverkusen</w:t>
      </w:r>
    </w:p>
    <w:p w14:paraId="1828C742" w14:textId="77777777" w:rsidR="000515F7" w:rsidRPr="001D3DB1" w:rsidRDefault="000515F7" w:rsidP="003E419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1D3DB1">
        <w:t>Německo</w:t>
      </w:r>
    </w:p>
    <w:p w14:paraId="6F70E3B9" w14:textId="77777777" w:rsidR="000515F7" w:rsidRPr="001D3DB1" w:rsidRDefault="000515F7" w:rsidP="000F5C9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8DD2B9D" w14:textId="5F83BA77" w:rsidR="000515F7" w:rsidRPr="001D3DB1" w:rsidRDefault="000515F7" w:rsidP="002D166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D3DB1">
        <w:t>Další informace o tomto přípravku získáte u místního zástupce držitele rozhodnutí o registraci</w:t>
      </w:r>
      <w:r w:rsidR="009A7CFF" w:rsidRPr="001D3DB1">
        <w:t>:</w:t>
      </w:r>
    </w:p>
    <w:p w14:paraId="37DF062B" w14:textId="77777777" w:rsidR="00B97190" w:rsidRPr="001D3DB1" w:rsidRDefault="00B97190" w:rsidP="002D1663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B97190" w:rsidRPr="001D3DB1" w14:paraId="25DA3693" w14:textId="77777777" w:rsidTr="00766179">
        <w:trPr>
          <w:cantSplit/>
        </w:trPr>
        <w:tc>
          <w:tcPr>
            <w:tcW w:w="4678" w:type="dxa"/>
          </w:tcPr>
          <w:p w14:paraId="01FC7B30" w14:textId="77777777" w:rsidR="00B97190" w:rsidRPr="001D3DB1" w:rsidRDefault="00B97190" w:rsidP="002D1663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België/Belgique/Belgien</w:t>
            </w:r>
          </w:p>
          <w:p w14:paraId="4E0E9290" w14:textId="77777777" w:rsidR="00B97190" w:rsidRPr="001D3DB1" w:rsidRDefault="00B97190" w:rsidP="002D1663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SA-NV</w:t>
            </w:r>
          </w:p>
          <w:p w14:paraId="33EF12BF" w14:textId="77777777" w:rsidR="00B97190" w:rsidRPr="001D3DB1" w:rsidRDefault="00B97190" w:rsidP="002D1663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Tél/Tel: +32-(0)2-535 63 11</w:t>
            </w:r>
          </w:p>
          <w:p w14:paraId="20198C03" w14:textId="77777777" w:rsidR="00975650" w:rsidRPr="001D3DB1" w:rsidRDefault="00975650" w:rsidP="002D1663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0F1D1693" w14:textId="77777777" w:rsidR="00B97190" w:rsidRPr="001D3DB1" w:rsidRDefault="00B97190" w:rsidP="002D1663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Lietuva</w:t>
            </w:r>
          </w:p>
          <w:p w14:paraId="69F7C3D1" w14:textId="77777777" w:rsidR="00B97190" w:rsidRPr="001D3DB1" w:rsidRDefault="00B97190" w:rsidP="002D1663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UAB Bayer</w:t>
            </w:r>
          </w:p>
          <w:p w14:paraId="75AF05EC" w14:textId="77777777" w:rsidR="00B97190" w:rsidRPr="001D3DB1" w:rsidRDefault="00B97190" w:rsidP="002D1663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+37 05 23 36 868</w:t>
            </w:r>
          </w:p>
          <w:p w14:paraId="61200E87" w14:textId="77777777" w:rsidR="00975650" w:rsidRPr="001D3DB1" w:rsidRDefault="00975650" w:rsidP="002D1663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16E539D8" w14:textId="77777777" w:rsidTr="00766179">
        <w:trPr>
          <w:cantSplit/>
        </w:trPr>
        <w:tc>
          <w:tcPr>
            <w:tcW w:w="4678" w:type="dxa"/>
          </w:tcPr>
          <w:p w14:paraId="3F6C5D99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България</w:t>
            </w:r>
          </w:p>
          <w:p w14:paraId="3B4F9943" w14:textId="77777777" w:rsidR="00B97190" w:rsidRPr="001D3DB1" w:rsidRDefault="00B97190" w:rsidP="00043D0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PMingLiU"/>
                <w:szCs w:val="22"/>
              </w:rPr>
            </w:pPr>
            <w:r w:rsidRPr="001D3DB1">
              <w:rPr>
                <w:rFonts w:eastAsia="PMingLiU"/>
              </w:rPr>
              <w:t>Байер България ЕООД</w:t>
            </w:r>
          </w:p>
          <w:p w14:paraId="56831516" w14:textId="4F079BA8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rFonts w:eastAsia="PMingLiU"/>
              </w:rPr>
            </w:pPr>
            <w:r w:rsidRPr="001D3DB1">
              <w:rPr>
                <w:rFonts w:eastAsia="PMingLiU"/>
              </w:rPr>
              <w:t>Tел.: +359</w:t>
            </w:r>
            <w:r w:rsidR="00D16DD2">
              <w:rPr>
                <w:rFonts w:eastAsia="PMingLiU"/>
              </w:rPr>
              <w:t>-(</w:t>
            </w:r>
            <w:r w:rsidRPr="001D3DB1">
              <w:rPr>
                <w:rFonts w:eastAsia="PMingLiU"/>
              </w:rPr>
              <w:t>0</w:t>
            </w:r>
            <w:r w:rsidR="00D16DD2">
              <w:rPr>
                <w:rFonts w:eastAsia="PMingLiU"/>
              </w:rPr>
              <w:t>)</w:t>
            </w:r>
            <w:r w:rsidRPr="001D3DB1">
              <w:rPr>
                <w:rFonts w:eastAsia="PMingLiU"/>
              </w:rPr>
              <w:t>2</w:t>
            </w:r>
            <w:r w:rsidR="00D16DD2">
              <w:rPr>
                <w:rFonts w:eastAsia="PMingLiU"/>
              </w:rPr>
              <w:t>-</w:t>
            </w:r>
            <w:r w:rsidRPr="001D3DB1">
              <w:rPr>
                <w:rFonts w:eastAsia="PMingLiU"/>
              </w:rPr>
              <w:t>424</w:t>
            </w:r>
            <w:r w:rsidR="00E200B4">
              <w:rPr>
                <w:rFonts w:eastAsia="PMingLiU"/>
              </w:rPr>
              <w:t xml:space="preserve"> </w:t>
            </w:r>
            <w:r w:rsidRPr="001D3DB1">
              <w:rPr>
                <w:rFonts w:eastAsia="PMingLiU"/>
              </w:rPr>
              <w:t>72</w:t>
            </w:r>
            <w:r w:rsidR="00E200B4">
              <w:rPr>
                <w:rFonts w:eastAsia="PMingLiU"/>
              </w:rPr>
              <w:t xml:space="preserve"> </w:t>
            </w:r>
            <w:r w:rsidRPr="001D3DB1">
              <w:rPr>
                <w:rFonts w:eastAsia="PMingLiU"/>
              </w:rPr>
              <w:t>80</w:t>
            </w:r>
          </w:p>
          <w:p w14:paraId="77B781A5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55F57CC5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Luxembourg/Luxemburg</w:t>
            </w:r>
          </w:p>
          <w:p w14:paraId="45C065B6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SA-NV</w:t>
            </w:r>
          </w:p>
          <w:p w14:paraId="7DCCCBA0" w14:textId="77777777" w:rsidR="00B97190" w:rsidRPr="001D3DB1" w:rsidRDefault="00B97190" w:rsidP="000F5C98">
            <w:pPr>
              <w:keepNext/>
              <w:tabs>
                <w:tab w:val="clear" w:pos="567"/>
              </w:tabs>
              <w:suppressAutoHyphens/>
              <w:spacing w:line="240" w:lineRule="auto"/>
            </w:pPr>
            <w:r w:rsidRPr="001D3DB1">
              <w:t>Tél/Tel: +32-(0)2-535 63 11</w:t>
            </w:r>
          </w:p>
          <w:p w14:paraId="010AD049" w14:textId="77777777" w:rsidR="00975650" w:rsidRPr="001D3DB1" w:rsidRDefault="00975650" w:rsidP="000F5C98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szCs w:val="22"/>
              </w:rPr>
            </w:pPr>
          </w:p>
        </w:tc>
      </w:tr>
      <w:tr w:rsidR="00B97190" w:rsidRPr="001D3DB1" w14:paraId="1E523385" w14:textId="77777777" w:rsidTr="00766179">
        <w:trPr>
          <w:cantSplit/>
        </w:trPr>
        <w:tc>
          <w:tcPr>
            <w:tcW w:w="4678" w:type="dxa"/>
          </w:tcPr>
          <w:p w14:paraId="72E8C538" w14:textId="77777777" w:rsidR="00B97190" w:rsidRPr="001D3DB1" w:rsidRDefault="00B97190" w:rsidP="00043D0E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Česká republika</w:t>
            </w:r>
          </w:p>
          <w:p w14:paraId="66E2F20F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s.r.o.</w:t>
            </w:r>
          </w:p>
          <w:p w14:paraId="34ACA2C6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+420 266 101 111</w:t>
            </w:r>
          </w:p>
          <w:p w14:paraId="2B6D23A9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14FDC7B0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Magyarország</w:t>
            </w:r>
          </w:p>
          <w:p w14:paraId="66E274BD" w14:textId="77777777" w:rsidR="00B97190" w:rsidRPr="001D3DB1" w:rsidRDefault="00B97190" w:rsidP="000F5C98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szCs w:val="22"/>
              </w:rPr>
            </w:pPr>
            <w:r w:rsidRPr="001D3DB1">
              <w:t>Bayer Hungária KFT</w:t>
            </w:r>
          </w:p>
          <w:p w14:paraId="5DED6443" w14:textId="77777777" w:rsidR="00B97190" w:rsidRPr="001D3DB1" w:rsidRDefault="00B97190" w:rsidP="000F5C98">
            <w:pPr>
              <w:keepNext/>
              <w:tabs>
                <w:tab w:val="clear" w:pos="567"/>
              </w:tabs>
              <w:suppressAutoHyphens/>
              <w:spacing w:line="240" w:lineRule="auto"/>
            </w:pPr>
            <w:r w:rsidRPr="001D3DB1">
              <w:t>Tel: +36 14 87-41 00</w:t>
            </w:r>
          </w:p>
          <w:p w14:paraId="18A573A5" w14:textId="77777777" w:rsidR="00975650" w:rsidRPr="001D3DB1" w:rsidRDefault="00975650" w:rsidP="000F5C98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szCs w:val="22"/>
              </w:rPr>
            </w:pPr>
          </w:p>
        </w:tc>
      </w:tr>
      <w:tr w:rsidR="00B97190" w:rsidRPr="001D3DB1" w14:paraId="08A523DA" w14:textId="77777777" w:rsidTr="00766179">
        <w:trPr>
          <w:cantSplit/>
        </w:trPr>
        <w:tc>
          <w:tcPr>
            <w:tcW w:w="4678" w:type="dxa"/>
          </w:tcPr>
          <w:p w14:paraId="528F4018" w14:textId="77777777" w:rsidR="00B97190" w:rsidRPr="001D3DB1" w:rsidRDefault="00B97190" w:rsidP="00043D0E">
            <w:pPr>
              <w:keepLines/>
              <w:tabs>
                <w:tab w:val="clear" w:pos="567"/>
              </w:tabs>
              <w:spacing w:line="240" w:lineRule="auto"/>
            </w:pPr>
            <w:r w:rsidRPr="001D3DB1">
              <w:rPr>
                <w:b/>
              </w:rPr>
              <w:t>Danmark</w:t>
            </w:r>
          </w:p>
          <w:p w14:paraId="5C9ABD32" w14:textId="77777777" w:rsidR="00B97190" w:rsidRPr="001D3DB1" w:rsidRDefault="00B97190" w:rsidP="00043D0E">
            <w:pPr>
              <w:keepLines/>
              <w:tabs>
                <w:tab w:val="clear" w:pos="567"/>
              </w:tabs>
              <w:spacing w:line="240" w:lineRule="auto"/>
            </w:pPr>
            <w:r w:rsidRPr="001D3DB1">
              <w:t>Bayer A/S</w:t>
            </w:r>
          </w:p>
          <w:p w14:paraId="772C527A" w14:textId="44508D3A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Tlf</w:t>
            </w:r>
            <w:r w:rsidR="00043B40">
              <w:t>.</w:t>
            </w:r>
            <w:r w:rsidRPr="001D3DB1">
              <w:t>: +45 45 23 50 00</w:t>
            </w:r>
          </w:p>
          <w:p w14:paraId="37591742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6FDE0E9F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Malta</w:t>
            </w:r>
          </w:p>
          <w:p w14:paraId="34E3ED30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Alfred Gera and Sons Ltd.</w:t>
            </w:r>
          </w:p>
          <w:p w14:paraId="7A6500FC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+35 621 44 62 05</w:t>
            </w:r>
          </w:p>
          <w:p w14:paraId="270F14FE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10D45E53" w14:textId="77777777" w:rsidTr="00766179">
        <w:trPr>
          <w:cantSplit/>
        </w:trPr>
        <w:tc>
          <w:tcPr>
            <w:tcW w:w="4678" w:type="dxa"/>
          </w:tcPr>
          <w:p w14:paraId="425D11ED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Deutschland</w:t>
            </w:r>
          </w:p>
          <w:p w14:paraId="07857FA0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Vital GmbH</w:t>
            </w:r>
          </w:p>
          <w:p w14:paraId="0FE3CEB1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+49 (0)214-30 513 48</w:t>
            </w:r>
          </w:p>
          <w:p w14:paraId="277DDE64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22C95DD3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Nederland</w:t>
            </w:r>
          </w:p>
          <w:p w14:paraId="222123AC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B.V.</w:t>
            </w:r>
          </w:p>
          <w:p w14:paraId="317D1B9E" w14:textId="71EB5B7D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+31-(0)</w:t>
            </w:r>
            <w:r w:rsidR="009D2F8C" w:rsidRPr="009D2F8C">
              <w:rPr>
                <w:lang w:val="de-DE"/>
              </w:rPr>
              <w:t>23-799 1000</w:t>
            </w:r>
          </w:p>
          <w:p w14:paraId="6C6243EA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4F84FA24" w14:textId="77777777" w:rsidTr="00766179">
        <w:trPr>
          <w:cantSplit/>
        </w:trPr>
        <w:tc>
          <w:tcPr>
            <w:tcW w:w="4678" w:type="dxa"/>
          </w:tcPr>
          <w:p w14:paraId="3E33426F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Eesti</w:t>
            </w:r>
          </w:p>
          <w:p w14:paraId="4F888393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OÜ</w:t>
            </w:r>
          </w:p>
          <w:p w14:paraId="27994288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+372 655 8565</w:t>
            </w:r>
          </w:p>
          <w:p w14:paraId="432C83C8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1DC86048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napToGrid w:val="0"/>
                <w:szCs w:val="22"/>
              </w:rPr>
            </w:pPr>
            <w:r w:rsidRPr="001D3DB1">
              <w:rPr>
                <w:b/>
                <w:snapToGrid w:val="0"/>
              </w:rPr>
              <w:t>Norge</w:t>
            </w:r>
          </w:p>
          <w:p w14:paraId="2B226EB8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napToGrid w:val="0"/>
                <w:szCs w:val="22"/>
              </w:rPr>
            </w:pPr>
            <w:r w:rsidRPr="001D3DB1">
              <w:rPr>
                <w:snapToGrid w:val="0"/>
              </w:rPr>
              <w:t>Bayer AS</w:t>
            </w:r>
          </w:p>
          <w:p w14:paraId="3D9A35D8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rPr>
                <w:snapToGrid w:val="0"/>
              </w:rPr>
              <w:t xml:space="preserve">Tlf: </w:t>
            </w:r>
            <w:r w:rsidRPr="001D3DB1">
              <w:t>+47 23 13 05 00</w:t>
            </w:r>
          </w:p>
          <w:p w14:paraId="62FE4409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napToGrid w:val="0"/>
                <w:szCs w:val="22"/>
              </w:rPr>
            </w:pPr>
          </w:p>
        </w:tc>
      </w:tr>
      <w:tr w:rsidR="00B97190" w:rsidRPr="001D3DB1" w14:paraId="66B6592B" w14:textId="77777777" w:rsidTr="00766179">
        <w:trPr>
          <w:cantSplit/>
        </w:trPr>
        <w:tc>
          <w:tcPr>
            <w:tcW w:w="4678" w:type="dxa"/>
          </w:tcPr>
          <w:p w14:paraId="3B7D0DFF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Ελλάδα</w:t>
            </w:r>
          </w:p>
          <w:p w14:paraId="478EBE16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Ελλάς ΑΒΕΕ</w:t>
            </w:r>
          </w:p>
          <w:p w14:paraId="60108286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Τηλ: +30-210-61 87 500</w:t>
            </w:r>
          </w:p>
          <w:p w14:paraId="4A1F32A6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29E6F049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Österreich</w:t>
            </w:r>
          </w:p>
          <w:p w14:paraId="1B9CDC2A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Austria Ges.m.b.H.</w:t>
            </w:r>
          </w:p>
          <w:p w14:paraId="746C2D76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+43-(0)1-711 46-0</w:t>
            </w:r>
          </w:p>
          <w:p w14:paraId="6BB70136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7513CF41" w14:textId="77777777" w:rsidTr="00766179">
        <w:trPr>
          <w:cantSplit/>
        </w:trPr>
        <w:tc>
          <w:tcPr>
            <w:tcW w:w="4678" w:type="dxa"/>
          </w:tcPr>
          <w:p w14:paraId="7C87BDD4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España</w:t>
            </w:r>
          </w:p>
          <w:p w14:paraId="7E8A6DD7" w14:textId="77777777" w:rsidR="00B97190" w:rsidRPr="001D3DB1" w:rsidRDefault="00B97190" w:rsidP="00043D0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D3DB1">
              <w:rPr>
                <w:rFonts w:eastAsia="Batang"/>
              </w:rPr>
              <w:t>Bayer Hispania S.L.</w:t>
            </w:r>
          </w:p>
          <w:p w14:paraId="7518FF73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+34-93-495 65 00</w:t>
            </w:r>
          </w:p>
          <w:p w14:paraId="1FA4CCD0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10521D35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Polska</w:t>
            </w:r>
          </w:p>
          <w:p w14:paraId="39374555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Sp. z o.o.</w:t>
            </w:r>
          </w:p>
          <w:p w14:paraId="5B0CDB15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+48 22 572 35 00</w:t>
            </w:r>
          </w:p>
          <w:p w14:paraId="186BA7DF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</w:tc>
      </w:tr>
      <w:tr w:rsidR="00B97190" w:rsidRPr="001D3DB1" w14:paraId="311259DC" w14:textId="77777777" w:rsidTr="00766179">
        <w:trPr>
          <w:cantSplit/>
        </w:trPr>
        <w:tc>
          <w:tcPr>
            <w:tcW w:w="4678" w:type="dxa"/>
          </w:tcPr>
          <w:p w14:paraId="1402E820" w14:textId="77777777" w:rsidR="00B97190" w:rsidRPr="001D3DB1" w:rsidRDefault="00B97190" w:rsidP="00043D0E">
            <w:pPr>
              <w:keepLines/>
              <w:tabs>
                <w:tab w:val="clear" w:pos="567"/>
              </w:tabs>
              <w:suppressAutoHyphens/>
              <w:spacing w:line="240" w:lineRule="auto"/>
              <w:rPr>
                <w:b/>
                <w:bCs/>
              </w:rPr>
            </w:pPr>
            <w:r w:rsidRPr="001D3DB1">
              <w:rPr>
                <w:b/>
              </w:rPr>
              <w:t>France</w:t>
            </w:r>
          </w:p>
          <w:p w14:paraId="4E8FE2AC" w14:textId="77777777" w:rsidR="00B97190" w:rsidRPr="001D3DB1" w:rsidRDefault="00B97190" w:rsidP="00043D0E">
            <w:pPr>
              <w:keepLines/>
              <w:tabs>
                <w:tab w:val="clear" w:pos="567"/>
              </w:tabs>
              <w:spacing w:line="240" w:lineRule="auto"/>
            </w:pPr>
            <w:r w:rsidRPr="001D3DB1">
              <w:t>Bayer HealthCare</w:t>
            </w:r>
          </w:p>
          <w:p w14:paraId="173D9BA8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Tél (N° vert): +33-(0)800 87 54 54</w:t>
            </w:r>
          </w:p>
          <w:p w14:paraId="00F7D288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3E544A0D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Portugal</w:t>
            </w:r>
          </w:p>
          <w:p w14:paraId="42A9B9BA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Portugal, Lda.</w:t>
            </w:r>
          </w:p>
          <w:p w14:paraId="31894C81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+351 21 416 42 00</w:t>
            </w:r>
          </w:p>
          <w:p w14:paraId="0446F42F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6769520F" w14:textId="77777777" w:rsidTr="00766179">
        <w:trPr>
          <w:cantSplit/>
        </w:trPr>
        <w:tc>
          <w:tcPr>
            <w:tcW w:w="4678" w:type="dxa"/>
          </w:tcPr>
          <w:p w14:paraId="280E1BE6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1D3DB1">
              <w:rPr>
                <w:b/>
              </w:rPr>
              <w:t>Hrvatska</w:t>
            </w:r>
          </w:p>
          <w:p w14:paraId="40510B44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d.o.o.</w:t>
            </w:r>
          </w:p>
          <w:p w14:paraId="7B48CDD9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+385-(0)1-6599 900</w:t>
            </w:r>
          </w:p>
          <w:p w14:paraId="0029F8D6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653BE801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România</w:t>
            </w:r>
          </w:p>
          <w:p w14:paraId="46406C65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SC Bayer SRL</w:t>
            </w:r>
          </w:p>
          <w:p w14:paraId="330DE7A2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+40 21 529 59 00</w:t>
            </w:r>
          </w:p>
          <w:p w14:paraId="308B347C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68FB98DF" w14:textId="77777777" w:rsidTr="00766179">
        <w:trPr>
          <w:cantSplit/>
        </w:trPr>
        <w:tc>
          <w:tcPr>
            <w:tcW w:w="4678" w:type="dxa"/>
          </w:tcPr>
          <w:p w14:paraId="4E7E018F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Ireland</w:t>
            </w:r>
          </w:p>
          <w:p w14:paraId="530EAB4E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Limited</w:t>
            </w:r>
          </w:p>
          <w:p w14:paraId="377BF79C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+353 1 216 3300</w:t>
            </w:r>
          </w:p>
          <w:p w14:paraId="74CEBFCD" w14:textId="5D1E3400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3AA10DF7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Slovenija</w:t>
            </w:r>
          </w:p>
          <w:p w14:paraId="4FA1852F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d. o. o.</w:t>
            </w:r>
          </w:p>
          <w:p w14:paraId="29D6F9A2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+386 (0)1 58 14 400</w:t>
            </w:r>
          </w:p>
          <w:p w14:paraId="027F4EB8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</w:tc>
      </w:tr>
      <w:tr w:rsidR="00B97190" w:rsidRPr="001D3DB1" w14:paraId="3FEEDF27" w14:textId="77777777" w:rsidTr="00766179">
        <w:trPr>
          <w:cantSplit/>
        </w:trPr>
        <w:tc>
          <w:tcPr>
            <w:tcW w:w="4678" w:type="dxa"/>
          </w:tcPr>
          <w:p w14:paraId="17248D6A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napToGrid w:val="0"/>
                <w:szCs w:val="22"/>
              </w:rPr>
            </w:pPr>
            <w:r w:rsidRPr="001D3DB1">
              <w:rPr>
                <w:b/>
                <w:snapToGrid w:val="0"/>
              </w:rPr>
              <w:t>Ísland</w:t>
            </w:r>
          </w:p>
          <w:p w14:paraId="7051E349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napToGrid w:val="0"/>
                <w:szCs w:val="22"/>
              </w:rPr>
            </w:pPr>
            <w:r w:rsidRPr="001D3DB1">
              <w:t>Icepharma hf.</w:t>
            </w:r>
          </w:p>
          <w:p w14:paraId="37338D26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Sími:</w:t>
            </w:r>
            <w:r w:rsidRPr="001D3DB1">
              <w:rPr>
                <w:snapToGrid w:val="0"/>
              </w:rPr>
              <w:t xml:space="preserve"> </w:t>
            </w:r>
            <w:r w:rsidRPr="001D3DB1">
              <w:t>+354 540 8000</w:t>
            </w:r>
          </w:p>
          <w:p w14:paraId="1089682D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026E352F" w14:textId="77777777" w:rsidR="00B97190" w:rsidRPr="001D3DB1" w:rsidRDefault="00B97190" w:rsidP="000F5C98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Slovenská republika</w:t>
            </w:r>
          </w:p>
          <w:p w14:paraId="58FAED57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spol. s r.o.</w:t>
            </w:r>
          </w:p>
          <w:p w14:paraId="4FBAC7B7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+421 2 59 21 31 11</w:t>
            </w:r>
          </w:p>
          <w:p w14:paraId="2D701553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2C611C65" w14:textId="77777777" w:rsidTr="00766179">
        <w:trPr>
          <w:cantSplit/>
        </w:trPr>
        <w:tc>
          <w:tcPr>
            <w:tcW w:w="4678" w:type="dxa"/>
          </w:tcPr>
          <w:p w14:paraId="49F3B861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lastRenderedPageBreak/>
              <w:t>Italia</w:t>
            </w:r>
          </w:p>
          <w:p w14:paraId="25F53995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S.p.A.</w:t>
            </w:r>
          </w:p>
          <w:p w14:paraId="4B8C9A4F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+39 02 397 8 1</w:t>
            </w:r>
          </w:p>
          <w:p w14:paraId="4BAEC286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0A696DC4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Suomi/Finland</w:t>
            </w:r>
          </w:p>
          <w:p w14:paraId="09A4BEF0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Oy</w:t>
            </w:r>
          </w:p>
          <w:p w14:paraId="6C08B8F0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Puh/Tel: +358- 20 785 21</w:t>
            </w:r>
          </w:p>
          <w:p w14:paraId="103DC2A6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0A17BED2" w14:textId="77777777" w:rsidTr="00766179">
        <w:trPr>
          <w:cantSplit/>
        </w:trPr>
        <w:tc>
          <w:tcPr>
            <w:tcW w:w="4678" w:type="dxa"/>
          </w:tcPr>
          <w:p w14:paraId="248B0A1D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Κύπρος</w:t>
            </w:r>
          </w:p>
          <w:p w14:paraId="050FAF97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NOVAGEM Limited</w:t>
            </w:r>
          </w:p>
          <w:p w14:paraId="25ABD323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Tηλ: +357 22 48 38 58</w:t>
            </w:r>
          </w:p>
          <w:p w14:paraId="45CFD80C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51A013EF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Sverige</w:t>
            </w:r>
          </w:p>
          <w:p w14:paraId="05298DEC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AB</w:t>
            </w:r>
          </w:p>
          <w:p w14:paraId="4BCFBA9C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+46 (0) 8 580 223 00</w:t>
            </w:r>
          </w:p>
          <w:p w14:paraId="26363EE6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3CC774EA" w14:textId="77777777" w:rsidTr="00766179">
        <w:trPr>
          <w:cantSplit/>
        </w:trPr>
        <w:tc>
          <w:tcPr>
            <w:tcW w:w="4678" w:type="dxa"/>
          </w:tcPr>
          <w:p w14:paraId="4C0039C8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Latvija</w:t>
            </w:r>
          </w:p>
          <w:p w14:paraId="3FB5900A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SIA Bayer</w:t>
            </w:r>
          </w:p>
          <w:p w14:paraId="7B36C4CA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+371 67 84 55 63</w:t>
            </w:r>
          </w:p>
          <w:p w14:paraId="33639611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380BEE73" w14:textId="0F64DF2B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4ADD13A4" w14:textId="77777777" w:rsidR="00B97190" w:rsidRPr="001D3DB1" w:rsidRDefault="00B97190" w:rsidP="000F5C98">
      <w:pPr>
        <w:tabs>
          <w:tab w:val="clear" w:pos="567"/>
        </w:tabs>
        <w:spacing w:line="240" w:lineRule="auto"/>
        <w:rPr>
          <w:b/>
          <w:szCs w:val="22"/>
        </w:rPr>
      </w:pPr>
    </w:p>
    <w:p w14:paraId="1E47643B" w14:textId="3EF49E83" w:rsidR="000515F7" w:rsidRPr="001D3DB1" w:rsidRDefault="000515F7" w:rsidP="000F5C98">
      <w:pPr>
        <w:tabs>
          <w:tab w:val="clear" w:pos="567"/>
        </w:tabs>
        <w:spacing w:line="240" w:lineRule="auto"/>
        <w:rPr>
          <w:b/>
          <w:bCs/>
        </w:rPr>
      </w:pPr>
      <w:r w:rsidRPr="001D3DB1">
        <w:rPr>
          <w:b/>
        </w:rPr>
        <w:t>Tato příbalová informace byla naposledy revidována</w:t>
      </w:r>
      <w:r w:rsidR="00C313C4">
        <w:rPr>
          <w:b/>
        </w:rPr>
        <w:t xml:space="preserve"> 03/2026</w:t>
      </w:r>
    </w:p>
    <w:p w14:paraId="33DCE342" w14:textId="77777777" w:rsidR="000515F7" w:rsidRPr="001D3DB1" w:rsidRDefault="000515F7" w:rsidP="000F5C98">
      <w:pPr>
        <w:tabs>
          <w:tab w:val="clear" w:pos="567"/>
        </w:tabs>
        <w:spacing w:line="240" w:lineRule="auto"/>
        <w:rPr>
          <w:bCs/>
        </w:rPr>
      </w:pPr>
    </w:p>
    <w:p w14:paraId="3C071AD1" w14:textId="77777777" w:rsidR="006F4A8A" w:rsidRPr="001D3DB1" w:rsidRDefault="006F4A8A" w:rsidP="008A7053">
      <w:pPr>
        <w:keepNext/>
        <w:rPr>
          <w:b/>
          <w:bCs/>
          <w:szCs w:val="22"/>
        </w:rPr>
      </w:pPr>
      <w:r w:rsidRPr="001D3DB1">
        <w:rPr>
          <w:b/>
        </w:rPr>
        <w:t>Další zdroje informací</w:t>
      </w:r>
    </w:p>
    <w:p w14:paraId="779C9478" w14:textId="77777777" w:rsidR="006F4A8A" w:rsidRPr="001D3DB1" w:rsidRDefault="006F4A8A" w:rsidP="008A7053">
      <w:pPr>
        <w:keepNext/>
        <w:tabs>
          <w:tab w:val="clear" w:pos="567"/>
        </w:tabs>
        <w:spacing w:line="240" w:lineRule="auto"/>
        <w:rPr>
          <w:bCs/>
        </w:rPr>
      </w:pPr>
    </w:p>
    <w:p w14:paraId="4CF8C9E9" w14:textId="4A41E53B" w:rsidR="000515F7" w:rsidRPr="001D3DB1" w:rsidRDefault="000515F7" w:rsidP="008A7053">
      <w:pPr>
        <w:keepNext/>
        <w:tabs>
          <w:tab w:val="clear" w:pos="567"/>
        </w:tabs>
        <w:spacing w:line="240" w:lineRule="auto"/>
      </w:pPr>
      <w:r w:rsidRPr="001D3DB1">
        <w:t xml:space="preserve">Podrobné informace o tomto léčivém přípravku jsou k dispozici na webových stránkách Evropské agentury pro léčivé přípravky </w:t>
      </w:r>
      <w:hyperlink r:id="rId16" w:history="1">
        <w:r w:rsidR="006E6A73" w:rsidRPr="006E6A73">
          <w:rPr>
            <w:rStyle w:val="Hypertextovodkaz"/>
            <w:rFonts w:eastAsia="MS Mincho"/>
          </w:rPr>
          <w:t>https://www.ema.europa.eu</w:t>
        </w:r>
      </w:hyperlink>
      <w:r w:rsidRPr="001D3DB1">
        <w:t>.</w:t>
      </w:r>
    </w:p>
    <w:p w14:paraId="7F66D578" w14:textId="14DFE039" w:rsidR="00812D16" w:rsidRPr="001D3DB1" w:rsidRDefault="00812D16" w:rsidP="000F5C98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R="00812D16" w:rsidRPr="001D3DB1" w:rsidSect="00C313C4">
      <w:headerReference w:type="even" r:id="rId17"/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A920" w14:textId="77777777" w:rsidR="00AF381E" w:rsidRDefault="00AF381E">
      <w:r>
        <w:separator/>
      </w:r>
    </w:p>
  </w:endnote>
  <w:endnote w:type="continuationSeparator" w:id="0">
    <w:p w14:paraId="1F4F8E39" w14:textId="77777777" w:rsidR="00AF381E" w:rsidRDefault="00AF381E">
      <w:r>
        <w:continuationSeparator/>
      </w:r>
    </w:p>
  </w:endnote>
  <w:endnote w:type="continuationNotice" w:id="1">
    <w:p w14:paraId="5F933AFB" w14:textId="77777777" w:rsidR="00AF381E" w:rsidRDefault="00AF38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1096" w14:textId="16F7BBF4" w:rsidR="004A19A0" w:rsidRDefault="004A19A0">
    <w:pPr>
      <w:pStyle w:val="Zp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>
      <w:rPr>
        <w:rStyle w:val="slostrnky"/>
        <w:rFonts w:cs="Arial"/>
      </w:rPr>
      <w:t>51</w:t>
    </w:r>
    <w:r>
      <w:rPr>
        <w:rStyle w:val="slostrnk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F87F" w14:textId="77777777" w:rsidR="004A19A0" w:rsidRDefault="004A19A0">
    <w:pPr>
      <w:pStyle w:val="Zp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>
      <w:rPr>
        <w:rStyle w:val="slostrnky"/>
        <w:rFonts w:cs="Arial"/>
      </w:rPr>
      <w:t>1</w:t>
    </w:r>
    <w:r>
      <w:rPr>
        <w:rStyle w:val="slostrnk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9A32" w14:textId="77777777" w:rsidR="00AF381E" w:rsidRDefault="00AF381E">
      <w:r>
        <w:separator/>
      </w:r>
    </w:p>
  </w:footnote>
  <w:footnote w:type="continuationSeparator" w:id="0">
    <w:p w14:paraId="467B0262" w14:textId="77777777" w:rsidR="00AF381E" w:rsidRDefault="00AF381E">
      <w:r>
        <w:continuationSeparator/>
      </w:r>
    </w:p>
  </w:footnote>
  <w:footnote w:type="continuationNotice" w:id="1">
    <w:p w14:paraId="3268B65C" w14:textId="77777777" w:rsidR="00AF381E" w:rsidRDefault="00AF38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79E3" w14:textId="77777777" w:rsidR="004A19A0" w:rsidRDefault="00000000">
    <w:pPr>
      <w:pStyle w:val="Zhlav"/>
    </w:pPr>
    <w:r>
      <w:pict w14:anchorId="1183EB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9400" o:spid="_x0000_s1026" type="#_x0000_t136" style="position:absolute;margin-left:0;margin-top:0;width:456.75pt;height:182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1pt;height:12.9pt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C71E88"/>
    <w:multiLevelType w:val="hybridMultilevel"/>
    <w:tmpl w:val="F7528A0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1CE6"/>
    <w:multiLevelType w:val="hybridMultilevel"/>
    <w:tmpl w:val="B62AFE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05FF"/>
    <w:multiLevelType w:val="hybridMultilevel"/>
    <w:tmpl w:val="D34CC63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D8B3418"/>
    <w:multiLevelType w:val="hybridMultilevel"/>
    <w:tmpl w:val="56D6D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5BB3"/>
    <w:multiLevelType w:val="hybridMultilevel"/>
    <w:tmpl w:val="4B82497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A3A8E"/>
    <w:multiLevelType w:val="hybridMultilevel"/>
    <w:tmpl w:val="4F26C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119A"/>
    <w:multiLevelType w:val="hybridMultilevel"/>
    <w:tmpl w:val="FC3AF0E8"/>
    <w:lvl w:ilvl="0" w:tplc="6F52F84A">
      <w:start w:val="4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C89667A"/>
    <w:multiLevelType w:val="hybridMultilevel"/>
    <w:tmpl w:val="893AF5E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4164"/>
    <w:multiLevelType w:val="hybridMultilevel"/>
    <w:tmpl w:val="88D616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E3E8C"/>
    <w:multiLevelType w:val="hybridMultilevel"/>
    <w:tmpl w:val="7EC6D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32B1C"/>
    <w:multiLevelType w:val="hybridMultilevel"/>
    <w:tmpl w:val="031A425E"/>
    <w:lvl w:ilvl="0" w:tplc="6F52F8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3510C"/>
    <w:multiLevelType w:val="hybridMultilevel"/>
    <w:tmpl w:val="DAE40DDC"/>
    <w:lvl w:ilvl="0" w:tplc="23EC6C2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266BE"/>
    <w:multiLevelType w:val="hybridMultilevel"/>
    <w:tmpl w:val="2F2E6B0C"/>
    <w:lvl w:ilvl="0" w:tplc="1A1E6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D3010"/>
    <w:multiLevelType w:val="hybridMultilevel"/>
    <w:tmpl w:val="3740EB6E"/>
    <w:lvl w:ilvl="0" w:tplc="3B36D55A">
      <w:start w:val="1"/>
      <w:numFmt w:val="bullet"/>
      <w:pStyle w:val="BulletBayerBody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C627A"/>
    <w:multiLevelType w:val="hybridMultilevel"/>
    <w:tmpl w:val="F1F4C50C"/>
    <w:lvl w:ilvl="0" w:tplc="6F52F84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FF6E22"/>
    <w:multiLevelType w:val="hybridMultilevel"/>
    <w:tmpl w:val="BB66CFCC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9F86654"/>
    <w:multiLevelType w:val="hybridMultilevel"/>
    <w:tmpl w:val="4550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E73C6"/>
    <w:multiLevelType w:val="hybridMultilevel"/>
    <w:tmpl w:val="025CC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8552C"/>
    <w:multiLevelType w:val="hybridMultilevel"/>
    <w:tmpl w:val="7840A37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9949AB"/>
    <w:multiLevelType w:val="hybridMultilevel"/>
    <w:tmpl w:val="B61CD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101D6"/>
    <w:multiLevelType w:val="hybridMultilevel"/>
    <w:tmpl w:val="08FADDC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DD4407"/>
    <w:multiLevelType w:val="hybridMultilevel"/>
    <w:tmpl w:val="F25E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13155"/>
    <w:multiLevelType w:val="hybridMultilevel"/>
    <w:tmpl w:val="913C11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C7C2C"/>
    <w:multiLevelType w:val="hybridMultilevel"/>
    <w:tmpl w:val="14AC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E3CA7"/>
    <w:multiLevelType w:val="hybridMultilevel"/>
    <w:tmpl w:val="DD50E79A"/>
    <w:lvl w:ilvl="0" w:tplc="6F52F84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6F5C37"/>
    <w:multiLevelType w:val="hybridMultilevel"/>
    <w:tmpl w:val="ECD09E86"/>
    <w:lvl w:ilvl="0" w:tplc="BEA44368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5A530CC"/>
    <w:multiLevelType w:val="hybridMultilevel"/>
    <w:tmpl w:val="7A8A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77042"/>
    <w:multiLevelType w:val="hybridMultilevel"/>
    <w:tmpl w:val="CAE8C2C2"/>
    <w:lvl w:ilvl="0" w:tplc="DCD0BE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B555D"/>
    <w:multiLevelType w:val="hybridMultilevel"/>
    <w:tmpl w:val="2B6EA13C"/>
    <w:lvl w:ilvl="0" w:tplc="F6FA5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B41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CF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48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0C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84F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AC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744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05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13857"/>
    <w:multiLevelType w:val="hybridMultilevel"/>
    <w:tmpl w:val="B39E2BF8"/>
    <w:lvl w:ilvl="0" w:tplc="3C5282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967261">
    <w:abstractNumId w:val="15"/>
  </w:num>
  <w:num w:numId="2" w16cid:durableId="1391344257">
    <w:abstractNumId w:val="19"/>
  </w:num>
  <w:num w:numId="3" w16cid:durableId="961769611">
    <w:abstractNumId w:val="21"/>
  </w:num>
  <w:num w:numId="4" w16cid:durableId="3773209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6173" w:hanging="360"/>
        </w:pPr>
      </w:lvl>
    </w:lvlOverride>
  </w:num>
  <w:num w:numId="5" w16cid:durableId="1090195899">
    <w:abstractNumId w:val="14"/>
  </w:num>
  <w:num w:numId="6" w16cid:durableId="1660158186">
    <w:abstractNumId w:val="16"/>
  </w:num>
  <w:num w:numId="7" w16cid:durableId="2054497481">
    <w:abstractNumId w:val="3"/>
  </w:num>
  <w:num w:numId="8" w16cid:durableId="1382630542">
    <w:abstractNumId w:val="25"/>
  </w:num>
  <w:num w:numId="9" w16cid:durableId="987855361">
    <w:abstractNumId w:val="26"/>
  </w:num>
  <w:num w:numId="10" w16cid:durableId="1821145354">
    <w:abstractNumId w:val="1"/>
  </w:num>
  <w:num w:numId="11" w16cid:durableId="994525232">
    <w:abstractNumId w:val="18"/>
  </w:num>
  <w:num w:numId="12" w16cid:durableId="1806847601">
    <w:abstractNumId w:val="4"/>
  </w:num>
  <w:num w:numId="13" w16cid:durableId="1140727600">
    <w:abstractNumId w:val="28"/>
  </w:num>
  <w:num w:numId="14" w16cid:durableId="121924277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 w16cid:durableId="1181747586">
    <w:abstractNumId w:val="27"/>
  </w:num>
  <w:num w:numId="16" w16cid:durableId="1429810741">
    <w:abstractNumId w:val="30"/>
  </w:num>
  <w:num w:numId="17" w16cid:durableId="184028920">
    <w:abstractNumId w:val="12"/>
  </w:num>
  <w:num w:numId="18" w16cid:durableId="1730230567">
    <w:abstractNumId w:val="2"/>
  </w:num>
  <w:num w:numId="19" w16cid:durableId="679435283">
    <w:abstractNumId w:val="30"/>
  </w:num>
  <w:num w:numId="20" w16cid:durableId="285040727">
    <w:abstractNumId w:val="6"/>
  </w:num>
  <w:num w:numId="21" w16cid:durableId="192354040">
    <w:abstractNumId w:val="5"/>
  </w:num>
  <w:num w:numId="22" w16cid:durableId="1870223120">
    <w:abstractNumId w:val="23"/>
  </w:num>
  <w:num w:numId="23" w16cid:durableId="2068840737">
    <w:abstractNumId w:val="29"/>
  </w:num>
  <w:num w:numId="24" w16cid:durableId="1089696474">
    <w:abstractNumId w:val="13"/>
  </w:num>
  <w:num w:numId="25" w16cid:durableId="1671903599">
    <w:abstractNumId w:val="20"/>
  </w:num>
  <w:num w:numId="26" w16cid:durableId="2086956251">
    <w:abstractNumId w:val="22"/>
  </w:num>
  <w:num w:numId="27" w16cid:durableId="1526092642">
    <w:abstractNumId w:val="22"/>
  </w:num>
  <w:num w:numId="28" w16cid:durableId="1918978510">
    <w:abstractNumId w:val="17"/>
  </w:num>
  <w:num w:numId="29" w16cid:durableId="1395198867">
    <w:abstractNumId w:val="11"/>
  </w:num>
  <w:num w:numId="30" w16cid:durableId="1380932328">
    <w:abstractNumId w:val="24"/>
  </w:num>
  <w:num w:numId="31" w16cid:durableId="1748308891">
    <w:abstractNumId w:val="8"/>
  </w:num>
  <w:num w:numId="32" w16cid:durableId="36514182">
    <w:abstractNumId w:val="31"/>
  </w:num>
  <w:num w:numId="33" w16cid:durableId="681467319">
    <w:abstractNumId w:val="9"/>
  </w:num>
  <w:num w:numId="34" w16cid:durableId="1161114307">
    <w:abstractNumId w:val="7"/>
  </w:num>
  <w:num w:numId="35" w16cid:durableId="169935358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AU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185D"/>
    <w:rsid w:val="00002C19"/>
    <w:rsid w:val="00002C72"/>
    <w:rsid w:val="00002E94"/>
    <w:rsid w:val="0000332E"/>
    <w:rsid w:val="00003507"/>
    <w:rsid w:val="0000362A"/>
    <w:rsid w:val="000037DB"/>
    <w:rsid w:val="0000384A"/>
    <w:rsid w:val="00003AEF"/>
    <w:rsid w:val="00004051"/>
    <w:rsid w:val="00004E64"/>
    <w:rsid w:val="0000564A"/>
    <w:rsid w:val="00005701"/>
    <w:rsid w:val="0000575D"/>
    <w:rsid w:val="0000624C"/>
    <w:rsid w:val="00006E44"/>
    <w:rsid w:val="00007189"/>
    <w:rsid w:val="00007375"/>
    <w:rsid w:val="00007528"/>
    <w:rsid w:val="00007827"/>
    <w:rsid w:val="00007C58"/>
    <w:rsid w:val="00010772"/>
    <w:rsid w:val="00010DA2"/>
    <w:rsid w:val="0001164F"/>
    <w:rsid w:val="0001174A"/>
    <w:rsid w:val="00011C2D"/>
    <w:rsid w:val="000141DE"/>
    <w:rsid w:val="00014869"/>
    <w:rsid w:val="00014C54"/>
    <w:rsid w:val="000150D3"/>
    <w:rsid w:val="000153D3"/>
    <w:rsid w:val="000166C1"/>
    <w:rsid w:val="000175B5"/>
    <w:rsid w:val="00017783"/>
    <w:rsid w:val="000178DD"/>
    <w:rsid w:val="00017E18"/>
    <w:rsid w:val="0002006B"/>
    <w:rsid w:val="00020287"/>
    <w:rsid w:val="0002064A"/>
    <w:rsid w:val="00020AE8"/>
    <w:rsid w:val="00020E05"/>
    <w:rsid w:val="000212BB"/>
    <w:rsid w:val="00022933"/>
    <w:rsid w:val="000237FC"/>
    <w:rsid w:val="00023A2C"/>
    <w:rsid w:val="00023F93"/>
    <w:rsid w:val="00025258"/>
    <w:rsid w:val="00025587"/>
    <w:rsid w:val="00025A72"/>
    <w:rsid w:val="00025B19"/>
    <w:rsid w:val="00025EBE"/>
    <w:rsid w:val="0002671A"/>
    <w:rsid w:val="00026BF2"/>
    <w:rsid w:val="000271F6"/>
    <w:rsid w:val="000273A5"/>
    <w:rsid w:val="000277DF"/>
    <w:rsid w:val="00027D22"/>
    <w:rsid w:val="00027D9A"/>
    <w:rsid w:val="00027E33"/>
    <w:rsid w:val="00030445"/>
    <w:rsid w:val="00030A6C"/>
    <w:rsid w:val="00030C76"/>
    <w:rsid w:val="00030FCA"/>
    <w:rsid w:val="000312C1"/>
    <w:rsid w:val="00031663"/>
    <w:rsid w:val="000317A5"/>
    <w:rsid w:val="000318C7"/>
    <w:rsid w:val="00031BEF"/>
    <w:rsid w:val="000324AF"/>
    <w:rsid w:val="00032B7D"/>
    <w:rsid w:val="0003312F"/>
    <w:rsid w:val="0003321B"/>
    <w:rsid w:val="00033D26"/>
    <w:rsid w:val="00033FDB"/>
    <w:rsid w:val="000344F6"/>
    <w:rsid w:val="0003458F"/>
    <w:rsid w:val="0003514C"/>
    <w:rsid w:val="000355AC"/>
    <w:rsid w:val="000356A3"/>
    <w:rsid w:val="00035BCD"/>
    <w:rsid w:val="00036657"/>
    <w:rsid w:val="00036778"/>
    <w:rsid w:val="000368EE"/>
    <w:rsid w:val="0003690A"/>
    <w:rsid w:val="00037562"/>
    <w:rsid w:val="0003788D"/>
    <w:rsid w:val="00041985"/>
    <w:rsid w:val="00042263"/>
    <w:rsid w:val="0004254B"/>
    <w:rsid w:val="00042CF9"/>
    <w:rsid w:val="00043505"/>
    <w:rsid w:val="00043B40"/>
    <w:rsid w:val="00043C70"/>
    <w:rsid w:val="00043D0E"/>
    <w:rsid w:val="00043E88"/>
    <w:rsid w:val="00043F0A"/>
    <w:rsid w:val="00044042"/>
    <w:rsid w:val="000441F0"/>
    <w:rsid w:val="0004465C"/>
    <w:rsid w:val="000446E0"/>
    <w:rsid w:val="000449C8"/>
    <w:rsid w:val="000453BB"/>
    <w:rsid w:val="000457AA"/>
    <w:rsid w:val="00045869"/>
    <w:rsid w:val="000458F8"/>
    <w:rsid w:val="000474D2"/>
    <w:rsid w:val="000479C5"/>
    <w:rsid w:val="00047AEA"/>
    <w:rsid w:val="00050DFD"/>
    <w:rsid w:val="000515F7"/>
    <w:rsid w:val="000525DA"/>
    <w:rsid w:val="00052E91"/>
    <w:rsid w:val="00052EE3"/>
    <w:rsid w:val="00053090"/>
    <w:rsid w:val="00053809"/>
    <w:rsid w:val="00053914"/>
    <w:rsid w:val="00054756"/>
    <w:rsid w:val="000547EA"/>
    <w:rsid w:val="00054A20"/>
    <w:rsid w:val="0005546F"/>
    <w:rsid w:val="000556C8"/>
    <w:rsid w:val="000560C5"/>
    <w:rsid w:val="000561D8"/>
    <w:rsid w:val="0005680A"/>
    <w:rsid w:val="0005698B"/>
    <w:rsid w:val="00056C49"/>
    <w:rsid w:val="00056FE0"/>
    <w:rsid w:val="00060090"/>
    <w:rsid w:val="000603C8"/>
    <w:rsid w:val="000605A7"/>
    <w:rsid w:val="000608A4"/>
    <w:rsid w:val="00060AA1"/>
    <w:rsid w:val="00060F0C"/>
    <w:rsid w:val="00061593"/>
    <w:rsid w:val="00061708"/>
    <w:rsid w:val="00061872"/>
    <w:rsid w:val="00061B30"/>
    <w:rsid w:val="00061FEE"/>
    <w:rsid w:val="0006223B"/>
    <w:rsid w:val="000627C5"/>
    <w:rsid w:val="00062847"/>
    <w:rsid w:val="000631B8"/>
    <w:rsid w:val="000631FD"/>
    <w:rsid w:val="0006321A"/>
    <w:rsid w:val="000633D7"/>
    <w:rsid w:val="00063538"/>
    <w:rsid w:val="00064341"/>
    <w:rsid w:val="000643D3"/>
    <w:rsid w:val="000646BA"/>
    <w:rsid w:val="000654B5"/>
    <w:rsid w:val="00066006"/>
    <w:rsid w:val="00066266"/>
    <w:rsid w:val="0006687D"/>
    <w:rsid w:val="000669B5"/>
    <w:rsid w:val="00067450"/>
    <w:rsid w:val="00067590"/>
    <w:rsid w:val="00067B16"/>
    <w:rsid w:val="00067B71"/>
    <w:rsid w:val="000701E9"/>
    <w:rsid w:val="000704EA"/>
    <w:rsid w:val="00070809"/>
    <w:rsid w:val="00070FDC"/>
    <w:rsid w:val="00071214"/>
    <w:rsid w:val="0007132F"/>
    <w:rsid w:val="00071718"/>
    <w:rsid w:val="00071A33"/>
    <w:rsid w:val="00071F8A"/>
    <w:rsid w:val="000720C7"/>
    <w:rsid w:val="00072586"/>
    <w:rsid w:val="00072D5E"/>
    <w:rsid w:val="00072E75"/>
    <w:rsid w:val="00072E87"/>
    <w:rsid w:val="00073E04"/>
    <w:rsid w:val="00073E8F"/>
    <w:rsid w:val="0007401B"/>
    <w:rsid w:val="000747BD"/>
    <w:rsid w:val="00074AA1"/>
    <w:rsid w:val="00075398"/>
    <w:rsid w:val="000757B2"/>
    <w:rsid w:val="000757C2"/>
    <w:rsid w:val="00075FFC"/>
    <w:rsid w:val="0007616C"/>
    <w:rsid w:val="0007628D"/>
    <w:rsid w:val="000762C6"/>
    <w:rsid w:val="000762FE"/>
    <w:rsid w:val="00076EF7"/>
    <w:rsid w:val="00077051"/>
    <w:rsid w:val="00077EEF"/>
    <w:rsid w:val="0008065F"/>
    <w:rsid w:val="00081DAB"/>
    <w:rsid w:val="00081FD6"/>
    <w:rsid w:val="0008273B"/>
    <w:rsid w:val="00083B67"/>
    <w:rsid w:val="00083F90"/>
    <w:rsid w:val="00084581"/>
    <w:rsid w:val="000851A6"/>
    <w:rsid w:val="000853C8"/>
    <w:rsid w:val="000858E4"/>
    <w:rsid w:val="00085915"/>
    <w:rsid w:val="000860CE"/>
    <w:rsid w:val="000862C2"/>
    <w:rsid w:val="00086872"/>
    <w:rsid w:val="00087326"/>
    <w:rsid w:val="00087929"/>
    <w:rsid w:val="000900D0"/>
    <w:rsid w:val="0009070A"/>
    <w:rsid w:val="00090CCF"/>
    <w:rsid w:val="00090FA5"/>
    <w:rsid w:val="00090FFD"/>
    <w:rsid w:val="0009109A"/>
    <w:rsid w:val="000913CC"/>
    <w:rsid w:val="0009181C"/>
    <w:rsid w:val="00091D04"/>
    <w:rsid w:val="00091EB3"/>
    <w:rsid w:val="0009242E"/>
    <w:rsid w:val="00092829"/>
    <w:rsid w:val="00092975"/>
    <w:rsid w:val="00092B09"/>
    <w:rsid w:val="000933A2"/>
    <w:rsid w:val="0009351E"/>
    <w:rsid w:val="000943FA"/>
    <w:rsid w:val="0009479A"/>
    <w:rsid w:val="000949E9"/>
    <w:rsid w:val="00094AD6"/>
    <w:rsid w:val="00094C0A"/>
    <w:rsid w:val="00094E95"/>
    <w:rsid w:val="000950C2"/>
    <w:rsid w:val="000950E0"/>
    <w:rsid w:val="00095806"/>
    <w:rsid w:val="000958C0"/>
    <w:rsid w:val="00095D61"/>
    <w:rsid w:val="00095E44"/>
    <w:rsid w:val="00096503"/>
    <w:rsid w:val="000966CF"/>
    <w:rsid w:val="00096D8D"/>
    <w:rsid w:val="0009755A"/>
    <w:rsid w:val="000A0D19"/>
    <w:rsid w:val="000A1232"/>
    <w:rsid w:val="000A1760"/>
    <w:rsid w:val="000A1D41"/>
    <w:rsid w:val="000A25AE"/>
    <w:rsid w:val="000A2950"/>
    <w:rsid w:val="000A30E5"/>
    <w:rsid w:val="000A3543"/>
    <w:rsid w:val="000A3DE2"/>
    <w:rsid w:val="000A40D0"/>
    <w:rsid w:val="000A458F"/>
    <w:rsid w:val="000A5265"/>
    <w:rsid w:val="000A54CD"/>
    <w:rsid w:val="000A64E9"/>
    <w:rsid w:val="000A6A9D"/>
    <w:rsid w:val="000B0097"/>
    <w:rsid w:val="000B101F"/>
    <w:rsid w:val="000B16EF"/>
    <w:rsid w:val="000B1A41"/>
    <w:rsid w:val="000B1F4B"/>
    <w:rsid w:val="000B26B6"/>
    <w:rsid w:val="000B272B"/>
    <w:rsid w:val="000B2F27"/>
    <w:rsid w:val="000B2F58"/>
    <w:rsid w:val="000B37A8"/>
    <w:rsid w:val="000B3B1E"/>
    <w:rsid w:val="000B4BE2"/>
    <w:rsid w:val="000B4DF3"/>
    <w:rsid w:val="000B4E39"/>
    <w:rsid w:val="000B51D9"/>
    <w:rsid w:val="000B52BB"/>
    <w:rsid w:val="000B56E9"/>
    <w:rsid w:val="000B5DB2"/>
    <w:rsid w:val="000B65E0"/>
    <w:rsid w:val="000B679F"/>
    <w:rsid w:val="000B6CA9"/>
    <w:rsid w:val="000B7248"/>
    <w:rsid w:val="000B7AAE"/>
    <w:rsid w:val="000B7AEF"/>
    <w:rsid w:val="000B7B91"/>
    <w:rsid w:val="000B7DD3"/>
    <w:rsid w:val="000C03FB"/>
    <w:rsid w:val="000C1468"/>
    <w:rsid w:val="000C308F"/>
    <w:rsid w:val="000C324B"/>
    <w:rsid w:val="000C47DB"/>
    <w:rsid w:val="000C4BAE"/>
    <w:rsid w:val="000C4C86"/>
    <w:rsid w:val="000C4E82"/>
    <w:rsid w:val="000C4EEC"/>
    <w:rsid w:val="000C527C"/>
    <w:rsid w:val="000C5350"/>
    <w:rsid w:val="000C5A4E"/>
    <w:rsid w:val="000C5FA2"/>
    <w:rsid w:val="000C6183"/>
    <w:rsid w:val="000C618D"/>
    <w:rsid w:val="000C635D"/>
    <w:rsid w:val="000C65E5"/>
    <w:rsid w:val="000C6EC2"/>
    <w:rsid w:val="000C7A54"/>
    <w:rsid w:val="000C7F49"/>
    <w:rsid w:val="000D13BA"/>
    <w:rsid w:val="000D1A30"/>
    <w:rsid w:val="000D1AB6"/>
    <w:rsid w:val="000D1AEE"/>
    <w:rsid w:val="000D1F4F"/>
    <w:rsid w:val="000D295F"/>
    <w:rsid w:val="000D2A16"/>
    <w:rsid w:val="000D31A5"/>
    <w:rsid w:val="000D3360"/>
    <w:rsid w:val="000D3599"/>
    <w:rsid w:val="000D39F3"/>
    <w:rsid w:val="000D3B4F"/>
    <w:rsid w:val="000D3D67"/>
    <w:rsid w:val="000D4463"/>
    <w:rsid w:val="000D4D07"/>
    <w:rsid w:val="000D4E1F"/>
    <w:rsid w:val="000D537B"/>
    <w:rsid w:val="000D6738"/>
    <w:rsid w:val="000D68D0"/>
    <w:rsid w:val="000D6BE1"/>
    <w:rsid w:val="000D7535"/>
    <w:rsid w:val="000E1208"/>
    <w:rsid w:val="000E165D"/>
    <w:rsid w:val="000E16BD"/>
    <w:rsid w:val="000E18E5"/>
    <w:rsid w:val="000E1BAF"/>
    <w:rsid w:val="000E223E"/>
    <w:rsid w:val="000E2491"/>
    <w:rsid w:val="000E24CE"/>
    <w:rsid w:val="000E2713"/>
    <w:rsid w:val="000E2B74"/>
    <w:rsid w:val="000E2BD2"/>
    <w:rsid w:val="000E2EA9"/>
    <w:rsid w:val="000E397B"/>
    <w:rsid w:val="000E3B60"/>
    <w:rsid w:val="000E3B88"/>
    <w:rsid w:val="000E3C70"/>
    <w:rsid w:val="000E4066"/>
    <w:rsid w:val="000E46A3"/>
    <w:rsid w:val="000E4E88"/>
    <w:rsid w:val="000E5726"/>
    <w:rsid w:val="000E58C9"/>
    <w:rsid w:val="000E62B1"/>
    <w:rsid w:val="000E65BC"/>
    <w:rsid w:val="000E6A31"/>
    <w:rsid w:val="000E6C94"/>
    <w:rsid w:val="000E6F20"/>
    <w:rsid w:val="000E7106"/>
    <w:rsid w:val="000E76D6"/>
    <w:rsid w:val="000E7C21"/>
    <w:rsid w:val="000E7E34"/>
    <w:rsid w:val="000F0973"/>
    <w:rsid w:val="000F0E52"/>
    <w:rsid w:val="000F165E"/>
    <w:rsid w:val="000F1750"/>
    <w:rsid w:val="000F1A52"/>
    <w:rsid w:val="000F1BB2"/>
    <w:rsid w:val="000F1D3B"/>
    <w:rsid w:val="000F2107"/>
    <w:rsid w:val="000F217A"/>
    <w:rsid w:val="000F251C"/>
    <w:rsid w:val="000F2E7D"/>
    <w:rsid w:val="000F3193"/>
    <w:rsid w:val="000F3D5B"/>
    <w:rsid w:val="000F3F94"/>
    <w:rsid w:val="000F490C"/>
    <w:rsid w:val="000F5235"/>
    <w:rsid w:val="000F5B21"/>
    <w:rsid w:val="000F5C98"/>
    <w:rsid w:val="000F63FF"/>
    <w:rsid w:val="000F67F9"/>
    <w:rsid w:val="000F6F64"/>
    <w:rsid w:val="000F7656"/>
    <w:rsid w:val="0010023A"/>
    <w:rsid w:val="00100983"/>
    <w:rsid w:val="0010099E"/>
    <w:rsid w:val="00100E87"/>
    <w:rsid w:val="001010F7"/>
    <w:rsid w:val="00101336"/>
    <w:rsid w:val="0010216E"/>
    <w:rsid w:val="001028BD"/>
    <w:rsid w:val="001029DA"/>
    <w:rsid w:val="00102FB1"/>
    <w:rsid w:val="00103501"/>
    <w:rsid w:val="00103B2D"/>
    <w:rsid w:val="00103CD2"/>
    <w:rsid w:val="00104061"/>
    <w:rsid w:val="001041D3"/>
    <w:rsid w:val="00104D82"/>
    <w:rsid w:val="001056D5"/>
    <w:rsid w:val="00105E7E"/>
    <w:rsid w:val="00106F8D"/>
    <w:rsid w:val="00106FF2"/>
    <w:rsid w:val="00107186"/>
    <w:rsid w:val="00107236"/>
    <w:rsid w:val="0010743D"/>
    <w:rsid w:val="001074B3"/>
    <w:rsid w:val="00107FD0"/>
    <w:rsid w:val="001101A2"/>
    <w:rsid w:val="001106F7"/>
    <w:rsid w:val="00110878"/>
    <w:rsid w:val="001108A9"/>
    <w:rsid w:val="00110A8C"/>
    <w:rsid w:val="00111CD0"/>
    <w:rsid w:val="00111D3A"/>
    <w:rsid w:val="00111F00"/>
    <w:rsid w:val="00112214"/>
    <w:rsid w:val="0011270D"/>
    <w:rsid w:val="0011277F"/>
    <w:rsid w:val="00112EDA"/>
    <w:rsid w:val="00113070"/>
    <w:rsid w:val="00113422"/>
    <w:rsid w:val="001135A5"/>
    <w:rsid w:val="00113EE4"/>
    <w:rsid w:val="00113FFF"/>
    <w:rsid w:val="00114174"/>
    <w:rsid w:val="001142A1"/>
    <w:rsid w:val="001147AB"/>
    <w:rsid w:val="00114BB0"/>
    <w:rsid w:val="00114FAA"/>
    <w:rsid w:val="001154F5"/>
    <w:rsid w:val="00115800"/>
    <w:rsid w:val="0011582B"/>
    <w:rsid w:val="00115F44"/>
    <w:rsid w:val="00116058"/>
    <w:rsid w:val="00116B17"/>
    <w:rsid w:val="00117222"/>
    <w:rsid w:val="00117699"/>
    <w:rsid w:val="00117B4A"/>
    <w:rsid w:val="00117C1D"/>
    <w:rsid w:val="00117DE6"/>
    <w:rsid w:val="00117FB8"/>
    <w:rsid w:val="0012056B"/>
    <w:rsid w:val="0012172E"/>
    <w:rsid w:val="00121C6B"/>
    <w:rsid w:val="00122EA4"/>
    <w:rsid w:val="00122F3F"/>
    <w:rsid w:val="0012302D"/>
    <w:rsid w:val="0012356A"/>
    <w:rsid w:val="00123688"/>
    <w:rsid w:val="00124DE8"/>
    <w:rsid w:val="00125247"/>
    <w:rsid w:val="001254BD"/>
    <w:rsid w:val="0012593A"/>
    <w:rsid w:val="00126679"/>
    <w:rsid w:val="00126766"/>
    <w:rsid w:val="00126CC2"/>
    <w:rsid w:val="00126EA0"/>
    <w:rsid w:val="00127F47"/>
    <w:rsid w:val="0013076C"/>
    <w:rsid w:val="00130C1A"/>
    <w:rsid w:val="00130C41"/>
    <w:rsid w:val="00131418"/>
    <w:rsid w:val="0013173B"/>
    <w:rsid w:val="00131AE3"/>
    <w:rsid w:val="001321C2"/>
    <w:rsid w:val="00132582"/>
    <w:rsid w:val="00133572"/>
    <w:rsid w:val="00133630"/>
    <w:rsid w:val="00133AB8"/>
    <w:rsid w:val="00133CD7"/>
    <w:rsid w:val="00133EE2"/>
    <w:rsid w:val="0013487E"/>
    <w:rsid w:val="00134E4A"/>
    <w:rsid w:val="00135A1F"/>
    <w:rsid w:val="001364FB"/>
    <w:rsid w:val="001365F2"/>
    <w:rsid w:val="00136B8B"/>
    <w:rsid w:val="00136D7A"/>
    <w:rsid w:val="00136FEE"/>
    <w:rsid w:val="001374C5"/>
    <w:rsid w:val="00140743"/>
    <w:rsid w:val="001412F9"/>
    <w:rsid w:val="00141470"/>
    <w:rsid w:val="00141540"/>
    <w:rsid w:val="001417C6"/>
    <w:rsid w:val="00143774"/>
    <w:rsid w:val="001449DF"/>
    <w:rsid w:val="0014530B"/>
    <w:rsid w:val="001455E1"/>
    <w:rsid w:val="0014569B"/>
    <w:rsid w:val="001458C7"/>
    <w:rsid w:val="001467CC"/>
    <w:rsid w:val="00146894"/>
    <w:rsid w:val="001470C8"/>
    <w:rsid w:val="001470E0"/>
    <w:rsid w:val="0015003B"/>
    <w:rsid w:val="00150060"/>
    <w:rsid w:val="00151CBE"/>
    <w:rsid w:val="00152EF6"/>
    <w:rsid w:val="001536C1"/>
    <w:rsid w:val="00153D6D"/>
    <w:rsid w:val="0015482B"/>
    <w:rsid w:val="00154A01"/>
    <w:rsid w:val="00154AEB"/>
    <w:rsid w:val="00154C69"/>
    <w:rsid w:val="00155FDD"/>
    <w:rsid w:val="00156A5E"/>
    <w:rsid w:val="00156D1C"/>
    <w:rsid w:val="00157006"/>
    <w:rsid w:val="0015704C"/>
    <w:rsid w:val="00157801"/>
    <w:rsid w:val="00157895"/>
    <w:rsid w:val="00157986"/>
    <w:rsid w:val="001600B9"/>
    <w:rsid w:val="00160808"/>
    <w:rsid w:val="00160C4D"/>
    <w:rsid w:val="00161384"/>
    <w:rsid w:val="00161701"/>
    <w:rsid w:val="00161D4C"/>
    <w:rsid w:val="00161E87"/>
    <w:rsid w:val="0016212B"/>
    <w:rsid w:val="00162443"/>
    <w:rsid w:val="00163762"/>
    <w:rsid w:val="00164DA0"/>
    <w:rsid w:val="00164F17"/>
    <w:rsid w:val="00165565"/>
    <w:rsid w:val="0016566C"/>
    <w:rsid w:val="00165C86"/>
    <w:rsid w:val="0016620F"/>
    <w:rsid w:val="00166270"/>
    <w:rsid w:val="00166474"/>
    <w:rsid w:val="001664AE"/>
    <w:rsid w:val="001664B0"/>
    <w:rsid w:val="00166EB9"/>
    <w:rsid w:val="00167D91"/>
    <w:rsid w:val="0017165E"/>
    <w:rsid w:val="00171843"/>
    <w:rsid w:val="00171A06"/>
    <w:rsid w:val="00171C2D"/>
    <w:rsid w:val="001727F0"/>
    <w:rsid w:val="00172B06"/>
    <w:rsid w:val="00172CA5"/>
    <w:rsid w:val="0017347E"/>
    <w:rsid w:val="00174076"/>
    <w:rsid w:val="0017488F"/>
    <w:rsid w:val="001752D8"/>
    <w:rsid w:val="001756AF"/>
    <w:rsid w:val="00175931"/>
    <w:rsid w:val="00175CD1"/>
    <w:rsid w:val="00176349"/>
    <w:rsid w:val="00176B25"/>
    <w:rsid w:val="001779E7"/>
    <w:rsid w:val="00180744"/>
    <w:rsid w:val="00180841"/>
    <w:rsid w:val="00180DB4"/>
    <w:rsid w:val="0018191A"/>
    <w:rsid w:val="00181F54"/>
    <w:rsid w:val="0018238B"/>
    <w:rsid w:val="00183325"/>
    <w:rsid w:val="00183419"/>
    <w:rsid w:val="001837E8"/>
    <w:rsid w:val="0018394A"/>
    <w:rsid w:val="00183C43"/>
    <w:rsid w:val="00183E86"/>
    <w:rsid w:val="001840E6"/>
    <w:rsid w:val="00184DCC"/>
    <w:rsid w:val="00185342"/>
    <w:rsid w:val="00185A2C"/>
    <w:rsid w:val="00185CFF"/>
    <w:rsid w:val="00185FE9"/>
    <w:rsid w:val="00186A9D"/>
    <w:rsid w:val="00186DDE"/>
    <w:rsid w:val="001874A6"/>
    <w:rsid w:val="0018765B"/>
    <w:rsid w:val="00187797"/>
    <w:rsid w:val="00187AED"/>
    <w:rsid w:val="001904AE"/>
    <w:rsid w:val="001908D2"/>
    <w:rsid w:val="00190913"/>
    <w:rsid w:val="00191062"/>
    <w:rsid w:val="001915FE"/>
    <w:rsid w:val="00191B7A"/>
    <w:rsid w:val="00191B7F"/>
    <w:rsid w:val="001920DE"/>
    <w:rsid w:val="001920F3"/>
    <w:rsid w:val="0019236A"/>
    <w:rsid w:val="001924E4"/>
    <w:rsid w:val="00192701"/>
    <w:rsid w:val="0019356D"/>
    <w:rsid w:val="0019393E"/>
    <w:rsid w:val="00193B21"/>
    <w:rsid w:val="00193DD3"/>
    <w:rsid w:val="0019459C"/>
    <w:rsid w:val="00194715"/>
    <w:rsid w:val="001948AA"/>
    <w:rsid w:val="00194B15"/>
    <w:rsid w:val="00194C46"/>
    <w:rsid w:val="0019508B"/>
    <w:rsid w:val="001957AB"/>
    <w:rsid w:val="00195F65"/>
    <w:rsid w:val="00196809"/>
    <w:rsid w:val="00196FC5"/>
    <w:rsid w:val="00197069"/>
    <w:rsid w:val="001973D5"/>
    <w:rsid w:val="001A0769"/>
    <w:rsid w:val="001A07E2"/>
    <w:rsid w:val="001A0A5D"/>
    <w:rsid w:val="001A0BD3"/>
    <w:rsid w:val="001A165A"/>
    <w:rsid w:val="001A1D8C"/>
    <w:rsid w:val="001A2018"/>
    <w:rsid w:val="001A219B"/>
    <w:rsid w:val="001A2C7F"/>
    <w:rsid w:val="001A33C5"/>
    <w:rsid w:val="001A4608"/>
    <w:rsid w:val="001A47C7"/>
    <w:rsid w:val="001A4A18"/>
    <w:rsid w:val="001A56F1"/>
    <w:rsid w:val="001A56FA"/>
    <w:rsid w:val="001A57BE"/>
    <w:rsid w:val="001A5D0E"/>
    <w:rsid w:val="001A5E7E"/>
    <w:rsid w:val="001A6E1E"/>
    <w:rsid w:val="001A7506"/>
    <w:rsid w:val="001A79A4"/>
    <w:rsid w:val="001A7F01"/>
    <w:rsid w:val="001B01C8"/>
    <w:rsid w:val="001B050C"/>
    <w:rsid w:val="001B0B52"/>
    <w:rsid w:val="001B0C60"/>
    <w:rsid w:val="001B13F6"/>
    <w:rsid w:val="001B1747"/>
    <w:rsid w:val="001B1DBF"/>
    <w:rsid w:val="001B26D1"/>
    <w:rsid w:val="001B29AB"/>
    <w:rsid w:val="001B2A94"/>
    <w:rsid w:val="001B2C42"/>
    <w:rsid w:val="001B2D44"/>
    <w:rsid w:val="001B31FD"/>
    <w:rsid w:val="001B3E49"/>
    <w:rsid w:val="001B4A07"/>
    <w:rsid w:val="001B52ED"/>
    <w:rsid w:val="001B5A69"/>
    <w:rsid w:val="001B5D63"/>
    <w:rsid w:val="001B618B"/>
    <w:rsid w:val="001B649B"/>
    <w:rsid w:val="001B752A"/>
    <w:rsid w:val="001B7562"/>
    <w:rsid w:val="001C12FB"/>
    <w:rsid w:val="001C2A8E"/>
    <w:rsid w:val="001C2DB4"/>
    <w:rsid w:val="001C3228"/>
    <w:rsid w:val="001C35E9"/>
    <w:rsid w:val="001C36BD"/>
    <w:rsid w:val="001C3733"/>
    <w:rsid w:val="001C439A"/>
    <w:rsid w:val="001C49B3"/>
    <w:rsid w:val="001C4E00"/>
    <w:rsid w:val="001C5B30"/>
    <w:rsid w:val="001C5E34"/>
    <w:rsid w:val="001C61B6"/>
    <w:rsid w:val="001C672C"/>
    <w:rsid w:val="001C6AC6"/>
    <w:rsid w:val="001C6C6F"/>
    <w:rsid w:val="001D0229"/>
    <w:rsid w:val="001D0DBD"/>
    <w:rsid w:val="001D0FAF"/>
    <w:rsid w:val="001D241F"/>
    <w:rsid w:val="001D2953"/>
    <w:rsid w:val="001D2A46"/>
    <w:rsid w:val="001D2F78"/>
    <w:rsid w:val="001D34ED"/>
    <w:rsid w:val="001D3A21"/>
    <w:rsid w:val="001D3C05"/>
    <w:rsid w:val="001D3DB1"/>
    <w:rsid w:val="001D4D72"/>
    <w:rsid w:val="001D5861"/>
    <w:rsid w:val="001D6AF4"/>
    <w:rsid w:val="001D7C38"/>
    <w:rsid w:val="001E0534"/>
    <w:rsid w:val="001E08FF"/>
    <w:rsid w:val="001E0C3B"/>
    <w:rsid w:val="001E0CC1"/>
    <w:rsid w:val="001E0F77"/>
    <w:rsid w:val="001E1209"/>
    <w:rsid w:val="001E1C10"/>
    <w:rsid w:val="001E1F3B"/>
    <w:rsid w:val="001E2396"/>
    <w:rsid w:val="001E29BA"/>
    <w:rsid w:val="001E2D80"/>
    <w:rsid w:val="001E3481"/>
    <w:rsid w:val="001E35E3"/>
    <w:rsid w:val="001E39BE"/>
    <w:rsid w:val="001E3CC0"/>
    <w:rsid w:val="001E4ECD"/>
    <w:rsid w:val="001E514B"/>
    <w:rsid w:val="001E55D3"/>
    <w:rsid w:val="001E571A"/>
    <w:rsid w:val="001E5772"/>
    <w:rsid w:val="001E5948"/>
    <w:rsid w:val="001E5D1E"/>
    <w:rsid w:val="001E6171"/>
    <w:rsid w:val="001E64A8"/>
    <w:rsid w:val="001E6E61"/>
    <w:rsid w:val="001E77C3"/>
    <w:rsid w:val="001E7943"/>
    <w:rsid w:val="001F00E6"/>
    <w:rsid w:val="001F090B"/>
    <w:rsid w:val="001F0932"/>
    <w:rsid w:val="001F0C34"/>
    <w:rsid w:val="001F0FC5"/>
    <w:rsid w:val="001F1568"/>
    <w:rsid w:val="001F1616"/>
    <w:rsid w:val="001F164B"/>
    <w:rsid w:val="001F180A"/>
    <w:rsid w:val="001F1A28"/>
    <w:rsid w:val="001F1AD0"/>
    <w:rsid w:val="001F1B74"/>
    <w:rsid w:val="001F2251"/>
    <w:rsid w:val="001F2414"/>
    <w:rsid w:val="001F2C97"/>
    <w:rsid w:val="001F2DC5"/>
    <w:rsid w:val="001F35E8"/>
    <w:rsid w:val="001F4014"/>
    <w:rsid w:val="001F412B"/>
    <w:rsid w:val="001F445E"/>
    <w:rsid w:val="001F45A6"/>
    <w:rsid w:val="001F474D"/>
    <w:rsid w:val="001F538D"/>
    <w:rsid w:val="001F6423"/>
    <w:rsid w:val="001F64CB"/>
    <w:rsid w:val="001F65DF"/>
    <w:rsid w:val="001F66C2"/>
    <w:rsid w:val="001F6CA3"/>
    <w:rsid w:val="001F72A5"/>
    <w:rsid w:val="001F798A"/>
    <w:rsid w:val="001F7FFB"/>
    <w:rsid w:val="00200097"/>
    <w:rsid w:val="002006BD"/>
    <w:rsid w:val="00201213"/>
    <w:rsid w:val="0020125F"/>
    <w:rsid w:val="0020165E"/>
    <w:rsid w:val="002019EF"/>
    <w:rsid w:val="00201C7E"/>
    <w:rsid w:val="00201D56"/>
    <w:rsid w:val="00201EEB"/>
    <w:rsid w:val="0020272E"/>
    <w:rsid w:val="00202E50"/>
    <w:rsid w:val="0020310B"/>
    <w:rsid w:val="00203768"/>
    <w:rsid w:val="00203B66"/>
    <w:rsid w:val="00203D2C"/>
    <w:rsid w:val="00203E34"/>
    <w:rsid w:val="00204016"/>
    <w:rsid w:val="00204AAB"/>
    <w:rsid w:val="00205180"/>
    <w:rsid w:val="002054C8"/>
    <w:rsid w:val="002055D5"/>
    <w:rsid w:val="002056B7"/>
    <w:rsid w:val="00205A4B"/>
    <w:rsid w:val="00205DF8"/>
    <w:rsid w:val="00206930"/>
    <w:rsid w:val="00206D7E"/>
    <w:rsid w:val="00207191"/>
    <w:rsid w:val="00207273"/>
    <w:rsid w:val="00207832"/>
    <w:rsid w:val="00207F81"/>
    <w:rsid w:val="002108AF"/>
    <w:rsid w:val="002108F6"/>
    <w:rsid w:val="002109F4"/>
    <w:rsid w:val="00211FDA"/>
    <w:rsid w:val="00212C51"/>
    <w:rsid w:val="00213297"/>
    <w:rsid w:val="002138C5"/>
    <w:rsid w:val="0021392A"/>
    <w:rsid w:val="00213A6F"/>
    <w:rsid w:val="00213D48"/>
    <w:rsid w:val="00213EFE"/>
    <w:rsid w:val="00215132"/>
    <w:rsid w:val="00215D1D"/>
    <w:rsid w:val="00215FDA"/>
    <w:rsid w:val="002160C2"/>
    <w:rsid w:val="0021614E"/>
    <w:rsid w:val="0021646B"/>
    <w:rsid w:val="00216587"/>
    <w:rsid w:val="0021676E"/>
    <w:rsid w:val="00216E85"/>
    <w:rsid w:val="0021711E"/>
    <w:rsid w:val="00217DEA"/>
    <w:rsid w:val="0022043E"/>
    <w:rsid w:val="00220E17"/>
    <w:rsid w:val="0022129B"/>
    <w:rsid w:val="002216A0"/>
    <w:rsid w:val="002216BA"/>
    <w:rsid w:val="00221A9F"/>
    <w:rsid w:val="00221E67"/>
    <w:rsid w:val="00222BB9"/>
    <w:rsid w:val="002231EC"/>
    <w:rsid w:val="00223666"/>
    <w:rsid w:val="002246D0"/>
    <w:rsid w:val="00224AC2"/>
    <w:rsid w:val="00224CA2"/>
    <w:rsid w:val="00224D37"/>
    <w:rsid w:val="00225556"/>
    <w:rsid w:val="002256B6"/>
    <w:rsid w:val="002258D6"/>
    <w:rsid w:val="00225D2D"/>
    <w:rsid w:val="00226C96"/>
    <w:rsid w:val="002274FB"/>
    <w:rsid w:val="002276BC"/>
    <w:rsid w:val="00230162"/>
    <w:rsid w:val="002308F2"/>
    <w:rsid w:val="002309D2"/>
    <w:rsid w:val="002309D8"/>
    <w:rsid w:val="00231898"/>
    <w:rsid w:val="00231B61"/>
    <w:rsid w:val="00232F2B"/>
    <w:rsid w:val="0023315B"/>
    <w:rsid w:val="002340A8"/>
    <w:rsid w:val="00234280"/>
    <w:rsid w:val="002342F1"/>
    <w:rsid w:val="002347FE"/>
    <w:rsid w:val="00234937"/>
    <w:rsid w:val="0023519F"/>
    <w:rsid w:val="002351A9"/>
    <w:rsid w:val="002355FB"/>
    <w:rsid w:val="00235795"/>
    <w:rsid w:val="00235909"/>
    <w:rsid w:val="002360B5"/>
    <w:rsid w:val="002360D3"/>
    <w:rsid w:val="00236902"/>
    <w:rsid w:val="00236C80"/>
    <w:rsid w:val="00237C25"/>
    <w:rsid w:val="00237C53"/>
    <w:rsid w:val="002409B1"/>
    <w:rsid w:val="0024178D"/>
    <w:rsid w:val="00243103"/>
    <w:rsid w:val="0024392B"/>
    <w:rsid w:val="00243A69"/>
    <w:rsid w:val="00244DF7"/>
    <w:rsid w:val="002450C6"/>
    <w:rsid w:val="00245204"/>
    <w:rsid w:val="0024563A"/>
    <w:rsid w:val="00245660"/>
    <w:rsid w:val="00245864"/>
    <w:rsid w:val="00245DCF"/>
    <w:rsid w:val="00245EC2"/>
    <w:rsid w:val="00246103"/>
    <w:rsid w:val="00246293"/>
    <w:rsid w:val="00246673"/>
    <w:rsid w:val="0024689E"/>
    <w:rsid w:val="00246C65"/>
    <w:rsid w:val="00246EF4"/>
    <w:rsid w:val="00246EFC"/>
    <w:rsid w:val="00246F98"/>
    <w:rsid w:val="0024721F"/>
    <w:rsid w:val="00247B4B"/>
    <w:rsid w:val="00247B5E"/>
    <w:rsid w:val="002504A8"/>
    <w:rsid w:val="002504DF"/>
    <w:rsid w:val="00250791"/>
    <w:rsid w:val="002509C0"/>
    <w:rsid w:val="00250F80"/>
    <w:rsid w:val="0025174D"/>
    <w:rsid w:val="00251A10"/>
    <w:rsid w:val="00251AD8"/>
    <w:rsid w:val="00252BFF"/>
    <w:rsid w:val="002530C5"/>
    <w:rsid w:val="002533B0"/>
    <w:rsid w:val="00253520"/>
    <w:rsid w:val="00253732"/>
    <w:rsid w:val="002539AC"/>
    <w:rsid w:val="002542A8"/>
    <w:rsid w:val="00254B1F"/>
    <w:rsid w:val="00254DF1"/>
    <w:rsid w:val="00254E2A"/>
    <w:rsid w:val="00255065"/>
    <w:rsid w:val="002553B2"/>
    <w:rsid w:val="00255F2B"/>
    <w:rsid w:val="0025643A"/>
    <w:rsid w:val="00256860"/>
    <w:rsid w:val="0026051E"/>
    <w:rsid w:val="0026068D"/>
    <w:rsid w:val="00260A11"/>
    <w:rsid w:val="0026169A"/>
    <w:rsid w:val="00262763"/>
    <w:rsid w:val="00262F18"/>
    <w:rsid w:val="00263529"/>
    <w:rsid w:val="0026381F"/>
    <w:rsid w:val="00263FAE"/>
    <w:rsid w:val="00264BEA"/>
    <w:rsid w:val="002657FB"/>
    <w:rsid w:val="00265AAF"/>
    <w:rsid w:val="002662DC"/>
    <w:rsid w:val="002666BD"/>
    <w:rsid w:val="00266C62"/>
    <w:rsid w:val="00266C8D"/>
    <w:rsid w:val="00266F7F"/>
    <w:rsid w:val="002672D6"/>
    <w:rsid w:val="00267419"/>
    <w:rsid w:val="00267850"/>
    <w:rsid w:val="00271032"/>
    <w:rsid w:val="00271114"/>
    <w:rsid w:val="002711EF"/>
    <w:rsid w:val="00271706"/>
    <w:rsid w:val="00271992"/>
    <w:rsid w:val="00271ABC"/>
    <w:rsid w:val="00271D6C"/>
    <w:rsid w:val="00272E55"/>
    <w:rsid w:val="00273C39"/>
    <w:rsid w:val="00273E3E"/>
    <w:rsid w:val="00274147"/>
    <w:rsid w:val="00274FA4"/>
    <w:rsid w:val="002750F9"/>
    <w:rsid w:val="00275189"/>
    <w:rsid w:val="00275415"/>
    <w:rsid w:val="002756DC"/>
    <w:rsid w:val="002757C4"/>
    <w:rsid w:val="002758DE"/>
    <w:rsid w:val="00275B20"/>
    <w:rsid w:val="0027614A"/>
    <w:rsid w:val="00276412"/>
    <w:rsid w:val="00276437"/>
    <w:rsid w:val="0027727C"/>
    <w:rsid w:val="002779A2"/>
    <w:rsid w:val="00277FFB"/>
    <w:rsid w:val="00280053"/>
    <w:rsid w:val="0028063F"/>
    <w:rsid w:val="00280740"/>
    <w:rsid w:val="00280C3D"/>
    <w:rsid w:val="00280F9E"/>
    <w:rsid w:val="00281773"/>
    <w:rsid w:val="00282A68"/>
    <w:rsid w:val="00283739"/>
    <w:rsid w:val="00283833"/>
    <w:rsid w:val="00283B02"/>
    <w:rsid w:val="00283C5D"/>
    <w:rsid w:val="002844B0"/>
    <w:rsid w:val="002845E6"/>
    <w:rsid w:val="002857D1"/>
    <w:rsid w:val="00285FE6"/>
    <w:rsid w:val="002861D5"/>
    <w:rsid w:val="002861E3"/>
    <w:rsid w:val="00286301"/>
    <w:rsid w:val="00286322"/>
    <w:rsid w:val="00287104"/>
    <w:rsid w:val="00287453"/>
    <w:rsid w:val="00287765"/>
    <w:rsid w:val="00290762"/>
    <w:rsid w:val="00291260"/>
    <w:rsid w:val="00291408"/>
    <w:rsid w:val="00291A41"/>
    <w:rsid w:val="002928F4"/>
    <w:rsid w:val="00292FB3"/>
    <w:rsid w:val="002932CE"/>
    <w:rsid w:val="00293347"/>
    <w:rsid w:val="00293F31"/>
    <w:rsid w:val="00294102"/>
    <w:rsid w:val="00294880"/>
    <w:rsid w:val="002952EA"/>
    <w:rsid w:val="00295711"/>
    <w:rsid w:val="00296B03"/>
    <w:rsid w:val="00296B54"/>
    <w:rsid w:val="00296C1F"/>
    <w:rsid w:val="00297AA4"/>
    <w:rsid w:val="00297D95"/>
    <w:rsid w:val="002A181E"/>
    <w:rsid w:val="002A201E"/>
    <w:rsid w:val="002A2E06"/>
    <w:rsid w:val="002A3495"/>
    <w:rsid w:val="002A3B86"/>
    <w:rsid w:val="002A3FD3"/>
    <w:rsid w:val="002A41E6"/>
    <w:rsid w:val="002A44C8"/>
    <w:rsid w:val="002A4D29"/>
    <w:rsid w:val="002A5112"/>
    <w:rsid w:val="002A545A"/>
    <w:rsid w:val="002A5E48"/>
    <w:rsid w:val="002A61AC"/>
    <w:rsid w:val="002A6298"/>
    <w:rsid w:val="002A63F3"/>
    <w:rsid w:val="002A6AB7"/>
    <w:rsid w:val="002A6FB8"/>
    <w:rsid w:val="002A7624"/>
    <w:rsid w:val="002A7947"/>
    <w:rsid w:val="002A798F"/>
    <w:rsid w:val="002A7E2C"/>
    <w:rsid w:val="002A7FF2"/>
    <w:rsid w:val="002B0059"/>
    <w:rsid w:val="002B03E4"/>
    <w:rsid w:val="002B0455"/>
    <w:rsid w:val="002B0E92"/>
    <w:rsid w:val="002B125E"/>
    <w:rsid w:val="002B12AD"/>
    <w:rsid w:val="002B21A2"/>
    <w:rsid w:val="002B261C"/>
    <w:rsid w:val="002B2BEE"/>
    <w:rsid w:val="002B35C5"/>
    <w:rsid w:val="002B3935"/>
    <w:rsid w:val="002B406A"/>
    <w:rsid w:val="002B40C5"/>
    <w:rsid w:val="002B41D4"/>
    <w:rsid w:val="002B43DA"/>
    <w:rsid w:val="002B472B"/>
    <w:rsid w:val="002B4A2A"/>
    <w:rsid w:val="002B4AD8"/>
    <w:rsid w:val="002B531E"/>
    <w:rsid w:val="002B543F"/>
    <w:rsid w:val="002B5504"/>
    <w:rsid w:val="002B5817"/>
    <w:rsid w:val="002B58D8"/>
    <w:rsid w:val="002B6165"/>
    <w:rsid w:val="002B7A2F"/>
    <w:rsid w:val="002B7D73"/>
    <w:rsid w:val="002C06E3"/>
    <w:rsid w:val="002C0801"/>
    <w:rsid w:val="002C0F34"/>
    <w:rsid w:val="002C124B"/>
    <w:rsid w:val="002C145F"/>
    <w:rsid w:val="002C19B9"/>
    <w:rsid w:val="002C1BFB"/>
    <w:rsid w:val="002C24AA"/>
    <w:rsid w:val="002C24F0"/>
    <w:rsid w:val="002C33B3"/>
    <w:rsid w:val="002C39A4"/>
    <w:rsid w:val="002C3F5A"/>
    <w:rsid w:val="002C44B0"/>
    <w:rsid w:val="002C4A5E"/>
    <w:rsid w:val="002C4E07"/>
    <w:rsid w:val="002C4EF0"/>
    <w:rsid w:val="002C6042"/>
    <w:rsid w:val="002C6100"/>
    <w:rsid w:val="002C648D"/>
    <w:rsid w:val="002C6554"/>
    <w:rsid w:val="002C7693"/>
    <w:rsid w:val="002C7EE6"/>
    <w:rsid w:val="002D0586"/>
    <w:rsid w:val="002D0623"/>
    <w:rsid w:val="002D0923"/>
    <w:rsid w:val="002D1023"/>
    <w:rsid w:val="002D1459"/>
    <w:rsid w:val="002D1470"/>
    <w:rsid w:val="002D1663"/>
    <w:rsid w:val="002D21CF"/>
    <w:rsid w:val="002D28C3"/>
    <w:rsid w:val="002D387F"/>
    <w:rsid w:val="002D3B48"/>
    <w:rsid w:val="002D3DB7"/>
    <w:rsid w:val="002D3FA6"/>
    <w:rsid w:val="002D46B4"/>
    <w:rsid w:val="002D4705"/>
    <w:rsid w:val="002D5006"/>
    <w:rsid w:val="002D519E"/>
    <w:rsid w:val="002D56C5"/>
    <w:rsid w:val="002D5B3F"/>
    <w:rsid w:val="002D5B65"/>
    <w:rsid w:val="002D62EB"/>
    <w:rsid w:val="002D6396"/>
    <w:rsid w:val="002D6416"/>
    <w:rsid w:val="002D76D6"/>
    <w:rsid w:val="002D7E5E"/>
    <w:rsid w:val="002E043A"/>
    <w:rsid w:val="002E07BA"/>
    <w:rsid w:val="002E07EF"/>
    <w:rsid w:val="002E0C63"/>
    <w:rsid w:val="002E0D06"/>
    <w:rsid w:val="002E0D95"/>
    <w:rsid w:val="002E1194"/>
    <w:rsid w:val="002E13B1"/>
    <w:rsid w:val="002E1810"/>
    <w:rsid w:val="002E2092"/>
    <w:rsid w:val="002E234A"/>
    <w:rsid w:val="002E239D"/>
    <w:rsid w:val="002E310B"/>
    <w:rsid w:val="002E38E5"/>
    <w:rsid w:val="002E392F"/>
    <w:rsid w:val="002E40C2"/>
    <w:rsid w:val="002E4E94"/>
    <w:rsid w:val="002E5449"/>
    <w:rsid w:val="002E59D2"/>
    <w:rsid w:val="002E609F"/>
    <w:rsid w:val="002E690C"/>
    <w:rsid w:val="002E6C4C"/>
    <w:rsid w:val="002E7DE5"/>
    <w:rsid w:val="002E7E2F"/>
    <w:rsid w:val="002F014F"/>
    <w:rsid w:val="002F09D7"/>
    <w:rsid w:val="002F0A6A"/>
    <w:rsid w:val="002F1184"/>
    <w:rsid w:val="002F1926"/>
    <w:rsid w:val="002F1BD9"/>
    <w:rsid w:val="002F1F28"/>
    <w:rsid w:val="002F27C1"/>
    <w:rsid w:val="002F2A05"/>
    <w:rsid w:val="002F300E"/>
    <w:rsid w:val="002F4232"/>
    <w:rsid w:val="002F43CA"/>
    <w:rsid w:val="002F4578"/>
    <w:rsid w:val="002F4581"/>
    <w:rsid w:val="002F46D7"/>
    <w:rsid w:val="002F479A"/>
    <w:rsid w:val="002F4856"/>
    <w:rsid w:val="002F4B3C"/>
    <w:rsid w:val="002F4F20"/>
    <w:rsid w:val="002F5614"/>
    <w:rsid w:val="002F5674"/>
    <w:rsid w:val="002F57AA"/>
    <w:rsid w:val="002F5F5A"/>
    <w:rsid w:val="002F61FB"/>
    <w:rsid w:val="002F6EF7"/>
    <w:rsid w:val="002F714C"/>
    <w:rsid w:val="002F71F2"/>
    <w:rsid w:val="002F77BF"/>
    <w:rsid w:val="002F7A8D"/>
    <w:rsid w:val="003004A2"/>
    <w:rsid w:val="00300821"/>
    <w:rsid w:val="003009DB"/>
    <w:rsid w:val="00300AB1"/>
    <w:rsid w:val="00300E8B"/>
    <w:rsid w:val="00303143"/>
    <w:rsid w:val="00303563"/>
    <w:rsid w:val="003039C8"/>
    <w:rsid w:val="00303DD5"/>
    <w:rsid w:val="0030619E"/>
    <w:rsid w:val="003066C8"/>
    <w:rsid w:val="00307B74"/>
    <w:rsid w:val="0031007D"/>
    <w:rsid w:val="00310764"/>
    <w:rsid w:val="0031145A"/>
    <w:rsid w:val="00311496"/>
    <w:rsid w:val="003114DE"/>
    <w:rsid w:val="0031153E"/>
    <w:rsid w:val="00311BFD"/>
    <w:rsid w:val="00311C39"/>
    <w:rsid w:val="0031250C"/>
    <w:rsid w:val="00312A9C"/>
    <w:rsid w:val="00312C78"/>
    <w:rsid w:val="00312E6E"/>
    <w:rsid w:val="00313A2E"/>
    <w:rsid w:val="00313A59"/>
    <w:rsid w:val="00314443"/>
    <w:rsid w:val="00314496"/>
    <w:rsid w:val="00314718"/>
    <w:rsid w:val="0031488A"/>
    <w:rsid w:val="00314CC3"/>
    <w:rsid w:val="003154E2"/>
    <w:rsid w:val="00316AAA"/>
    <w:rsid w:val="00317141"/>
    <w:rsid w:val="003175E1"/>
    <w:rsid w:val="00320203"/>
    <w:rsid w:val="00321097"/>
    <w:rsid w:val="0032141B"/>
    <w:rsid w:val="00321805"/>
    <w:rsid w:val="00322002"/>
    <w:rsid w:val="00322424"/>
    <w:rsid w:val="00322EBE"/>
    <w:rsid w:val="00323542"/>
    <w:rsid w:val="00323B41"/>
    <w:rsid w:val="00323B8B"/>
    <w:rsid w:val="00323FFC"/>
    <w:rsid w:val="003247B0"/>
    <w:rsid w:val="00324923"/>
    <w:rsid w:val="00325E81"/>
    <w:rsid w:val="0032693F"/>
    <w:rsid w:val="00326948"/>
    <w:rsid w:val="00327052"/>
    <w:rsid w:val="00327181"/>
    <w:rsid w:val="00327308"/>
    <w:rsid w:val="00327552"/>
    <w:rsid w:val="00327677"/>
    <w:rsid w:val="0032772F"/>
    <w:rsid w:val="00327819"/>
    <w:rsid w:val="00327E1B"/>
    <w:rsid w:val="003304BC"/>
    <w:rsid w:val="0033120A"/>
    <w:rsid w:val="00331A40"/>
    <w:rsid w:val="0033385D"/>
    <w:rsid w:val="0033486D"/>
    <w:rsid w:val="00335228"/>
    <w:rsid w:val="0033544B"/>
    <w:rsid w:val="00336248"/>
    <w:rsid w:val="003367C4"/>
    <w:rsid w:val="00336D8E"/>
    <w:rsid w:val="003376B3"/>
    <w:rsid w:val="003379D2"/>
    <w:rsid w:val="00337AB7"/>
    <w:rsid w:val="00337D16"/>
    <w:rsid w:val="00337F2C"/>
    <w:rsid w:val="00340A12"/>
    <w:rsid w:val="003410F8"/>
    <w:rsid w:val="00341230"/>
    <w:rsid w:val="003413F0"/>
    <w:rsid w:val="003415F9"/>
    <w:rsid w:val="00341E2D"/>
    <w:rsid w:val="00342DBA"/>
    <w:rsid w:val="00344146"/>
    <w:rsid w:val="003443D9"/>
    <w:rsid w:val="00345E0B"/>
    <w:rsid w:val="00345EB7"/>
    <w:rsid w:val="00345F9C"/>
    <w:rsid w:val="00346A64"/>
    <w:rsid w:val="00346B0D"/>
    <w:rsid w:val="00347285"/>
    <w:rsid w:val="00347776"/>
    <w:rsid w:val="00347BE8"/>
    <w:rsid w:val="00350D34"/>
    <w:rsid w:val="00350F57"/>
    <w:rsid w:val="003511E8"/>
    <w:rsid w:val="003512D0"/>
    <w:rsid w:val="00351A91"/>
    <w:rsid w:val="00351F15"/>
    <w:rsid w:val="003520C4"/>
    <w:rsid w:val="0035292F"/>
    <w:rsid w:val="00352A26"/>
    <w:rsid w:val="00352FBF"/>
    <w:rsid w:val="003533AE"/>
    <w:rsid w:val="003538F5"/>
    <w:rsid w:val="003540DF"/>
    <w:rsid w:val="0035428A"/>
    <w:rsid w:val="00355A84"/>
    <w:rsid w:val="00355E14"/>
    <w:rsid w:val="00356234"/>
    <w:rsid w:val="0035633C"/>
    <w:rsid w:val="003563B3"/>
    <w:rsid w:val="00356E86"/>
    <w:rsid w:val="00357C5E"/>
    <w:rsid w:val="00357CE5"/>
    <w:rsid w:val="003607B6"/>
    <w:rsid w:val="003608BD"/>
    <w:rsid w:val="00360E7E"/>
    <w:rsid w:val="00360F81"/>
    <w:rsid w:val="00361280"/>
    <w:rsid w:val="003615F1"/>
    <w:rsid w:val="00361A6E"/>
    <w:rsid w:val="00361E72"/>
    <w:rsid w:val="003626AF"/>
    <w:rsid w:val="003635BC"/>
    <w:rsid w:val="00363BF4"/>
    <w:rsid w:val="00363D7F"/>
    <w:rsid w:val="00363F48"/>
    <w:rsid w:val="00363FE2"/>
    <w:rsid w:val="0036525E"/>
    <w:rsid w:val="00365329"/>
    <w:rsid w:val="00365BD1"/>
    <w:rsid w:val="00365D85"/>
    <w:rsid w:val="00366315"/>
    <w:rsid w:val="0036655E"/>
    <w:rsid w:val="00366671"/>
    <w:rsid w:val="00366A44"/>
    <w:rsid w:val="00367320"/>
    <w:rsid w:val="003673F5"/>
    <w:rsid w:val="00367C66"/>
    <w:rsid w:val="003700B2"/>
    <w:rsid w:val="003701B2"/>
    <w:rsid w:val="00370BEF"/>
    <w:rsid w:val="00371046"/>
    <w:rsid w:val="00371DF9"/>
    <w:rsid w:val="00371E6F"/>
    <w:rsid w:val="00372332"/>
    <w:rsid w:val="0037233D"/>
    <w:rsid w:val="003724C8"/>
    <w:rsid w:val="00372BB5"/>
    <w:rsid w:val="0037302E"/>
    <w:rsid w:val="00373461"/>
    <w:rsid w:val="003736EF"/>
    <w:rsid w:val="003737E3"/>
    <w:rsid w:val="003739CD"/>
    <w:rsid w:val="00374207"/>
    <w:rsid w:val="00374A62"/>
    <w:rsid w:val="00376170"/>
    <w:rsid w:val="00376179"/>
    <w:rsid w:val="00376653"/>
    <w:rsid w:val="0037698E"/>
    <w:rsid w:val="00376EAD"/>
    <w:rsid w:val="00377310"/>
    <w:rsid w:val="003807A1"/>
    <w:rsid w:val="00380A1A"/>
    <w:rsid w:val="00380D80"/>
    <w:rsid w:val="00381346"/>
    <w:rsid w:val="0038153F"/>
    <w:rsid w:val="003820C5"/>
    <w:rsid w:val="00382C8F"/>
    <w:rsid w:val="00382D00"/>
    <w:rsid w:val="003835DC"/>
    <w:rsid w:val="00383BF6"/>
    <w:rsid w:val="003844E0"/>
    <w:rsid w:val="0038500E"/>
    <w:rsid w:val="003853C3"/>
    <w:rsid w:val="00385C00"/>
    <w:rsid w:val="00386417"/>
    <w:rsid w:val="0038675E"/>
    <w:rsid w:val="003867E1"/>
    <w:rsid w:val="00386909"/>
    <w:rsid w:val="0038761D"/>
    <w:rsid w:val="0038797C"/>
    <w:rsid w:val="003879F5"/>
    <w:rsid w:val="00387A4C"/>
    <w:rsid w:val="00387CCE"/>
    <w:rsid w:val="003906F8"/>
    <w:rsid w:val="00391C0F"/>
    <w:rsid w:val="00391C7B"/>
    <w:rsid w:val="003926DF"/>
    <w:rsid w:val="0039282F"/>
    <w:rsid w:val="003929D3"/>
    <w:rsid w:val="00392EA1"/>
    <w:rsid w:val="0039327D"/>
    <w:rsid w:val="0039340A"/>
    <w:rsid w:val="003935EE"/>
    <w:rsid w:val="00393EE9"/>
    <w:rsid w:val="0039408A"/>
    <w:rsid w:val="003945F5"/>
    <w:rsid w:val="00395CBB"/>
    <w:rsid w:val="0039673D"/>
    <w:rsid w:val="00396750"/>
    <w:rsid w:val="003968E7"/>
    <w:rsid w:val="00396DBD"/>
    <w:rsid w:val="003975DA"/>
    <w:rsid w:val="0039779C"/>
    <w:rsid w:val="00397893"/>
    <w:rsid w:val="003979EF"/>
    <w:rsid w:val="003A138F"/>
    <w:rsid w:val="003A1B94"/>
    <w:rsid w:val="003A231B"/>
    <w:rsid w:val="003A2407"/>
    <w:rsid w:val="003A2CF0"/>
    <w:rsid w:val="003A309B"/>
    <w:rsid w:val="003A31E7"/>
    <w:rsid w:val="003A33D3"/>
    <w:rsid w:val="003A3504"/>
    <w:rsid w:val="003A3880"/>
    <w:rsid w:val="003A38BB"/>
    <w:rsid w:val="003A4B52"/>
    <w:rsid w:val="003A503D"/>
    <w:rsid w:val="003A5BC5"/>
    <w:rsid w:val="003A5D17"/>
    <w:rsid w:val="003A5D55"/>
    <w:rsid w:val="003A75E6"/>
    <w:rsid w:val="003B09C5"/>
    <w:rsid w:val="003B0ACC"/>
    <w:rsid w:val="003B0C90"/>
    <w:rsid w:val="003B1901"/>
    <w:rsid w:val="003B1D1A"/>
    <w:rsid w:val="003B255B"/>
    <w:rsid w:val="003B26F6"/>
    <w:rsid w:val="003B32D6"/>
    <w:rsid w:val="003B3317"/>
    <w:rsid w:val="003B3D87"/>
    <w:rsid w:val="003B48A0"/>
    <w:rsid w:val="003B4B2F"/>
    <w:rsid w:val="003B4C50"/>
    <w:rsid w:val="003B4E6A"/>
    <w:rsid w:val="003B52D4"/>
    <w:rsid w:val="003B700B"/>
    <w:rsid w:val="003B7585"/>
    <w:rsid w:val="003B7A2F"/>
    <w:rsid w:val="003B7A34"/>
    <w:rsid w:val="003C02F3"/>
    <w:rsid w:val="003C0657"/>
    <w:rsid w:val="003C1487"/>
    <w:rsid w:val="003C15E0"/>
    <w:rsid w:val="003C161A"/>
    <w:rsid w:val="003C1CA5"/>
    <w:rsid w:val="003C1DAB"/>
    <w:rsid w:val="003C1EC7"/>
    <w:rsid w:val="003C3705"/>
    <w:rsid w:val="003C3AA2"/>
    <w:rsid w:val="003C3D8E"/>
    <w:rsid w:val="003C4564"/>
    <w:rsid w:val="003C46C8"/>
    <w:rsid w:val="003C4E10"/>
    <w:rsid w:val="003C57C5"/>
    <w:rsid w:val="003C5E61"/>
    <w:rsid w:val="003C6319"/>
    <w:rsid w:val="003C64A0"/>
    <w:rsid w:val="003C6F0B"/>
    <w:rsid w:val="003C7251"/>
    <w:rsid w:val="003C77EF"/>
    <w:rsid w:val="003C7BA3"/>
    <w:rsid w:val="003D0746"/>
    <w:rsid w:val="003D0E87"/>
    <w:rsid w:val="003D135F"/>
    <w:rsid w:val="003D16EC"/>
    <w:rsid w:val="003D1D4D"/>
    <w:rsid w:val="003D217E"/>
    <w:rsid w:val="003D2211"/>
    <w:rsid w:val="003D2279"/>
    <w:rsid w:val="003D2B3D"/>
    <w:rsid w:val="003D302A"/>
    <w:rsid w:val="003D34FA"/>
    <w:rsid w:val="003D3642"/>
    <w:rsid w:val="003D3D4B"/>
    <w:rsid w:val="003D3F6A"/>
    <w:rsid w:val="003D42DC"/>
    <w:rsid w:val="003D4684"/>
    <w:rsid w:val="003D4727"/>
    <w:rsid w:val="003D473D"/>
    <w:rsid w:val="003D47BC"/>
    <w:rsid w:val="003D4E63"/>
    <w:rsid w:val="003D4E9C"/>
    <w:rsid w:val="003D5865"/>
    <w:rsid w:val="003D5EE8"/>
    <w:rsid w:val="003D6295"/>
    <w:rsid w:val="003D7712"/>
    <w:rsid w:val="003D7B43"/>
    <w:rsid w:val="003D7C1A"/>
    <w:rsid w:val="003D7D33"/>
    <w:rsid w:val="003E0893"/>
    <w:rsid w:val="003E0D78"/>
    <w:rsid w:val="003E0E57"/>
    <w:rsid w:val="003E14B1"/>
    <w:rsid w:val="003E1CB1"/>
    <w:rsid w:val="003E221E"/>
    <w:rsid w:val="003E2E7A"/>
    <w:rsid w:val="003E32D3"/>
    <w:rsid w:val="003E3A1D"/>
    <w:rsid w:val="003E3B4D"/>
    <w:rsid w:val="003E3F28"/>
    <w:rsid w:val="003E4196"/>
    <w:rsid w:val="003E6464"/>
    <w:rsid w:val="003E6844"/>
    <w:rsid w:val="003E68B7"/>
    <w:rsid w:val="003E6C7F"/>
    <w:rsid w:val="003E6CA0"/>
    <w:rsid w:val="003E7154"/>
    <w:rsid w:val="003E758F"/>
    <w:rsid w:val="003E7813"/>
    <w:rsid w:val="003E7A2E"/>
    <w:rsid w:val="003F035D"/>
    <w:rsid w:val="003F052D"/>
    <w:rsid w:val="003F06CC"/>
    <w:rsid w:val="003F0D04"/>
    <w:rsid w:val="003F151F"/>
    <w:rsid w:val="003F1F41"/>
    <w:rsid w:val="003F22EB"/>
    <w:rsid w:val="003F2D92"/>
    <w:rsid w:val="003F2FDE"/>
    <w:rsid w:val="003F330B"/>
    <w:rsid w:val="003F35C2"/>
    <w:rsid w:val="003F36AA"/>
    <w:rsid w:val="003F41BE"/>
    <w:rsid w:val="003F4F73"/>
    <w:rsid w:val="003F50FA"/>
    <w:rsid w:val="003F53E2"/>
    <w:rsid w:val="003F59C9"/>
    <w:rsid w:val="003F625C"/>
    <w:rsid w:val="003F646B"/>
    <w:rsid w:val="003F6E40"/>
    <w:rsid w:val="003F6FDF"/>
    <w:rsid w:val="003F70FE"/>
    <w:rsid w:val="003F7A0B"/>
    <w:rsid w:val="004009A5"/>
    <w:rsid w:val="00400ED9"/>
    <w:rsid w:val="00401052"/>
    <w:rsid w:val="00401275"/>
    <w:rsid w:val="004016F5"/>
    <w:rsid w:val="00401AA0"/>
    <w:rsid w:val="004039D8"/>
    <w:rsid w:val="0040433B"/>
    <w:rsid w:val="00404459"/>
    <w:rsid w:val="004045AA"/>
    <w:rsid w:val="00404DDB"/>
    <w:rsid w:val="00405391"/>
    <w:rsid w:val="0040549A"/>
    <w:rsid w:val="00405B71"/>
    <w:rsid w:val="00405CC9"/>
    <w:rsid w:val="0040629B"/>
    <w:rsid w:val="00406B6E"/>
    <w:rsid w:val="00407103"/>
    <w:rsid w:val="0040711E"/>
    <w:rsid w:val="00407D67"/>
    <w:rsid w:val="00407F13"/>
    <w:rsid w:val="0041017E"/>
    <w:rsid w:val="00410C6E"/>
    <w:rsid w:val="00412450"/>
    <w:rsid w:val="004134C9"/>
    <w:rsid w:val="004138DE"/>
    <w:rsid w:val="00413B39"/>
    <w:rsid w:val="00413BF6"/>
    <w:rsid w:val="00413F44"/>
    <w:rsid w:val="0041468A"/>
    <w:rsid w:val="00414B2F"/>
    <w:rsid w:val="00415E58"/>
    <w:rsid w:val="00416231"/>
    <w:rsid w:val="00416487"/>
    <w:rsid w:val="00416E3A"/>
    <w:rsid w:val="00417A6E"/>
    <w:rsid w:val="00420088"/>
    <w:rsid w:val="00420357"/>
    <w:rsid w:val="00420462"/>
    <w:rsid w:val="0042067C"/>
    <w:rsid w:val="00420769"/>
    <w:rsid w:val="004208AB"/>
    <w:rsid w:val="004219EF"/>
    <w:rsid w:val="00421A72"/>
    <w:rsid w:val="00421DA2"/>
    <w:rsid w:val="00422FC3"/>
    <w:rsid w:val="0042338D"/>
    <w:rsid w:val="004234CD"/>
    <w:rsid w:val="00424348"/>
    <w:rsid w:val="004247E2"/>
    <w:rsid w:val="00425A3D"/>
    <w:rsid w:val="00426818"/>
    <w:rsid w:val="00426CD9"/>
    <w:rsid w:val="00427464"/>
    <w:rsid w:val="004274B0"/>
    <w:rsid w:val="00427C8A"/>
    <w:rsid w:val="0043023A"/>
    <w:rsid w:val="004303C3"/>
    <w:rsid w:val="00430FEB"/>
    <w:rsid w:val="004310EE"/>
    <w:rsid w:val="004313F5"/>
    <w:rsid w:val="00431779"/>
    <w:rsid w:val="004322C9"/>
    <w:rsid w:val="00433519"/>
    <w:rsid w:val="00433677"/>
    <w:rsid w:val="004340D5"/>
    <w:rsid w:val="00434880"/>
    <w:rsid w:val="00434A21"/>
    <w:rsid w:val="0043526D"/>
    <w:rsid w:val="00435427"/>
    <w:rsid w:val="00436297"/>
    <w:rsid w:val="0043674B"/>
    <w:rsid w:val="00437623"/>
    <w:rsid w:val="00437A46"/>
    <w:rsid w:val="0044029B"/>
    <w:rsid w:val="00440A88"/>
    <w:rsid w:val="00441065"/>
    <w:rsid w:val="00441879"/>
    <w:rsid w:val="00442158"/>
    <w:rsid w:val="00444230"/>
    <w:rsid w:val="004443A3"/>
    <w:rsid w:val="0044445B"/>
    <w:rsid w:val="004451A3"/>
    <w:rsid w:val="0044589D"/>
    <w:rsid w:val="004458CC"/>
    <w:rsid w:val="004460E9"/>
    <w:rsid w:val="00446A2D"/>
    <w:rsid w:val="00447B6F"/>
    <w:rsid w:val="004508AE"/>
    <w:rsid w:val="00450C60"/>
    <w:rsid w:val="00451120"/>
    <w:rsid w:val="0045339D"/>
    <w:rsid w:val="004534DA"/>
    <w:rsid w:val="00453623"/>
    <w:rsid w:val="00453C11"/>
    <w:rsid w:val="004541A4"/>
    <w:rsid w:val="00454504"/>
    <w:rsid w:val="00454743"/>
    <w:rsid w:val="0045559F"/>
    <w:rsid w:val="004557B0"/>
    <w:rsid w:val="00455923"/>
    <w:rsid w:val="004569DF"/>
    <w:rsid w:val="00456C8B"/>
    <w:rsid w:val="00456D5F"/>
    <w:rsid w:val="00456D8B"/>
    <w:rsid w:val="00456EC4"/>
    <w:rsid w:val="00457057"/>
    <w:rsid w:val="00457946"/>
    <w:rsid w:val="004579FF"/>
    <w:rsid w:val="00457D8B"/>
    <w:rsid w:val="00460618"/>
    <w:rsid w:val="0046068D"/>
    <w:rsid w:val="00460A17"/>
    <w:rsid w:val="00460AC9"/>
    <w:rsid w:val="00460E66"/>
    <w:rsid w:val="0046120A"/>
    <w:rsid w:val="00462227"/>
    <w:rsid w:val="00462359"/>
    <w:rsid w:val="00462987"/>
    <w:rsid w:val="0046298D"/>
    <w:rsid w:val="004629D0"/>
    <w:rsid w:val="00462F79"/>
    <w:rsid w:val="00463049"/>
    <w:rsid w:val="00463438"/>
    <w:rsid w:val="00463A32"/>
    <w:rsid w:val="00463ECE"/>
    <w:rsid w:val="00464677"/>
    <w:rsid w:val="00465388"/>
    <w:rsid w:val="004654CA"/>
    <w:rsid w:val="00465F1E"/>
    <w:rsid w:val="00465FEB"/>
    <w:rsid w:val="00466B11"/>
    <w:rsid w:val="004677C9"/>
    <w:rsid w:val="00467C17"/>
    <w:rsid w:val="00467E60"/>
    <w:rsid w:val="00467FAE"/>
    <w:rsid w:val="00467FFA"/>
    <w:rsid w:val="00470B7F"/>
    <w:rsid w:val="00470CB5"/>
    <w:rsid w:val="00470D82"/>
    <w:rsid w:val="0047162C"/>
    <w:rsid w:val="0047188E"/>
    <w:rsid w:val="00471EAB"/>
    <w:rsid w:val="00471F21"/>
    <w:rsid w:val="004723EE"/>
    <w:rsid w:val="00472E97"/>
    <w:rsid w:val="004730C0"/>
    <w:rsid w:val="004749D3"/>
    <w:rsid w:val="00474D9D"/>
    <w:rsid w:val="00474F9F"/>
    <w:rsid w:val="00475168"/>
    <w:rsid w:val="00475319"/>
    <w:rsid w:val="004758EB"/>
    <w:rsid w:val="00475A92"/>
    <w:rsid w:val="004763D5"/>
    <w:rsid w:val="00476EE3"/>
    <w:rsid w:val="0047773B"/>
    <w:rsid w:val="00477BB9"/>
    <w:rsid w:val="00477DEE"/>
    <w:rsid w:val="00477E3A"/>
    <w:rsid w:val="00477E90"/>
    <w:rsid w:val="00480009"/>
    <w:rsid w:val="004814A1"/>
    <w:rsid w:val="00481B3A"/>
    <w:rsid w:val="004832DA"/>
    <w:rsid w:val="00483E46"/>
    <w:rsid w:val="0048445B"/>
    <w:rsid w:val="0048483E"/>
    <w:rsid w:val="00485241"/>
    <w:rsid w:val="004859EE"/>
    <w:rsid w:val="00485D95"/>
    <w:rsid w:val="0048658C"/>
    <w:rsid w:val="00486E5E"/>
    <w:rsid w:val="00487366"/>
    <w:rsid w:val="004873E4"/>
    <w:rsid w:val="004877D4"/>
    <w:rsid w:val="00487B0E"/>
    <w:rsid w:val="00487DBB"/>
    <w:rsid w:val="004901F0"/>
    <w:rsid w:val="0049045D"/>
    <w:rsid w:val="004906A5"/>
    <w:rsid w:val="0049072C"/>
    <w:rsid w:val="00490B62"/>
    <w:rsid w:val="00490FD1"/>
    <w:rsid w:val="00491518"/>
    <w:rsid w:val="00491AD2"/>
    <w:rsid w:val="00492371"/>
    <w:rsid w:val="0049254E"/>
    <w:rsid w:val="00492894"/>
    <w:rsid w:val="00493044"/>
    <w:rsid w:val="004932E8"/>
    <w:rsid w:val="004935C0"/>
    <w:rsid w:val="00493775"/>
    <w:rsid w:val="004937E6"/>
    <w:rsid w:val="00493B18"/>
    <w:rsid w:val="00493B43"/>
    <w:rsid w:val="00493ECC"/>
    <w:rsid w:val="00494076"/>
    <w:rsid w:val="00494105"/>
    <w:rsid w:val="00494388"/>
    <w:rsid w:val="004944F2"/>
    <w:rsid w:val="00494BA1"/>
    <w:rsid w:val="00494EB1"/>
    <w:rsid w:val="004961B9"/>
    <w:rsid w:val="00496414"/>
    <w:rsid w:val="00497A38"/>
    <w:rsid w:val="00497DD4"/>
    <w:rsid w:val="004A00D0"/>
    <w:rsid w:val="004A03FB"/>
    <w:rsid w:val="004A07AB"/>
    <w:rsid w:val="004A0A3C"/>
    <w:rsid w:val="004A1032"/>
    <w:rsid w:val="004A19A0"/>
    <w:rsid w:val="004A1DAB"/>
    <w:rsid w:val="004A1DB4"/>
    <w:rsid w:val="004A2A92"/>
    <w:rsid w:val="004A3283"/>
    <w:rsid w:val="004A3BBA"/>
    <w:rsid w:val="004A45BD"/>
    <w:rsid w:val="004A4656"/>
    <w:rsid w:val="004A479D"/>
    <w:rsid w:val="004A4EEB"/>
    <w:rsid w:val="004A4F3A"/>
    <w:rsid w:val="004A4F4B"/>
    <w:rsid w:val="004A5989"/>
    <w:rsid w:val="004A5B25"/>
    <w:rsid w:val="004A5C3C"/>
    <w:rsid w:val="004A60DB"/>
    <w:rsid w:val="004A62D7"/>
    <w:rsid w:val="004A6A5B"/>
    <w:rsid w:val="004A7142"/>
    <w:rsid w:val="004A7314"/>
    <w:rsid w:val="004A77B0"/>
    <w:rsid w:val="004B03C9"/>
    <w:rsid w:val="004B08A9"/>
    <w:rsid w:val="004B0A0D"/>
    <w:rsid w:val="004B0E46"/>
    <w:rsid w:val="004B1348"/>
    <w:rsid w:val="004B1CED"/>
    <w:rsid w:val="004B1F35"/>
    <w:rsid w:val="004B290C"/>
    <w:rsid w:val="004B34A7"/>
    <w:rsid w:val="004B3B06"/>
    <w:rsid w:val="004B3E78"/>
    <w:rsid w:val="004B3ED5"/>
    <w:rsid w:val="004B4404"/>
    <w:rsid w:val="004B4643"/>
    <w:rsid w:val="004B61CB"/>
    <w:rsid w:val="004B6566"/>
    <w:rsid w:val="004B6579"/>
    <w:rsid w:val="004B6795"/>
    <w:rsid w:val="004B6A2E"/>
    <w:rsid w:val="004B7F67"/>
    <w:rsid w:val="004C0084"/>
    <w:rsid w:val="004C0155"/>
    <w:rsid w:val="004C041D"/>
    <w:rsid w:val="004C06BE"/>
    <w:rsid w:val="004C0938"/>
    <w:rsid w:val="004C16DB"/>
    <w:rsid w:val="004C1994"/>
    <w:rsid w:val="004C1E1F"/>
    <w:rsid w:val="004C2A48"/>
    <w:rsid w:val="004C2B18"/>
    <w:rsid w:val="004C2D57"/>
    <w:rsid w:val="004C2ED6"/>
    <w:rsid w:val="004C3820"/>
    <w:rsid w:val="004C43B0"/>
    <w:rsid w:val="004C4809"/>
    <w:rsid w:val="004C480E"/>
    <w:rsid w:val="004C4A18"/>
    <w:rsid w:val="004C630F"/>
    <w:rsid w:val="004C68C8"/>
    <w:rsid w:val="004C6BA8"/>
    <w:rsid w:val="004C6FF1"/>
    <w:rsid w:val="004C70FC"/>
    <w:rsid w:val="004C73D5"/>
    <w:rsid w:val="004C776F"/>
    <w:rsid w:val="004C7C4D"/>
    <w:rsid w:val="004C7E9A"/>
    <w:rsid w:val="004D00DF"/>
    <w:rsid w:val="004D022C"/>
    <w:rsid w:val="004D027C"/>
    <w:rsid w:val="004D0C38"/>
    <w:rsid w:val="004D24E8"/>
    <w:rsid w:val="004D2675"/>
    <w:rsid w:val="004D2F59"/>
    <w:rsid w:val="004D30F0"/>
    <w:rsid w:val="004D3D19"/>
    <w:rsid w:val="004D4080"/>
    <w:rsid w:val="004D4528"/>
    <w:rsid w:val="004D47BF"/>
    <w:rsid w:val="004D4EA3"/>
    <w:rsid w:val="004D5EAE"/>
    <w:rsid w:val="004D68C2"/>
    <w:rsid w:val="004D6A32"/>
    <w:rsid w:val="004D7AF3"/>
    <w:rsid w:val="004D7EE6"/>
    <w:rsid w:val="004E03E1"/>
    <w:rsid w:val="004E05FD"/>
    <w:rsid w:val="004E0791"/>
    <w:rsid w:val="004E07DE"/>
    <w:rsid w:val="004E088D"/>
    <w:rsid w:val="004E0985"/>
    <w:rsid w:val="004E0D7D"/>
    <w:rsid w:val="004E156E"/>
    <w:rsid w:val="004E1A0D"/>
    <w:rsid w:val="004E23F5"/>
    <w:rsid w:val="004E2E90"/>
    <w:rsid w:val="004E4BAF"/>
    <w:rsid w:val="004E5418"/>
    <w:rsid w:val="004E5924"/>
    <w:rsid w:val="004E63E5"/>
    <w:rsid w:val="004E6A47"/>
    <w:rsid w:val="004E6B76"/>
    <w:rsid w:val="004E6D8F"/>
    <w:rsid w:val="004E6E3E"/>
    <w:rsid w:val="004E73EB"/>
    <w:rsid w:val="004E7C37"/>
    <w:rsid w:val="004F1349"/>
    <w:rsid w:val="004F1437"/>
    <w:rsid w:val="004F3540"/>
    <w:rsid w:val="004F3562"/>
    <w:rsid w:val="004F3794"/>
    <w:rsid w:val="004F4475"/>
    <w:rsid w:val="004F4BAC"/>
    <w:rsid w:val="004F52DB"/>
    <w:rsid w:val="004F5624"/>
    <w:rsid w:val="004F5A7B"/>
    <w:rsid w:val="004F5DA4"/>
    <w:rsid w:val="004F600F"/>
    <w:rsid w:val="004F62B2"/>
    <w:rsid w:val="004F6424"/>
    <w:rsid w:val="004F671A"/>
    <w:rsid w:val="004F6EA2"/>
    <w:rsid w:val="005007A6"/>
    <w:rsid w:val="00500831"/>
    <w:rsid w:val="00500CDA"/>
    <w:rsid w:val="00501A85"/>
    <w:rsid w:val="00502220"/>
    <w:rsid w:val="00502251"/>
    <w:rsid w:val="00502761"/>
    <w:rsid w:val="00502D0F"/>
    <w:rsid w:val="005030DC"/>
    <w:rsid w:val="005040CD"/>
    <w:rsid w:val="00504159"/>
    <w:rsid w:val="00504229"/>
    <w:rsid w:val="005051B1"/>
    <w:rsid w:val="00505229"/>
    <w:rsid w:val="0050603D"/>
    <w:rsid w:val="0050654E"/>
    <w:rsid w:val="0050664B"/>
    <w:rsid w:val="0050692B"/>
    <w:rsid w:val="005069AE"/>
    <w:rsid w:val="00506FA8"/>
    <w:rsid w:val="00507CDB"/>
    <w:rsid w:val="00507D6D"/>
    <w:rsid w:val="00507F98"/>
    <w:rsid w:val="00510706"/>
    <w:rsid w:val="005108A3"/>
    <w:rsid w:val="00510997"/>
    <w:rsid w:val="00510AA4"/>
    <w:rsid w:val="00510D5E"/>
    <w:rsid w:val="00510DB5"/>
    <w:rsid w:val="00510EB4"/>
    <w:rsid w:val="00510F6E"/>
    <w:rsid w:val="005112BC"/>
    <w:rsid w:val="00511422"/>
    <w:rsid w:val="005118AE"/>
    <w:rsid w:val="0051212F"/>
    <w:rsid w:val="005121D4"/>
    <w:rsid w:val="00512967"/>
    <w:rsid w:val="00513132"/>
    <w:rsid w:val="0051359E"/>
    <w:rsid w:val="00514128"/>
    <w:rsid w:val="00514E36"/>
    <w:rsid w:val="0051500B"/>
    <w:rsid w:val="00515343"/>
    <w:rsid w:val="0051587A"/>
    <w:rsid w:val="005158FA"/>
    <w:rsid w:val="00515EEB"/>
    <w:rsid w:val="00516867"/>
    <w:rsid w:val="005168CC"/>
    <w:rsid w:val="005169AD"/>
    <w:rsid w:val="00516F30"/>
    <w:rsid w:val="00517887"/>
    <w:rsid w:val="00517B8F"/>
    <w:rsid w:val="00520842"/>
    <w:rsid w:val="005208B9"/>
    <w:rsid w:val="00520945"/>
    <w:rsid w:val="00520CC0"/>
    <w:rsid w:val="00521630"/>
    <w:rsid w:val="005217D6"/>
    <w:rsid w:val="005218B3"/>
    <w:rsid w:val="005221F0"/>
    <w:rsid w:val="00522577"/>
    <w:rsid w:val="005236B2"/>
    <w:rsid w:val="005239C0"/>
    <w:rsid w:val="00524807"/>
    <w:rsid w:val="00524B31"/>
    <w:rsid w:val="00524C53"/>
    <w:rsid w:val="00524CB4"/>
    <w:rsid w:val="00524EC0"/>
    <w:rsid w:val="005252FE"/>
    <w:rsid w:val="0052534A"/>
    <w:rsid w:val="005257A1"/>
    <w:rsid w:val="00525FF9"/>
    <w:rsid w:val="0052608C"/>
    <w:rsid w:val="00526A42"/>
    <w:rsid w:val="00527482"/>
    <w:rsid w:val="00527684"/>
    <w:rsid w:val="00527AC8"/>
    <w:rsid w:val="00527E28"/>
    <w:rsid w:val="005300B9"/>
    <w:rsid w:val="00531078"/>
    <w:rsid w:val="005313B3"/>
    <w:rsid w:val="00531457"/>
    <w:rsid w:val="00531511"/>
    <w:rsid w:val="005315CF"/>
    <w:rsid w:val="005322C9"/>
    <w:rsid w:val="0053280D"/>
    <w:rsid w:val="00532C41"/>
    <w:rsid w:val="00532D3F"/>
    <w:rsid w:val="0053386D"/>
    <w:rsid w:val="00533B1D"/>
    <w:rsid w:val="00534700"/>
    <w:rsid w:val="0053514C"/>
    <w:rsid w:val="0053642D"/>
    <w:rsid w:val="00536A86"/>
    <w:rsid w:val="00537199"/>
    <w:rsid w:val="00537864"/>
    <w:rsid w:val="0053791F"/>
    <w:rsid w:val="00537B59"/>
    <w:rsid w:val="00537D71"/>
    <w:rsid w:val="00540054"/>
    <w:rsid w:val="005401DE"/>
    <w:rsid w:val="005402F8"/>
    <w:rsid w:val="005406A0"/>
    <w:rsid w:val="005407C8"/>
    <w:rsid w:val="00540A66"/>
    <w:rsid w:val="00540E00"/>
    <w:rsid w:val="00543492"/>
    <w:rsid w:val="00543E25"/>
    <w:rsid w:val="005445CA"/>
    <w:rsid w:val="005446DF"/>
    <w:rsid w:val="00544FA4"/>
    <w:rsid w:val="005455DD"/>
    <w:rsid w:val="0054593C"/>
    <w:rsid w:val="0054625F"/>
    <w:rsid w:val="00546622"/>
    <w:rsid w:val="00546C73"/>
    <w:rsid w:val="00546D6A"/>
    <w:rsid w:val="005470F9"/>
    <w:rsid w:val="0054713C"/>
    <w:rsid w:val="0054717A"/>
    <w:rsid w:val="00547538"/>
    <w:rsid w:val="00550BF6"/>
    <w:rsid w:val="00550CF6"/>
    <w:rsid w:val="0055178D"/>
    <w:rsid w:val="00551C84"/>
    <w:rsid w:val="00552084"/>
    <w:rsid w:val="005522CB"/>
    <w:rsid w:val="00552455"/>
    <w:rsid w:val="005527B8"/>
    <w:rsid w:val="0055347D"/>
    <w:rsid w:val="00553847"/>
    <w:rsid w:val="00553BFA"/>
    <w:rsid w:val="0055478D"/>
    <w:rsid w:val="00554D05"/>
    <w:rsid w:val="00555096"/>
    <w:rsid w:val="0055596B"/>
    <w:rsid w:val="00555E40"/>
    <w:rsid w:val="005569B5"/>
    <w:rsid w:val="00556B49"/>
    <w:rsid w:val="005574AA"/>
    <w:rsid w:val="00557818"/>
    <w:rsid w:val="005578EA"/>
    <w:rsid w:val="00557E42"/>
    <w:rsid w:val="00560029"/>
    <w:rsid w:val="0056062A"/>
    <w:rsid w:val="00560664"/>
    <w:rsid w:val="0056077E"/>
    <w:rsid w:val="00560EDA"/>
    <w:rsid w:val="00561071"/>
    <w:rsid w:val="005618D7"/>
    <w:rsid w:val="00561CEB"/>
    <w:rsid w:val="005622A9"/>
    <w:rsid w:val="0056237E"/>
    <w:rsid w:val="005629EE"/>
    <w:rsid w:val="00563596"/>
    <w:rsid w:val="005635A3"/>
    <w:rsid w:val="00564216"/>
    <w:rsid w:val="005648A9"/>
    <w:rsid w:val="005648FA"/>
    <w:rsid w:val="00564D50"/>
    <w:rsid w:val="005656BC"/>
    <w:rsid w:val="005671AA"/>
    <w:rsid w:val="00567346"/>
    <w:rsid w:val="00567B80"/>
    <w:rsid w:val="005702F1"/>
    <w:rsid w:val="00570739"/>
    <w:rsid w:val="00571592"/>
    <w:rsid w:val="00571869"/>
    <w:rsid w:val="00571B45"/>
    <w:rsid w:val="005729D4"/>
    <w:rsid w:val="00572CDE"/>
    <w:rsid w:val="00573171"/>
    <w:rsid w:val="00573310"/>
    <w:rsid w:val="005734DC"/>
    <w:rsid w:val="0057371B"/>
    <w:rsid w:val="00573DF7"/>
    <w:rsid w:val="00575EA2"/>
    <w:rsid w:val="00575EB8"/>
    <w:rsid w:val="00576019"/>
    <w:rsid w:val="0057613A"/>
    <w:rsid w:val="00576B2F"/>
    <w:rsid w:val="005770FE"/>
    <w:rsid w:val="00577D78"/>
    <w:rsid w:val="005804E3"/>
    <w:rsid w:val="005807B8"/>
    <w:rsid w:val="005808C2"/>
    <w:rsid w:val="00580AA8"/>
    <w:rsid w:val="00580BE0"/>
    <w:rsid w:val="00580F42"/>
    <w:rsid w:val="00581114"/>
    <w:rsid w:val="0058194C"/>
    <w:rsid w:val="00582550"/>
    <w:rsid w:val="00582556"/>
    <w:rsid w:val="005829EF"/>
    <w:rsid w:val="00582A9B"/>
    <w:rsid w:val="00582B15"/>
    <w:rsid w:val="0058324E"/>
    <w:rsid w:val="005832AB"/>
    <w:rsid w:val="00583EE0"/>
    <w:rsid w:val="0058437C"/>
    <w:rsid w:val="0058586C"/>
    <w:rsid w:val="00586E10"/>
    <w:rsid w:val="00586ECA"/>
    <w:rsid w:val="005870D7"/>
    <w:rsid w:val="005900CE"/>
    <w:rsid w:val="00590707"/>
    <w:rsid w:val="005917E1"/>
    <w:rsid w:val="00591B11"/>
    <w:rsid w:val="00591F17"/>
    <w:rsid w:val="00592394"/>
    <w:rsid w:val="005928BE"/>
    <w:rsid w:val="00592917"/>
    <w:rsid w:val="005935F4"/>
    <w:rsid w:val="00593E0A"/>
    <w:rsid w:val="005940DB"/>
    <w:rsid w:val="00594254"/>
    <w:rsid w:val="005942E9"/>
    <w:rsid w:val="0059454D"/>
    <w:rsid w:val="005950F9"/>
    <w:rsid w:val="005954DA"/>
    <w:rsid w:val="005955AD"/>
    <w:rsid w:val="00595D74"/>
    <w:rsid w:val="005A167F"/>
    <w:rsid w:val="005A1990"/>
    <w:rsid w:val="005A1CC3"/>
    <w:rsid w:val="005A20E6"/>
    <w:rsid w:val="005A2A1C"/>
    <w:rsid w:val="005A2B91"/>
    <w:rsid w:val="005A301F"/>
    <w:rsid w:val="005A30A0"/>
    <w:rsid w:val="005A3274"/>
    <w:rsid w:val="005A346E"/>
    <w:rsid w:val="005A37D2"/>
    <w:rsid w:val="005A3B12"/>
    <w:rsid w:val="005A47CF"/>
    <w:rsid w:val="005A48E2"/>
    <w:rsid w:val="005A5537"/>
    <w:rsid w:val="005A5621"/>
    <w:rsid w:val="005A689B"/>
    <w:rsid w:val="005A7017"/>
    <w:rsid w:val="005A73CF"/>
    <w:rsid w:val="005A7579"/>
    <w:rsid w:val="005A7E1B"/>
    <w:rsid w:val="005A7EE8"/>
    <w:rsid w:val="005B06E5"/>
    <w:rsid w:val="005B0E65"/>
    <w:rsid w:val="005B0E9A"/>
    <w:rsid w:val="005B118D"/>
    <w:rsid w:val="005B1BDF"/>
    <w:rsid w:val="005B27ED"/>
    <w:rsid w:val="005B37A0"/>
    <w:rsid w:val="005B3EB1"/>
    <w:rsid w:val="005B3F6F"/>
    <w:rsid w:val="005B43EB"/>
    <w:rsid w:val="005B45BF"/>
    <w:rsid w:val="005B4BFC"/>
    <w:rsid w:val="005B56DB"/>
    <w:rsid w:val="005B5BEF"/>
    <w:rsid w:val="005B70CE"/>
    <w:rsid w:val="005B798B"/>
    <w:rsid w:val="005B7A47"/>
    <w:rsid w:val="005C0285"/>
    <w:rsid w:val="005C0C60"/>
    <w:rsid w:val="005C1782"/>
    <w:rsid w:val="005C1F1E"/>
    <w:rsid w:val="005C1FAE"/>
    <w:rsid w:val="005C20AF"/>
    <w:rsid w:val="005C2A55"/>
    <w:rsid w:val="005C337B"/>
    <w:rsid w:val="005C39E8"/>
    <w:rsid w:val="005C3BA9"/>
    <w:rsid w:val="005C4E48"/>
    <w:rsid w:val="005C4E9F"/>
    <w:rsid w:val="005C520E"/>
    <w:rsid w:val="005C53F0"/>
    <w:rsid w:val="005C5660"/>
    <w:rsid w:val="005C62CE"/>
    <w:rsid w:val="005C64F3"/>
    <w:rsid w:val="005C71E4"/>
    <w:rsid w:val="005C72E3"/>
    <w:rsid w:val="005C7BBD"/>
    <w:rsid w:val="005D0457"/>
    <w:rsid w:val="005D09FB"/>
    <w:rsid w:val="005D0F47"/>
    <w:rsid w:val="005D1071"/>
    <w:rsid w:val="005D11B2"/>
    <w:rsid w:val="005D14DE"/>
    <w:rsid w:val="005D1696"/>
    <w:rsid w:val="005D274B"/>
    <w:rsid w:val="005D29DB"/>
    <w:rsid w:val="005D34CE"/>
    <w:rsid w:val="005D422E"/>
    <w:rsid w:val="005D42CB"/>
    <w:rsid w:val="005D4923"/>
    <w:rsid w:val="005D4B68"/>
    <w:rsid w:val="005D4F05"/>
    <w:rsid w:val="005D5BA5"/>
    <w:rsid w:val="005D60C4"/>
    <w:rsid w:val="005D6666"/>
    <w:rsid w:val="005D68F5"/>
    <w:rsid w:val="005D6935"/>
    <w:rsid w:val="005E06CE"/>
    <w:rsid w:val="005E0996"/>
    <w:rsid w:val="005E0B02"/>
    <w:rsid w:val="005E10B7"/>
    <w:rsid w:val="005E11C1"/>
    <w:rsid w:val="005E2057"/>
    <w:rsid w:val="005E20BF"/>
    <w:rsid w:val="005E2563"/>
    <w:rsid w:val="005E2E2F"/>
    <w:rsid w:val="005E30FF"/>
    <w:rsid w:val="005E3927"/>
    <w:rsid w:val="005E394C"/>
    <w:rsid w:val="005E3D5F"/>
    <w:rsid w:val="005E3FAF"/>
    <w:rsid w:val="005E40C3"/>
    <w:rsid w:val="005E4205"/>
    <w:rsid w:val="005E42BF"/>
    <w:rsid w:val="005E4E70"/>
    <w:rsid w:val="005E55C5"/>
    <w:rsid w:val="005E5759"/>
    <w:rsid w:val="005E62B1"/>
    <w:rsid w:val="005E65BB"/>
    <w:rsid w:val="005E7772"/>
    <w:rsid w:val="005F0142"/>
    <w:rsid w:val="005F052B"/>
    <w:rsid w:val="005F074B"/>
    <w:rsid w:val="005F0DA0"/>
    <w:rsid w:val="005F0FA8"/>
    <w:rsid w:val="005F1C1B"/>
    <w:rsid w:val="005F23DB"/>
    <w:rsid w:val="005F2767"/>
    <w:rsid w:val="005F2A75"/>
    <w:rsid w:val="005F2F3C"/>
    <w:rsid w:val="005F33AD"/>
    <w:rsid w:val="005F3405"/>
    <w:rsid w:val="005F35EB"/>
    <w:rsid w:val="005F3BA7"/>
    <w:rsid w:val="005F42D1"/>
    <w:rsid w:val="005F4690"/>
    <w:rsid w:val="005F4790"/>
    <w:rsid w:val="005F4914"/>
    <w:rsid w:val="005F49FC"/>
    <w:rsid w:val="005F4B2C"/>
    <w:rsid w:val="005F4D21"/>
    <w:rsid w:val="005F5F6E"/>
    <w:rsid w:val="005F62B7"/>
    <w:rsid w:val="005F6353"/>
    <w:rsid w:val="005F663D"/>
    <w:rsid w:val="005F67FC"/>
    <w:rsid w:val="005F6869"/>
    <w:rsid w:val="005F6B55"/>
    <w:rsid w:val="005F6BB7"/>
    <w:rsid w:val="005F6BB9"/>
    <w:rsid w:val="005F6C89"/>
    <w:rsid w:val="00601109"/>
    <w:rsid w:val="00601C83"/>
    <w:rsid w:val="00602BFA"/>
    <w:rsid w:val="00602E1C"/>
    <w:rsid w:val="00603148"/>
    <w:rsid w:val="00603317"/>
    <w:rsid w:val="00604299"/>
    <w:rsid w:val="00605E05"/>
    <w:rsid w:val="00605E7C"/>
    <w:rsid w:val="0060696A"/>
    <w:rsid w:val="00606D35"/>
    <w:rsid w:val="00606FC7"/>
    <w:rsid w:val="00607F1F"/>
    <w:rsid w:val="00610456"/>
    <w:rsid w:val="0061093B"/>
    <w:rsid w:val="00611216"/>
    <w:rsid w:val="00611371"/>
    <w:rsid w:val="00611473"/>
    <w:rsid w:val="00611487"/>
    <w:rsid w:val="00611AEA"/>
    <w:rsid w:val="00611B36"/>
    <w:rsid w:val="00611EE4"/>
    <w:rsid w:val="00612558"/>
    <w:rsid w:val="00612B09"/>
    <w:rsid w:val="00613A34"/>
    <w:rsid w:val="00613D1A"/>
    <w:rsid w:val="00614546"/>
    <w:rsid w:val="006145F8"/>
    <w:rsid w:val="00614711"/>
    <w:rsid w:val="00614D8E"/>
    <w:rsid w:val="0061582E"/>
    <w:rsid w:val="00615ADA"/>
    <w:rsid w:val="00616382"/>
    <w:rsid w:val="00617158"/>
    <w:rsid w:val="006207F9"/>
    <w:rsid w:val="00620C8F"/>
    <w:rsid w:val="006212B9"/>
    <w:rsid w:val="0062137F"/>
    <w:rsid w:val="00621DAF"/>
    <w:rsid w:val="006221CD"/>
    <w:rsid w:val="00622220"/>
    <w:rsid w:val="00622B27"/>
    <w:rsid w:val="00622CE4"/>
    <w:rsid w:val="00622F13"/>
    <w:rsid w:val="0062342E"/>
    <w:rsid w:val="00623DB4"/>
    <w:rsid w:val="00624097"/>
    <w:rsid w:val="0062459D"/>
    <w:rsid w:val="0062487B"/>
    <w:rsid w:val="006248CA"/>
    <w:rsid w:val="0062541B"/>
    <w:rsid w:val="00625611"/>
    <w:rsid w:val="006260F6"/>
    <w:rsid w:val="006266A9"/>
    <w:rsid w:val="00627FBE"/>
    <w:rsid w:val="00630426"/>
    <w:rsid w:val="006304FB"/>
    <w:rsid w:val="0063157E"/>
    <w:rsid w:val="006316C1"/>
    <w:rsid w:val="0063184E"/>
    <w:rsid w:val="00631ED4"/>
    <w:rsid w:val="00632D15"/>
    <w:rsid w:val="006333C9"/>
    <w:rsid w:val="00633BC7"/>
    <w:rsid w:val="0063450A"/>
    <w:rsid w:val="006356CB"/>
    <w:rsid w:val="00635AC7"/>
    <w:rsid w:val="00635E9C"/>
    <w:rsid w:val="006365ED"/>
    <w:rsid w:val="00636ADE"/>
    <w:rsid w:val="00636D83"/>
    <w:rsid w:val="00636E8E"/>
    <w:rsid w:val="00636F2C"/>
    <w:rsid w:val="0063753F"/>
    <w:rsid w:val="00637B41"/>
    <w:rsid w:val="006409EA"/>
    <w:rsid w:val="00640FFC"/>
    <w:rsid w:val="006414EE"/>
    <w:rsid w:val="006419EB"/>
    <w:rsid w:val="00641B9E"/>
    <w:rsid w:val="00641E3C"/>
    <w:rsid w:val="00641E6E"/>
    <w:rsid w:val="00641FF6"/>
    <w:rsid w:val="0064210F"/>
    <w:rsid w:val="0064223E"/>
    <w:rsid w:val="00642524"/>
    <w:rsid w:val="00642709"/>
    <w:rsid w:val="00642D0A"/>
    <w:rsid w:val="00643EE2"/>
    <w:rsid w:val="0064485B"/>
    <w:rsid w:val="00644E07"/>
    <w:rsid w:val="00645086"/>
    <w:rsid w:val="0064630E"/>
    <w:rsid w:val="0064639E"/>
    <w:rsid w:val="00646EE2"/>
    <w:rsid w:val="00646FE1"/>
    <w:rsid w:val="00647075"/>
    <w:rsid w:val="00647D01"/>
    <w:rsid w:val="00647FFE"/>
    <w:rsid w:val="0065000E"/>
    <w:rsid w:val="006517EC"/>
    <w:rsid w:val="00652567"/>
    <w:rsid w:val="00652E0B"/>
    <w:rsid w:val="00653003"/>
    <w:rsid w:val="0065318D"/>
    <w:rsid w:val="00654A2B"/>
    <w:rsid w:val="0065581D"/>
    <w:rsid w:val="00655BDC"/>
    <w:rsid w:val="00655C2F"/>
    <w:rsid w:val="00655DDD"/>
    <w:rsid w:val="006600B2"/>
    <w:rsid w:val="00660403"/>
    <w:rsid w:val="00661140"/>
    <w:rsid w:val="00662613"/>
    <w:rsid w:val="006629FC"/>
    <w:rsid w:val="006638DA"/>
    <w:rsid w:val="00665029"/>
    <w:rsid w:val="00666099"/>
    <w:rsid w:val="00666207"/>
    <w:rsid w:val="00666520"/>
    <w:rsid w:val="006669C0"/>
    <w:rsid w:val="00667241"/>
    <w:rsid w:val="006675A2"/>
    <w:rsid w:val="006679E2"/>
    <w:rsid w:val="006703E5"/>
    <w:rsid w:val="006704EE"/>
    <w:rsid w:val="006710DD"/>
    <w:rsid w:val="0067161F"/>
    <w:rsid w:val="006717F3"/>
    <w:rsid w:val="00671CF6"/>
    <w:rsid w:val="00671F27"/>
    <w:rsid w:val="00671FC9"/>
    <w:rsid w:val="0067310A"/>
    <w:rsid w:val="00673200"/>
    <w:rsid w:val="00673B08"/>
    <w:rsid w:val="00673B1A"/>
    <w:rsid w:val="00673C53"/>
    <w:rsid w:val="00673DAE"/>
    <w:rsid w:val="0067414A"/>
    <w:rsid w:val="00674407"/>
    <w:rsid w:val="0067501E"/>
    <w:rsid w:val="00675863"/>
    <w:rsid w:val="00675D92"/>
    <w:rsid w:val="00677337"/>
    <w:rsid w:val="006773D2"/>
    <w:rsid w:val="006778BB"/>
    <w:rsid w:val="00677C5E"/>
    <w:rsid w:val="00680581"/>
    <w:rsid w:val="00680A56"/>
    <w:rsid w:val="00680FF5"/>
    <w:rsid w:val="006815D8"/>
    <w:rsid w:val="0068167E"/>
    <w:rsid w:val="00681A41"/>
    <w:rsid w:val="00682199"/>
    <w:rsid w:val="006821B2"/>
    <w:rsid w:val="00682449"/>
    <w:rsid w:val="0068251E"/>
    <w:rsid w:val="006825DD"/>
    <w:rsid w:val="00682DD9"/>
    <w:rsid w:val="00683552"/>
    <w:rsid w:val="00683722"/>
    <w:rsid w:val="0068379F"/>
    <w:rsid w:val="006838C0"/>
    <w:rsid w:val="00683C2B"/>
    <w:rsid w:val="00683E76"/>
    <w:rsid w:val="006849DB"/>
    <w:rsid w:val="0068546E"/>
    <w:rsid w:val="00685856"/>
    <w:rsid w:val="00685901"/>
    <w:rsid w:val="00685BB9"/>
    <w:rsid w:val="006862BF"/>
    <w:rsid w:val="006863AC"/>
    <w:rsid w:val="00686609"/>
    <w:rsid w:val="00686F05"/>
    <w:rsid w:val="00686FE5"/>
    <w:rsid w:val="00687E06"/>
    <w:rsid w:val="0069011A"/>
    <w:rsid w:val="00690127"/>
    <w:rsid w:val="00691BFF"/>
    <w:rsid w:val="00691EB7"/>
    <w:rsid w:val="00692699"/>
    <w:rsid w:val="00692FAA"/>
    <w:rsid w:val="00693274"/>
    <w:rsid w:val="00693963"/>
    <w:rsid w:val="006940E3"/>
    <w:rsid w:val="006949A0"/>
    <w:rsid w:val="0069534F"/>
    <w:rsid w:val="00695360"/>
    <w:rsid w:val="006953C1"/>
    <w:rsid w:val="006958E9"/>
    <w:rsid w:val="00695BFE"/>
    <w:rsid w:val="00696AE2"/>
    <w:rsid w:val="00696EB2"/>
    <w:rsid w:val="006973EE"/>
    <w:rsid w:val="0069741A"/>
    <w:rsid w:val="00697805"/>
    <w:rsid w:val="00697F56"/>
    <w:rsid w:val="006A0105"/>
    <w:rsid w:val="006A0DEA"/>
    <w:rsid w:val="006A0F7D"/>
    <w:rsid w:val="006A1449"/>
    <w:rsid w:val="006A16E9"/>
    <w:rsid w:val="006A1B5F"/>
    <w:rsid w:val="006A1D71"/>
    <w:rsid w:val="006A1F01"/>
    <w:rsid w:val="006A2BF5"/>
    <w:rsid w:val="006A34C8"/>
    <w:rsid w:val="006A399E"/>
    <w:rsid w:val="006A3A82"/>
    <w:rsid w:val="006A3AA5"/>
    <w:rsid w:val="006A3F8A"/>
    <w:rsid w:val="006A5450"/>
    <w:rsid w:val="006A78AF"/>
    <w:rsid w:val="006B0199"/>
    <w:rsid w:val="006B0293"/>
    <w:rsid w:val="006B060E"/>
    <w:rsid w:val="006B0A32"/>
    <w:rsid w:val="006B0BD8"/>
    <w:rsid w:val="006B1D8B"/>
    <w:rsid w:val="006B2330"/>
    <w:rsid w:val="006B2EF5"/>
    <w:rsid w:val="006B2F78"/>
    <w:rsid w:val="006B351D"/>
    <w:rsid w:val="006B3D79"/>
    <w:rsid w:val="006B4557"/>
    <w:rsid w:val="006B4790"/>
    <w:rsid w:val="006B4815"/>
    <w:rsid w:val="006B553D"/>
    <w:rsid w:val="006B62ED"/>
    <w:rsid w:val="006B69CC"/>
    <w:rsid w:val="006B6F56"/>
    <w:rsid w:val="006B7302"/>
    <w:rsid w:val="006B79BE"/>
    <w:rsid w:val="006B7AA8"/>
    <w:rsid w:val="006C0251"/>
    <w:rsid w:val="006C0320"/>
    <w:rsid w:val="006C0CB8"/>
    <w:rsid w:val="006C0E62"/>
    <w:rsid w:val="006C10E6"/>
    <w:rsid w:val="006C13AE"/>
    <w:rsid w:val="006C1624"/>
    <w:rsid w:val="006C2431"/>
    <w:rsid w:val="006C2B9A"/>
    <w:rsid w:val="006C2E38"/>
    <w:rsid w:val="006C3746"/>
    <w:rsid w:val="006C39BB"/>
    <w:rsid w:val="006C3E82"/>
    <w:rsid w:val="006C3F2D"/>
    <w:rsid w:val="006C4095"/>
    <w:rsid w:val="006C4502"/>
    <w:rsid w:val="006C48DD"/>
    <w:rsid w:val="006C6114"/>
    <w:rsid w:val="006D0521"/>
    <w:rsid w:val="006D0709"/>
    <w:rsid w:val="006D0C43"/>
    <w:rsid w:val="006D10F5"/>
    <w:rsid w:val="006D2268"/>
    <w:rsid w:val="006D2288"/>
    <w:rsid w:val="006D4464"/>
    <w:rsid w:val="006D4573"/>
    <w:rsid w:val="006D4FC4"/>
    <w:rsid w:val="006D5476"/>
    <w:rsid w:val="006D5B97"/>
    <w:rsid w:val="006D5D58"/>
    <w:rsid w:val="006D5E91"/>
    <w:rsid w:val="006D6437"/>
    <w:rsid w:val="006D6B3A"/>
    <w:rsid w:val="006D6B8B"/>
    <w:rsid w:val="006D7696"/>
    <w:rsid w:val="006D7B4A"/>
    <w:rsid w:val="006D7C77"/>
    <w:rsid w:val="006D7E87"/>
    <w:rsid w:val="006E0B06"/>
    <w:rsid w:val="006E0D79"/>
    <w:rsid w:val="006E0DC8"/>
    <w:rsid w:val="006E10A2"/>
    <w:rsid w:val="006E12AB"/>
    <w:rsid w:val="006E14E6"/>
    <w:rsid w:val="006E18C2"/>
    <w:rsid w:val="006E1AEE"/>
    <w:rsid w:val="006E2F52"/>
    <w:rsid w:val="006E32A9"/>
    <w:rsid w:val="006E3360"/>
    <w:rsid w:val="006E3492"/>
    <w:rsid w:val="006E361F"/>
    <w:rsid w:val="006E38F2"/>
    <w:rsid w:val="006E3979"/>
    <w:rsid w:val="006E3B9C"/>
    <w:rsid w:val="006E3FD6"/>
    <w:rsid w:val="006E4E4A"/>
    <w:rsid w:val="006E51A2"/>
    <w:rsid w:val="006E5587"/>
    <w:rsid w:val="006E5678"/>
    <w:rsid w:val="006E62B1"/>
    <w:rsid w:val="006E6A73"/>
    <w:rsid w:val="006E7437"/>
    <w:rsid w:val="006E7A1A"/>
    <w:rsid w:val="006E7B6E"/>
    <w:rsid w:val="006F0B27"/>
    <w:rsid w:val="006F0CFA"/>
    <w:rsid w:val="006F0DE2"/>
    <w:rsid w:val="006F0DE7"/>
    <w:rsid w:val="006F11BD"/>
    <w:rsid w:val="006F25B4"/>
    <w:rsid w:val="006F32C7"/>
    <w:rsid w:val="006F3392"/>
    <w:rsid w:val="006F3495"/>
    <w:rsid w:val="006F3A8D"/>
    <w:rsid w:val="006F417D"/>
    <w:rsid w:val="006F4A8A"/>
    <w:rsid w:val="006F4C7F"/>
    <w:rsid w:val="006F4CED"/>
    <w:rsid w:val="006F5C83"/>
    <w:rsid w:val="006F650F"/>
    <w:rsid w:val="006F67CC"/>
    <w:rsid w:val="006F69B0"/>
    <w:rsid w:val="006F6B89"/>
    <w:rsid w:val="006F6C73"/>
    <w:rsid w:val="006F77E8"/>
    <w:rsid w:val="006F7A59"/>
    <w:rsid w:val="006F7F12"/>
    <w:rsid w:val="007006DD"/>
    <w:rsid w:val="00700C75"/>
    <w:rsid w:val="00701819"/>
    <w:rsid w:val="00701C2D"/>
    <w:rsid w:val="00701D25"/>
    <w:rsid w:val="00702162"/>
    <w:rsid w:val="007026F7"/>
    <w:rsid w:val="00702AFE"/>
    <w:rsid w:val="00703930"/>
    <w:rsid w:val="00703C56"/>
    <w:rsid w:val="007045C8"/>
    <w:rsid w:val="00704ADE"/>
    <w:rsid w:val="0070610E"/>
    <w:rsid w:val="007062F3"/>
    <w:rsid w:val="0070701D"/>
    <w:rsid w:val="00707759"/>
    <w:rsid w:val="00710081"/>
    <w:rsid w:val="00710101"/>
    <w:rsid w:val="00710124"/>
    <w:rsid w:val="00710326"/>
    <w:rsid w:val="00710A26"/>
    <w:rsid w:val="00710B0D"/>
    <w:rsid w:val="00712A6C"/>
    <w:rsid w:val="00712C43"/>
    <w:rsid w:val="00712E33"/>
    <w:rsid w:val="007130C5"/>
    <w:rsid w:val="007132BB"/>
    <w:rsid w:val="007137F5"/>
    <w:rsid w:val="007139C6"/>
    <w:rsid w:val="00713CB5"/>
    <w:rsid w:val="00714140"/>
    <w:rsid w:val="00714373"/>
    <w:rsid w:val="00714E3F"/>
    <w:rsid w:val="00714FAB"/>
    <w:rsid w:val="0071558B"/>
    <w:rsid w:val="00716BF0"/>
    <w:rsid w:val="007174F1"/>
    <w:rsid w:val="0071776A"/>
    <w:rsid w:val="00720F51"/>
    <w:rsid w:val="00720FF4"/>
    <w:rsid w:val="00721189"/>
    <w:rsid w:val="00721348"/>
    <w:rsid w:val="0072199C"/>
    <w:rsid w:val="00721EFC"/>
    <w:rsid w:val="007221C3"/>
    <w:rsid w:val="0072257C"/>
    <w:rsid w:val="007227E4"/>
    <w:rsid w:val="00722F2C"/>
    <w:rsid w:val="00723427"/>
    <w:rsid w:val="00723867"/>
    <w:rsid w:val="00723B0E"/>
    <w:rsid w:val="00723D2B"/>
    <w:rsid w:val="00723ED0"/>
    <w:rsid w:val="00723EE7"/>
    <w:rsid w:val="00723F20"/>
    <w:rsid w:val="007242A8"/>
    <w:rsid w:val="0072462D"/>
    <w:rsid w:val="00724DC0"/>
    <w:rsid w:val="007254D1"/>
    <w:rsid w:val="00725B32"/>
    <w:rsid w:val="00725B3C"/>
    <w:rsid w:val="00726359"/>
    <w:rsid w:val="007267DB"/>
    <w:rsid w:val="007268B6"/>
    <w:rsid w:val="00726EE4"/>
    <w:rsid w:val="00727204"/>
    <w:rsid w:val="0072799C"/>
    <w:rsid w:val="00727D53"/>
    <w:rsid w:val="00730007"/>
    <w:rsid w:val="0073088B"/>
    <w:rsid w:val="00730E5E"/>
    <w:rsid w:val="00731E7C"/>
    <w:rsid w:val="00731EEC"/>
    <w:rsid w:val="0073257A"/>
    <w:rsid w:val="00732F0D"/>
    <w:rsid w:val="00733D54"/>
    <w:rsid w:val="0073441D"/>
    <w:rsid w:val="00734CEE"/>
    <w:rsid w:val="00735420"/>
    <w:rsid w:val="00735AFE"/>
    <w:rsid w:val="007367FE"/>
    <w:rsid w:val="00736A4F"/>
    <w:rsid w:val="00736B76"/>
    <w:rsid w:val="00736F14"/>
    <w:rsid w:val="00737617"/>
    <w:rsid w:val="00737753"/>
    <w:rsid w:val="00737768"/>
    <w:rsid w:val="00737D34"/>
    <w:rsid w:val="00737F4C"/>
    <w:rsid w:val="00737FFA"/>
    <w:rsid w:val="00740BB8"/>
    <w:rsid w:val="00740CE2"/>
    <w:rsid w:val="00740CE9"/>
    <w:rsid w:val="00740ED5"/>
    <w:rsid w:val="00741E1A"/>
    <w:rsid w:val="007428E3"/>
    <w:rsid w:val="00742FDC"/>
    <w:rsid w:val="007430D9"/>
    <w:rsid w:val="007431D5"/>
    <w:rsid w:val="0074394E"/>
    <w:rsid w:val="00743BED"/>
    <w:rsid w:val="0074422D"/>
    <w:rsid w:val="00744438"/>
    <w:rsid w:val="00744FAD"/>
    <w:rsid w:val="00745394"/>
    <w:rsid w:val="00745EB3"/>
    <w:rsid w:val="0074651D"/>
    <w:rsid w:val="00746C33"/>
    <w:rsid w:val="00746DB2"/>
    <w:rsid w:val="007474EC"/>
    <w:rsid w:val="00747862"/>
    <w:rsid w:val="00747AF2"/>
    <w:rsid w:val="00750D0A"/>
    <w:rsid w:val="00751BA8"/>
    <w:rsid w:val="00751CA7"/>
    <w:rsid w:val="00751D93"/>
    <w:rsid w:val="00751F6D"/>
    <w:rsid w:val="00752295"/>
    <w:rsid w:val="00752300"/>
    <w:rsid w:val="00752478"/>
    <w:rsid w:val="00752719"/>
    <w:rsid w:val="00752A46"/>
    <w:rsid w:val="00752DFE"/>
    <w:rsid w:val="00753BF5"/>
    <w:rsid w:val="0075449C"/>
    <w:rsid w:val="007546E5"/>
    <w:rsid w:val="007546F8"/>
    <w:rsid w:val="0075579B"/>
    <w:rsid w:val="00755B81"/>
    <w:rsid w:val="00755BAB"/>
    <w:rsid w:val="00755BF3"/>
    <w:rsid w:val="00756EFC"/>
    <w:rsid w:val="00756F18"/>
    <w:rsid w:val="007572FC"/>
    <w:rsid w:val="00757A6D"/>
    <w:rsid w:val="0076080E"/>
    <w:rsid w:val="0076089E"/>
    <w:rsid w:val="00761CE7"/>
    <w:rsid w:val="00761D67"/>
    <w:rsid w:val="0076307D"/>
    <w:rsid w:val="00763080"/>
    <w:rsid w:val="0076325E"/>
    <w:rsid w:val="0076370B"/>
    <w:rsid w:val="0076411D"/>
    <w:rsid w:val="00764404"/>
    <w:rsid w:val="00765288"/>
    <w:rsid w:val="007655B4"/>
    <w:rsid w:val="0076567A"/>
    <w:rsid w:val="00766179"/>
    <w:rsid w:val="007663BB"/>
    <w:rsid w:val="007670F8"/>
    <w:rsid w:val="007671D4"/>
    <w:rsid w:val="00770A85"/>
    <w:rsid w:val="00771186"/>
    <w:rsid w:val="00771222"/>
    <w:rsid w:val="007712F5"/>
    <w:rsid w:val="007714F2"/>
    <w:rsid w:val="00771538"/>
    <w:rsid w:val="007717E6"/>
    <w:rsid w:val="00771CED"/>
    <w:rsid w:val="00771D7E"/>
    <w:rsid w:val="00772623"/>
    <w:rsid w:val="00773A2E"/>
    <w:rsid w:val="00773DC9"/>
    <w:rsid w:val="007746CB"/>
    <w:rsid w:val="00774FD9"/>
    <w:rsid w:val="0077538C"/>
    <w:rsid w:val="0077572E"/>
    <w:rsid w:val="00775A5A"/>
    <w:rsid w:val="00776BA3"/>
    <w:rsid w:val="00777BE4"/>
    <w:rsid w:val="00777DB4"/>
    <w:rsid w:val="0078031B"/>
    <w:rsid w:val="007803BA"/>
    <w:rsid w:val="00780B7D"/>
    <w:rsid w:val="00781604"/>
    <w:rsid w:val="00781732"/>
    <w:rsid w:val="00782015"/>
    <w:rsid w:val="00782261"/>
    <w:rsid w:val="00782D1E"/>
    <w:rsid w:val="00784794"/>
    <w:rsid w:val="00784AC8"/>
    <w:rsid w:val="00784F44"/>
    <w:rsid w:val="00785A9A"/>
    <w:rsid w:val="00786202"/>
    <w:rsid w:val="0078635F"/>
    <w:rsid w:val="00786672"/>
    <w:rsid w:val="00786818"/>
    <w:rsid w:val="00786B42"/>
    <w:rsid w:val="007870BF"/>
    <w:rsid w:val="007872CF"/>
    <w:rsid w:val="00787C32"/>
    <w:rsid w:val="00790DD0"/>
    <w:rsid w:val="007915C0"/>
    <w:rsid w:val="0079169E"/>
    <w:rsid w:val="00791F0B"/>
    <w:rsid w:val="0079201C"/>
    <w:rsid w:val="00792183"/>
    <w:rsid w:val="00792684"/>
    <w:rsid w:val="00792BE9"/>
    <w:rsid w:val="00792CD1"/>
    <w:rsid w:val="00792E66"/>
    <w:rsid w:val="0079307F"/>
    <w:rsid w:val="007934C9"/>
    <w:rsid w:val="00793563"/>
    <w:rsid w:val="0079356F"/>
    <w:rsid w:val="00793C19"/>
    <w:rsid w:val="007940C5"/>
    <w:rsid w:val="0079470F"/>
    <w:rsid w:val="007947C4"/>
    <w:rsid w:val="00794919"/>
    <w:rsid w:val="00795812"/>
    <w:rsid w:val="00795BFA"/>
    <w:rsid w:val="00795CE1"/>
    <w:rsid w:val="00796B93"/>
    <w:rsid w:val="00796C53"/>
    <w:rsid w:val="00796CD4"/>
    <w:rsid w:val="00797626"/>
    <w:rsid w:val="007A03F5"/>
    <w:rsid w:val="007A0646"/>
    <w:rsid w:val="007A06AC"/>
    <w:rsid w:val="007A0A14"/>
    <w:rsid w:val="007A17D0"/>
    <w:rsid w:val="007A1B2F"/>
    <w:rsid w:val="007A2734"/>
    <w:rsid w:val="007A2AC3"/>
    <w:rsid w:val="007A4636"/>
    <w:rsid w:val="007A4E9C"/>
    <w:rsid w:val="007A5008"/>
    <w:rsid w:val="007A50DA"/>
    <w:rsid w:val="007A541A"/>
    <w:rsid w:val="007A5719"/>
    <w:rsid w:val="007A5EE9"/>
    <w:rsid w:val="007A6307"/>
    <w:rsid w:val="007A640F"/>
    <w:rsid w:val="007A7377"/>
    <w:rsid w:val="007A73D7"/>
    <w:rsid w:val="007A743E"/>
    <w:rsid w:val="007A76F6"/>
    <w:rsid w:val="007A7C1A"/>
    <w:rsid w:val="007B002A"/>
    <w:rsid w:val="007B0577"/>
    <w:rsid w:val="007B1014"/>
    <w:rsid w:val="007B103F"/>
    <w:rsid w:val="007B1484"/>
    <w:rsid w:val="007B1A10"/>
    <w:rsid w:val="007B1B0F"/>
    <w:rsid w:val="007B1D66"/>
    <w:rsid w:val="007B1F2C"/>
    <w:rsid w:val="007B20A2"/>
    <w:rsid w:val="007B2537"/>
    <w:rsid w:val="007B2863"/>
    <w:rsid w:val="007B290D"/>
    <w:rsid w:val="007B2F03"/>
    <w:rsid w:val="007B31AB"/>
    <w:rsid w:val="007B3268"/>
    <w:rsid w:val="007B37F1"/>
    <w:rsid w:val="007B3C78"/>
    <w:rsid w:val="007B3D59"/>
    <w:rsid w:val="007B42D3"/>
    <w:rsid w:val="007B4444"/>
    <w:rsid w:val="007B46D9"/>
    <w:rsid w:val="007B470B"/>
    <w:rsid w:val="007B51F4"/>
    <w:rsid w:val="007B5D8C"/>
    <w:rsid w:val="007B6659"/>
    <w:rsid w:val="007B69E4"/>
    <w:rsid w:val="007B6C39"/>
    <w:rsid w:val="007B6CC7"/>
    <w:rsid w:val="007B715D"/>
    <w:rsid w:val="007B76AB"/>
    <w:rsid w:val="007B7704"/>
    <w:rsid w:val="007B7DBD"/>
    <w:rsid w:val="007C000D"/>
    <w:rsid w:val="007C05E4"/>
    <w:rsid w:val="007C06E0"/>
    <w:rsid w:val="007C089B"/>
    <w:rsid w:val="007C09EA"/>
    <w:rsid w:val="007C19A5"/>
    <w:rsid w:val="007C264B"/>
    <w:rsid w:val="007C2D9F"/>
    <w:rsid w:val="007C2EA3"/>
    <w:rsid w:val="007C2EDA"/>
    <w:rsid w:val="007C303C"/>
    <w:rsid w:val="007C33E4"/>
    <w:rsid w:val="007C3F2F"/>
    <w:rsid w:val="007C420B"/>
    <w:rsid w:val="007C45D3"/>
    <w:rsid w:val="007C597B"/>
    <w:rsid w:val="007C679B"/>
    <w:rsid w:val="007C74FF"/>
    <w:rsid w:val="007C760C"/>
    <w:rsid w:val="007D08FD"/>
    <w:rsid w:val="007D12E8"/>
    <w:rsid w:val="007D1584"/>
    <w:rsid w:val="007D1E26"/>
    <w:rsid w:val="007D1E36"/>
    <w:rsid w:val="007D2011"/>
    <w:rsid w:val="007D2044"/>
    <w:rsid w:val="007D21C6"/>
    <w:rsid w:val="007D26D4"/>
    <w:rsid w:val="007D27EC"/>
    <w:rsid w:val="007D2C02"/>
    <w:rsid w:val="007D41ED"/>
    <w:rsid w:val="007D4B38"/>
    <w:rsid w:val="007D4F33"/>
    <w:rsid w:val="007D554B"/>
    <w:rsid w:val="007D5CDC"/>
    <w:rsid w:val="007D65C7"/>
    <w:rsid w:val="007D6687"/>
    <w:rsid w:val="007D74D2"/>
    <w:rsid w:val="007D78E5"/>
    <w:rsid w:val="007D79B5"/>
    <w:rsid w:val="007D7E93"/>
    <w:rsid w:val="007D7F8C"/>
    <w:rsid w:val="007E021C"/>
    <w:rsid w:val="007E06C3"/>
    <w:rsid w:val="007E2334"/>
    <w:rsid w:val="007E23CE"/>
    <w:rsid w:val="007E2A20"/>
    <w:rsid w:val="007E2B10"/>
    <w:rsid w:val="007E2CE7"/>
    <w:rsid w:val="007E3144"/>
    <w:rsid w:val="007E34BE"/>
    <w:rsid w:val="007E3CDB"/>
    <w:rsid w:val="007E3FAA"/>
    <w:rsid w:val="007E436D"/>
    <w:rsid w:val="007E43D0"/>
    <w:rsid w:val="007E4F00"/>
    <w:rsid w:val="007E517A"/>
    <w:rsid w:val="007E5231"/>
    <w:rsid w:val="007E54F8"/>
    <w:rsid w:val="007E57B2"/>
    <w:rsid w:val="007E5987"/>
    <w:rsid w:val="007E5BA2"/>
    <w:rsid w:val="007E5BD8"/>
    <w:rsid w:val="007E5C01"/>
    <w:rsid w:val="007E5EAF"/>
    <w:rsid w:val="007E7BF9"/>
    <w:rsid w:val="007F02BC"/>
    <w:rsid w:val="007F086A"/>
    <w:rsid w:val="007F183F"/>
    <w:rsid w:val="007F18B9"/>
    <w:rsid w:val="007F1A6A"/>
    <w:rsid w:val="007F1D17"/>
    <w:rsid w:val="007F1DF2"/>
    <w:rsid w:val="007F1EAD"/>
    <w:rsid w:val="007F20D7"/>
    <w:rsid w:val="007F2E65"/>
    <w:rsid w:val="007F3CE7"/>
    <w:rsid w:val="007F43BA"/>
    <w:rsid w:val="007F45D1"/>
    <w:rsid w:val="007F4FD3"/>
    <w:rsid w:val="007F57C5"/>
    <w:rsid w:val="007F6368"/>
    <w:rsid w:val="007F64BE"/>
    <w:rsid w:val="007F6DC3"/>
    <w:rsid w:val="007F6FBF"/>
    <w:rsid w:val="007F7588"/>
    <w:rsid w:val="007F7A5E"/>
    <w:rsid w:val="008006B4"/>
    <w:rsid w:val="008007F6"/>
    <w:rsid w:val="00800F09"/>
    <w:rsid w:val="00800F6B"/>
    <w:rsid w:val="008013E7"/>
    <w:rsid w:val="008015B6"/>
    <w:rsid w:val="00801657"/>
    <w:rsid w:val="0080176C"/>
    <w:rsid w:val="00802151"/>
    <w:rsid w:val="00802E9E"/>
    <w:rsid w:val="00803A1B"/>
    <w:rsid w:val="00803B69"/>
    <w:rsid w:val="00803FD4"/>
    <w:rsid w:val="0080481C"/>
    <w:rsid w:val="00804C54"/>
    <w:rsid w:val="008056DD"/>
    <w:rsid w:val="00806189"/>
    <w:rsid w:val="00806285"/>
    <w:rsid w:val="00806A07"/>
    <w:rsid w:val="00807401"/>
    <w:rsid w:val="0080770D"/>
    <w:rsid w:val="00807A54"/>
    <w:rsid w:val="00807A71"/>
    <w:rsid w:val="0081010B"/>
    <w:rsid w:val="0081104C"/>
    <w:rsid w:val="00811E30"/>
    <w:rsid w:val="008121F2"/>
    <w:rsid w:val="0081229E"/>
    <w:rsid w:val="00812D16"/>
    <w:rsid w:val="00812E34"/>
    <w:rsid w:val="00813D48"/>
    <w:rsid w:val="00814AB5"/>
    <w:rsid w:val="00815734"/>
    <w:rsid w:val="00816771"/>
    <w:rsid w:val="00816C51"/>
    <w:rsid w:val="00816DE3"/>
    <w:rsid w:val="00817A72"/>
    <w:rsid w:val="00817BA4"/>
    <w:rsid w:val="00817E27"/>
    <w:rsid w:val="008209A2"/>
    <w:rsid w:val="00821865"/>
    <w:rsid w:val="0082193D"/>
    <w:rsid w:val="00821B74"/>
    <w:rsid w:val="00821EE1"/>
    <w:rsid w:val="00821F29"/>
    <w:rsid w:val="008225EB"/>
    <w:rsid w:val="00822737"/>
    <w:rsid w:val="00822A1C"/>
    <w:rsid w:val="0082327D"/>
    <w:rsid w:val="0082396A"/>
    <w:rsid w:val="00824060"/>
    <w:rsid w:val="0082433D"/>
    <w:rsid w:val="00824515"/>
    <w:rsid w:val="00824FF3"/>
    <w:rsid w:val="00825134"/>
    <w:rsid w:val="00826266"/>
    <w:rsid w:val="00826509"/>
    <w:rsid w:val="0082652E"/>
    <w:rsid w:val="00826AF6"/>
    <w:rsid w:val="00830612"/>
    <w:rsid w:val="00830BF2"/>
    <w:rsid w:val="00830E30"/>
    <w:rsid w:val="00831874"/>
    <w:rsid w:val="00831D8D"/>
    <w:rsid w:val="00832543"/>
    <w:rsid w:val="008326E7"/>
    <w:rsid w:val="00832BDE"/>
    <w:rsid w:val="00833126"/>
    <w:rsid w:val="0083350A"/>
    <w:rsid w:val="0083354D"/>
    <w:rsid w:val="008338FB"/>
    <w:rsid w:val="008343D4"/>
    <w:rsid w:val="008344E6"/>
    <w:rsid w:val="00834E37"/>
    <w:rsid w:val="00834FD8"/>
    <w:rsid w:val="00835076"/>
    <w:rsid w:val="0083561B"/>
    <w:rsid w:val="00835EF4"/>
    <w:rsid w:val="00837338"/>
    <w:rsid w:val="00837D78"/>
    <w:rsid w:val="00840D79"/>
    <w:rsid w:val="00841DC3"/>
    <w:rsid w:val="00841F97"/>
    <w:rsid w:val="00841F9C"/>
    <w:rsid w:val="00842A21"/>
    <w:rsid w:val="00842F78"/>
    <w:rsid w:val="00842F8E"/>
    <w:rsid w:val="00843C1B"/>
    <w:rsid w:val="00844064"/>
    <w:rsid w:val="008450FB"/>
    <w:rsid w:val="00845AAA"/>
    <w:rsid w:val="00845BB3"/>
    <w:rsid w:val="00845DAD"/>
    <w:rsid w:val="008465DB"/>
    <w:rsid w:val="00846927"/>
    <w:rsid w:val="0084724A"/>
    <w:rsid w:val="008475FD"/>
    <w:rsid w:val="00847F1F"/>
    <w:rsid w:val="00851377"/>
    <w:rsid w:val="00851E5B"/>
    <w:rsid w:val="008524A2"/>
    <w:rsid w:val="008529B8"/>
    <w:rsid w:val="008529BF"/>
    <w:rsid w:val="0085437C"/>
    <w:rsid w:val="00854B2F"/>
    <w:rsid w:val="00855481"/>
    <w:rsid w:val="00855553"/>
    <w:rsid w:val="0085594E"/>
    <w:rsid w:val="00856354"/>
    <w:rsid w:val="00856813"/>
    <w:rsid w:val="008568E1"/>
    <w:rsid w:val="00856BE9"/>
    <w:rsid w:val="008578F8"/>
    <w:rsid w:val="00860566"/>
    <w:rsid w:val="0086125D"/>
    <w:rsid w:val="0086129A"/>
    <w:rsid w:val="0086165C"/>
    <w:rsid w:val="00861B26"/>
    <w:rsid w:val="00862815"/>
    <w:rsid w:val="00862EED"/>
    <w:rsid w:val="008630FF"/>
    <w:rsid w:val="00863E08"/>
    <w:rsid w:val="00863E8A"/>
    <w:rsid w:val="008643D1"/>
    <w:rsid w:val="008643FC"/>
    <w:rsid w:val="0086478A"/>
    <w:rsid w:val="008649B9"/>
    <w:rsid w:val="00864FDB"/>
    <w:rsid w:val="00865031"/>
    <w:rsid w:val="00865C60"/>
    <w:rsid w:val="0086629E"/>
    <w:rsid w:val="008666FF"/>
    <w:rsid w:val="00866A29"/>
    <w:rsid w:val="00866DFD"/>
    <w:rsid w:val="00867007"/>
    <w:rsid w:val="008672FF"/>
    <w:rsid w:val="00867509"/>
    <w:rsid w:val="0086784F"/>
    <w:rsid w:val="00867DCE"/>
    <w:rsid w:val="0087032C"/>
    <w:rsid w:val="00870394"/>
    <w:rsid w:val="008706B1"/>
    <w:rsid w:val="0087073B"/>
    <w:rsid w:val="008714A0"/>
    <w:rsid w:val="00871AD2"/>
    <w:rsid w:val="00872939"/>
    <w:rsid w:val="00873967"/>
    <w:rsid w:val="00873A3B"/>
    <w:rsid w:val="008743BB"/>
    <w:rsid w:val="00874552"/>
    <w:rsid w:val="008747A8"/>
    <w:rsid w:val="0087492E"/>
    <w:rsid w:val="008749B2"/>
    <w:rsid w:val="008764E7"/>
    <w:rsid w:val="00876A86"/>
    <w:rsid w:val="00877017"/>
    <w:rsid w:val="008770D4"/>
    <w:rsid w:val="0087731B"/>
    <w:rsid w:val="00877581"/>
    <w:rsid w:val="008779CE"/>
    <w:rsid w:val="008800E5"/>
    <w:rsid w:val="008803A9"/>
    <w:rsid w:val="00880710"/>
    <w:rsid w:val="00880FC7"/>
    <w:rsid w:val="0088127F"/>
    <w:rsid w:val="008815EF"/>
    <w:rsid w:val="00881763"/>
    <w:rsid w:val="0088177A"/>
    <w:rsid w:val="00882192"/>
    <w:rsid w:val="008822EE"/>
    <w:rsid w:val="008823CB"/>
    <w:rsid w:val="00883A7E"/>
    <w:rsid w:val="00883ED5"/>
    <w:rsid w:val="00884C14"/>
    <w:rsid w:val="00885273"/>
    <w:rsid w:val="008859C7"/>
    <w:rsid w:val="00885DEF"/>
    <w:rsid w:val="00885E31"/>
    <w:rsid w:val="00885F2C"/>
    <w:rsid w:val="00886386"/>
    <w:rsid w:val="008869B5"/>
    <w:rsid w:val="00886E52"/>
    <w:rsid w:val="0088701C"/>
    <w:rsid w:val="0088772A"/>
    <w:rsid w:val="00890C44"/>
    <w:rsid w:val="0089113B"/>
    <w:rsid w:val="008911BC"/>
    <w:rsid w:val="00892459"/>
    <w:rsid w:val="008929AA"/>
    <w:rsid w:val="00892AA5"/>
    <w:rsid w:val="00893C35"/>
    <w:rsid w:val="0089499B"/>
    <w:rsid w:val="00894ACA"/>
    <w:rsid w:val="00894EC5"/>
    <w:rsid w:val="00894ED0"/>
    <w:rsid w:val="008950F5"/>
    <w:rsid w:val="0089548C"/>
    <w:rsid w:val="00895F1F"/>
    <w:rsid w:val="00896658"/>
    <w:rsid w:val="008967B5"/>
    <w:rsid w:val="008969EA"/>
    <w:rsid w:val="008971E2"/>
    <w:rsid w:val="00897D78"/>
    <w:rsid w:val="00897E42"/>
    <w:rsid w:val="008A03AC"/>
    <w:rsid w:val="008A05A2"/>
    <w:rsid w:val="008A1008"/>
    <w:rsid w:val="008A1290"/>
    <w:rsid w:val="008A12AB"/>
    <w:rsid w:val="008A305C"/>
    <w:rsid w:val="008A345A"/>
    <w:rsid w:val="008A3DB9"/>
    <w:rsid w:val="008A3F61"/>
    <w:rsid w:val="008A40E3"/>
    <w:rsid w:val="008A4159"/>
    <w:rsid w:val="008A4640"/>
    <w:rsid w:val="008A5393"/>
    <w:rsid w:val="008A5528"/>
    <w:rsid w:val="008A5545"/>
    <w:rsid w:val="008A5ECF"/>
    <w:rsid w:val="008A6334"/>
    <w:rsid w:val="008A6A5C"/>
    <w:rsid w:val="008A6B5E"/>
    <w:rsid w:val="008A7053"/>
    <w:rsid w:val="008A7316"/>
    <w:rsid w:val="008A7CE9"/>
    <w:rsid w:val="008A7E18"/>
    <w:rsid w:val="008A7E98"/>
    <w:rsid w:val="008A7F89"/>
    <w:rsid w:val="008A7FF4"/>
    <w:rsid w:val="008B0854"/>
    <w:rsid w:val="008B08FD"/>
    <w:rsid w:val="008B16D5"/>
    <w:rsid w:val="008B16D9"/>
    <w:rsid w:val="008B1F3D"/>
    <w:rsid w:val="008B2B59"/>
    <w:rsid w:val="008B40DE"/>
    <w:rsid w:val="008B438B"/>
    <w:rsid w:val="008B488B"/>
    <w:rsid w:val="008B4A1C"/>
    <w:rsid w:val="008B4E84"/>
    <w:rsid w:val="008B4FF2"/>
    <w:rsid w:val="008B500A"/>
    <w:rsid w:val="008B57CF"/>
    <w:rsid w:val="008B5D18"/>
    <w:rsid w:val="008B6B25"/>
    <w:rsid w:val="008B76B0"/>
    <w:rsid w:val="008B7779"/>
    <w:rsid w:val="008B7D2F"/>
    <w:rsid w:val="008B7E81"/>
    <w:rsid w:val="008C090B"/>
    <w:rsid w:val="008C1610"/>
    <w:rsid w:val="008C2619"/>
    <w:rsid w:val="008C261A"/>
    <w:rsid w:val="008C2793"/>
    <w:rsid w:val="008C2918"/>
    <w:rsid w:val="008C2F1E"/>
    <w:rsid w:val="008C30E5"/>
    <w:rsid w:val="008C3B5B"/>
    <w:rsid w:val="008C409F"/>
    <w:rsid w:val="008C4163"/>
    <w:rsid w:val="008C4530"/>
    <w:rsid w:val="008C493F"/>
    <w:rsid w:val="008C51C2"/>
    <w:rsid w:val="008C5B25"/>
    <w:rsid w:val="008C5EF8"/>
    <w:rsid w:val="008C602D"/>
    <w:rsid w:val="008C64EE"/>
    <w:rsid w:val="008C6737"/>
    <w:rsid w:val="008C6BCC"/>
    <w:rsid w:val="008C6C85"/>
    <w:rsid w:val="008C6FFD"/>
    <w:rsid w:val="008C766A"/>
    <w:rsid w:val="008C79DE"/>
    <w:rsid w:val="008C7B51"/>
    <w:rsid w:val="008D098D"/>
    <w:rsid w:val="008D135A"/>
    <w:rsid w:val="008D198F"/>
    <w:rsid w:val="008D1C61"/>
    <w:rsid w:val="008D1D59"/>
    <w:rsid w:val="008D2205"/>
    <w:rsid w:val="008D2276"/>
    <w:rsid w:val="008D2331"/>
    <w:rsid w:val="008D2DCC"/>
    <w:rsid w:val="008D347F"/>
    <w:rsid w:val="008D35AD"/>
    <w:rsid w:val="008D36CD"/>
    <w:rsid w:val="008D3863"/>
    <w:rsid w:val="008D4367"/>
    <w:rsid w:val="008D4380"/>
    <w:rsid w:val="008D4616"/>
    <w:rsid w:val="008D48D1"/>
    <w:rsid w:val="008D49A6"/>
    <w:rsid w:val="008D4A71"/>
    <w:rsid w:val="008D4B5A"/>
    <w:rsid w:val="008D572B"/>
    <w:rsid w:val="008D5735"/>
    <w:rsid w:val="008D5B4B"/>
    <w:rsid w:val="008D64F5"/>
    <w:rsid w:val="008D6BE8"/>
    <w:rsid w:val="008D6DA0"/>
    <w:rsid w:val="008D781C"/>
    <w:rsid w:val="008D7DB1"/>
    <w:rsid w:val="008E0979"/>
    <w:rsid w:val="008E0A40"/>
    <w:rsid w:val="008E0CD1"/>
    <w:rsid w:val="008E0D4A"/>
    <w:rsid w:val="008E1414"/>
    <w:rsid w:val="008E1ABE"/>
    <w:rsid w:val="008E20AE"/>
    <w:rsid w:val="008E27E9"/>
    <w:rsid w:val="008E3826"/>
    <w:rsid w:val="008E3FC9"/>
    <w:rsid w:val="008E41F3"/>
    <w:rsid w:val="008E42DE"/>
    <w:rsid w:val="008E4C40"/>
    <w:rsid w:val="008E5285"/>
    <w:rsid w:val="008E5D80"/>
    <w:rsid w:val="008E5EF4"/>
    <w:rsid w:val="008E6BE3"/>
    <w:rsid w:val="008E7A64"/>
    <w:rsid w:val="008E7CF0"/>
    <w:rsid w:val="008E7DD9"/>
    <w:rsid w:val="008F0631"/>
    <w:rsid w:val="008F13A7"/>
    <w:rsid w:val="008F187D"/>
    <w:rsid w:val="008F18D2"/>
    <w:rsid w:val="008F1C80"/>
    <w:rsid w:val="008F2C49"/>
    <w:rsid w:val="008F3155"/>
    <w:rsid w:val="008F3236"/>
    <w:rsid w:val="008F3606"/>
    <w:rsid w:val="008F36F0"/>
    <w:rsid w:val="008F397E"/>
    <w:rsid w:val="008F3AA5"/>
    <w:rsid w:val="008F4D02"/>
    <w:rsid w:val="008F530D"/>
    <w:rsid w:val="008F5BA1"/>
    <w:rsid w:val="008F631E"/>
    <w:rsid w:val="008F66BC"/>
    <w:rsid w:val="008F69CE"/>
    <w:rsid w:val="008F6DFB"/>
    <w:rsid w:val="008F738C"/>
    <w:rsid w:val="008F787E"/>
    <w:rsid w:val="008F7CFF"/>
    <w:rsid w:val="008F7E34"/>
    <w:rsid w:val="008F7ED1"/>
    <w:rsid w:val="00900131"/>
    <w:rsid w:val="00900BBE"/>
    <w:rsid w:val="00900EE0"/>
    <w:rsid w:val="009011D0"/>
    <w:rsid w:val="00901C8D"/>
    <w:rsid w:val="00901F99"/>
    <w:rsid w:val="009027AB"/>
    <w:rsid w:val="009027FA"/>
    <w:rsid w:val="0090399A"/>
    <w:rsid w:val="00903CA7"/>
    <w:rsid w:val="00904807"/>
    <w:rsid w:val="00904831"/>
    <w:rsid w:val="00904A4D"/>
    <w:rsid w:val="00905303"/>
    <w:rsid w:val="0090533B"/>
    <w:rsid w:val="00905643"/>
    <w:rsid w:val="00905693"/>
    <w:rsid w:val="00905BD2"/>
    <w:rsid w:val="00905EE9"/>
    <w:rsid w:val="00906007"/>
    <w:rsid w:val="009065F4"/>
    <w:rsid w:val="00906852"/>
    <w:rsid w:val="00906B40"/>
    <w:rsid w:val="009075A7"/>
    <w:rsid w:val="00907DFB"/>
    <w:rsid w:val="009101D8"/>
    <w:rsid w:val="00910415"/>
    <w:rsid w:val="0091053D"/>
    <w:rsid w:val="00910624"/>
    <w:rsid w:val="0091065D"/>
    <w:rsid w:val="009107B9"/>
    <w:rsid w:val="00910FBA"/>
    <w:rsid w:val="009117AC"/>
    <w:rsid w:val="00911A73"/>
    <w:rsid w:val="00911D39"/>
    <w:rsid w:val="00912B9F"/>
    <w:rsid w:val="009134F4"/>
    <w:rsid w:val="009138BC"/>
    <w:rsid w:val="009138DC"/>
    <w:rsid w:val="00914067"/>
    <w:rsid w:val="00915FE4"/>
    <w:rsid w:val="00917925"/>
    <w:rsid w:val="00917C0F"/>
    <w:rsid w:val="0092040E"/>
    <w:rsid w:val="00920C6C"/>
    <w:rsid w:val="009217E8"/>
    <w:rsid w:val="00921897"/>
    <w:rsid w:val="009219F7"/>
    <w:rsid w:val="00921B10"/>
    <w:rsid w:val="00921C6D"/>
    <w:rsid w:val="009222BA"/>
    <w:rsid w:val="0092275A"/>
    <w:rsid w:val="009227D9"/>
    <w:rsid w:val="009232F0"/>
    <w:rsid w:val="00923C44"/>
    <w:rsid w:val="00924253"/>
    <w:rsid w:val="009246EE"/>
    <w:rsid w:val="00924C67"/>
    <w:rsid w:val="00925E4B"/>
    <w:rsid w:val="00927791"/>
    <w:rsid w:val="00927D0C"/>
    <w:rsid w:val="009303DB"/>
    <w:rsid w:val="00930607"/>
    <w:rsid w:val="00930D0A"/>
    <w:rsid w:val="009310AB"/>
    <w:rsid w:val="00931435"/>
    <w:rsid w:val="00931713"/>
    <w:rsid w:val="009329BA"/>
    <w:rsid w:val="00932B3C"/>
    <w:rsid w:val="00932B3F"/>
    <w:rsid w:val="0093304D"/>
    <w:rsid w:val="00933738"/>
    <w:rsid w:val="00933BE3"/>
    <w:rsid w:val="00933C3F"/>
    <w:rsid w:val="00934D09"/>
    <w:rsid w:val="00934E99"/>
    <w:rsid w:val="00935D25"/>
    <w:rsid w:val="00935F16"/>
    <w:rsid w:val="00936939"/>
    <w:rsid w:val="009373F2"/>
    <w:rsid w:val="00937C10"/>
    <w:rsid w:val="0094053B"/>
    <w:rsid w:val="0094084C"/>
    <w:rsid w:val="009408BC"/>
    <w:rsid w:val="009419B0"/>
    <w:rsid w:val="00941C40"/>
    <w:rsid w:val="00942040"/>
    <w:rsid w:val="009426BD"/>
    <w:rsid w:val="00942989"/>
    <w:rsid w:val="00942C9F"/>
    <w:rsid w:val="00943539"/>
    <w:rsid w:val="0094368F"/>
    <w:rsid w:val="00943B35"/>
    <w:rsid w:val="00943D7B"/>
    <w:rsid w:val="00943F5F"/>
    <w:rsid w:val="00943F98"/>
    <w:rsid w:val="00945631"/>
    <w:rsid w:val="00945D09"/>
    <w:rsid w:val="0094670E"/>
    <w:rsid w:val="009469C4"/>
    <w:rsid w:val="00946A07"/>
    <w:rsid w:val="00946BD4"/>
    <w:rsid w:val="00947145"/>
    <w:rsid w:val="00947549"/>
    <w:rsid w:val="00947CE1"/>
    <w:rsid w:val="00947CF3"/>
    <w:rsid w:val="00950B2C"/>
    <w:rsid w:val="00950C3F"/>
    <w:rsid w:val="00950E09"/>
    <w:rsid w:val="009512A5"/>
    <w:rsid w:val="009525C5"/>
    <w:rsid w:val="00952C3F"/>
    <w:rsid w:val="00953844"/>
    <w:rsid w:val="0095405E"/>
    <w:rsid w:val="009542EE"/>
    <w:rsid w:val="00954AEE"/>
    <w:rsid w:val="00954F16"/>
    <w:rsid w:val="009562B4"/>
    <w:rsid w:val="00956E96"/>
    <w:rsid w:val="009576F1"/>
    <w:rsid w:val="009578AB"/>
    <w:rsid w:val="0095793C"/>
    <w:rsid w:val="0096012E"/>
    <w:rsid w:val="009603D8"/>
    <w:rsid w:val="0096111E"/>
    <w:rsid w:val="00961125"/>
    <w:rsid w:val="00961DBF"/>
    <w:rsid w:val="009623D8"/>
    <w:rsid w:val="00962F19"/>
    <w:rsid w:val="00963362"/>
    <w:rsid w:val="00963BD1"/>
    <w:rsid w:val="00964408"/>
    <w:rsid w:val="00964DA8"/>
    <w:rsid w:val="0096502F"/>
    <w:rsid w:val="009659BD"/>
    <w:rsid w:val="009667C8"/>
    <w:rsid w:val="00966A67"/>
    <w:rsid w:val="00966B1F"/>
    <w:rsid w:val="00966E5F"/>
    <w:rsid w:val="00967529"/>
    <w:rsid w:val="00970A7E"/>
    <w:rsid w:val="00970DA1"/>
    <w:rsid w:val="00970ECA"/>
    <w:rsid w:val="00970F7E"/>
    <w:rsid w:val="0097116E"/>
    <w:rsid w:val="00971D89"/>
    <w:rsid w:val="00972AC7"/>
    <w:rsid w:val="0097353E"/>
    <w:rsid w:val="00974518"/>
    <w:rsid w:val="009749A2"/>
    <w:rsid w:val="009752E1"/>
    <w:rsid w:val="0097551A"/>
    <w:rsid w:val="00975650"/>
    <w:rsid w:val="00975B5A"/>
    <w:rsid w:val="00976DC1"/>
    <w:rsid w:val="009772B5"/>
    <w:rsid w:val="00980A5C"/>
    <w:rsid w:val="00980FE0"/>
    <w:rsid w:val="009815BE"/>
    <w:rsid w:val="0098170A"/>
    <w:rsid w:val="009820DB"/>
    <w:rsid w:val="0098288D"/>
    <w:rsid w:val="00982C80"/>
    <w:rsid w:val="00985F8B"/>
    <w:rsid w:val="0098639E"/>
    <w:rsid w:val="00986B50"/>
    <w:rsid w:val="00987524"/>
    <w:rsid w:val="00987924"/>
    <w:rsid w:val="00987E01"/>
    <w:rsid w:val="00987F28"/>
    <w:rsid w:val="00990955"/>
    <w:rsid w:val="00990B70"/>
    <w:rsid w:val="00990C3B"/>
    <w:rsid w:val="00990D84"/>
    <w:rsid w:val="00991758"/>
    <w:rsid w:val="00991CBD"/>
    <w:rsid w:val="00992182"/>
    <w:rsid w:val="009921E6"/>
    <w:rsid w:val="009928B7"/>
    <w:rsid w:val="00992A46"/>
    <w:rsid w:val="0099321A"/>
    <w:rsid w:val="00993370"/>
    <w:rsid w:val="00993B76"/>
    <w:rsid w:val="00993C1E"/>
    <w:rsid w:val="00994333"/>
    <w:rsid w:val="009947E8"/>
    <w:rsid w:val="00994B9E"/>
    <w:rsid w:val="00994BB9"/>
    <w:rsid w:val="00994DB5"/>
    <w:rsid w:val="00995033"/>
    <w:rsid w:val="00995D72"/>
    <w:rsid w:val="009960B7"/>
    <w:rsid w:val="009961FF"/>
    <w:rsid w:val="00996965"/>
    <w:rsid w:val="00996F08"/>
    <w:rsid w:val="009972FE"/>
    <w:rsid w:val="009A0A2D"/>
    <w:rsid w:val="009A0F63"/>
    <w:rsid w:val="009A1265"/>
    <w:rsid w:val="009A12AA"/>
    <w:rsid w:val="009A1B16"/>
    <w:rsid w:val="009A2724"/>
    <w:rsid w:val="009A277F"/>
    <w:rsid w:val="009A27F1"/>
    <w:rsid w:val="009A2A8D"/>
    <w:rsid w:val="009A2DDF"/>
    <w:rsid w:val="009A2E15"/>
    <w:rsid w:val="009A3346"/>
    <w:rsid w:val="009A33F4"/>
    <w:rsid w:val="009A35D5"/>
    <w:rsid w:val="009A3D0E"/>
    <w:rsid w:val="009A3FCB"/>
    <w:rsid w:val="009A41EC"/>
    <w:rsid w:val="009A438A"/>
    <w:rsid w:val="009A4BF5"/>
    <w:rsid w:val="009A4C8C"/>
    <w:rsid w:val="009A54A9"/>
    <w:rsid w:val="009A5F20"/>
    <w:rsid w:val="009A6158"/>
    <w:rsid w:val="009A7402"/>
    <w:rsid w:val="009A7CFF"/>
    <w:rsid w:val="009B0BD5"/>
    <w:rsid w:val="009B2D4B"/>
    <w:rsid w:val="009B2F38"/>
    <w:rsid w:val="009B3086"/>
    <w:rsid w:val="009B363B"/>
    <w:rsid w:val="009B36B1"/>
    <w:rsid w:val="009B3979"/>
    <w:rsid w:val="009B399C"/>
    <w:rsid w:val="009B4347"/>
    <w:rsid w:val="009B46D8"/>
    <w:rsid w:val="009B4C6D"/>
    <w:rsid w:val="009B536C"/>
    <w:rsid w:val="009B5BA6"/>
    <w:rsid w:val="009B5C19"/>
    <w:rsid w:val="009B6496"/>
    <w:rsid w:val="009B69D9"/>
    <w:rsid w:val="009B6EB1"/>
    <w:rsid w:val="009B7663"/>
    <w:rsid w:val="009C01DA"/>
    <w:rsid w:val="009C0744"/>
    <w:rsid w:val="009C0B8A"/>
    <w:rsid w:val="009C1271"/>
    <w:rsid w:val="009C1528"/>
    <w:rsid w:val="009C1562"/>
    <w:rsid w:val="009C195D"/>
    <w:rsid w:val="009C20CC"/>
    <w:rsid w:val="009C2A91"/>
    <w:rsid w:val="009C2BDF"/>
    <w:rsid w:val="009C2D73"/>
    <w:rsid w:val="009C315E"/>
    <w:rsid w:val="009C3558"/>
    <w:rsid w:val="009C3F8C"/>
    <w:rsid w:val="009C401F"/>
    <w:rsid w:val="009C427D"/>
    <w:rsid w:val="009C4403"/>
    <w:rsid w:val="009C4539"/>
    <w:rsid w:val="009C523A"/>
    <w:rsid w:val="009C553D"/>
    <w:rsid w:val="009C562E"/>
    <w:rsid w:val="009C5AA1"/>
    <w:rsid w:val="009C5E44"/>
    <w:rsid w:val="009C67CB"/>
    <w:rsid w:val="009C7531"/>
    <w:rsid w:val="009C7F86"/>
    <w:rsid w:val="009D0578"/>
    <w:rsid w:val="009D172D"/>
    <w:rsid w:val="009D17F5"/>
    <w:rsid w:val="009D220C"/>
    <w:rsid w:val="009D221F"/>
    <w:rsid w:val="009D2F8C"/>
    <w:rsid w:val="009D32AD"/>
    <w:rsid w:val="009D37A3"/>
    <w:rsid w:val="009D3D0A"/>
    <w:rsid w:val="009D41F6"/>
    <w:rsid w:val="009D435A"/>
    <w:rsid w:val="009D6119"/>
    <w:rsid w:val="009D621C"/>
    <w:rsid w:val="009D66F7"/>
    <w:rsid w:val="009D69B7"/>
    <w:rsid w:val="009D6BF1"/>
    <w:rsid w:val="009D6C5B"/>
    <w:rsid w:val="009D70F2"/>
    <w:rsid w:val="009D7384"/>
    <w:rsid w:val="009D7DC4"/>
    <w:rsid w:val="009E09F0"/>
    <w:rsid w:val="009E0B08"/>
    <w:rsid w:val="009E19E8"/>
    <w:rsid w:val="009E1D01"/>
    <w:rsid w:val="009E31B4"/>
    <w:rsid w:val="009E3438"/>
    <w:rsid w:val="009E377C"/>
    <w:rsid w:val="009E39D4"/>
    <w:rsid w:val="009E40BA"/>
    <w:rsid w:val="009E40C5"/>
    <w:rsid w:val="009E411C"/>
    <w:rsid w:val="009E413D"/>
    <w:rsid w:val="009E458A"/>
    <w:rsid w:val="009E46B8"/>
    <w:rsid w:val="009E4A27"/>
    <w:rsid w:val="009E501C"/>
    <w:rsid w:val="009E5316"/>
    <w:rsid w:val="009E570E"/>
    <w:rsid w:val="009E5D7C"/>
    <w:rsid w:val="009E5DF5"/>
    <w:rsid w:val="009E5DFC"/>
    <w:rsid w:val="009E683C"/>
    <w:rsid w:val="009E6977"/>
    <w:rsid w:val="009E697E"/>
    <w:rsid w:val="009E6D45"/>
    <w:rsid w:val="009E6F71"/>
    <w:rsid w:val="009E77FB"/>
    <w:rsid w:val="009F1789"/>
    <w:rsid w:val="009F19C9"/>
    <w:rsid w:val="009F1D71"/>
    <w:rsid w:val="009F2E3B"/>
    <w:rsid w:val="009F2F7D"/>
    <w:rsid w:val="009F36D2"/>
    <w:rsid w:val="009F3893"/>
    <w:rsid w:val="009F39E9"/>
    <w:rsid w:val="009F3B34"/>
    <w:rsid w:val="009F3B6B"/>
    <w:rsid w:val="009F3E8B"/>
    <w:rsid w:val="009F422D"/>
    <w:rsid w:val="009F4504"/>
    <w:rsid w:val="009F4F79"/>
    <w:rsid w:val="009F502C"/>
    <w:rsid w:val="009F516D"/>
    <w:rsid w:val="009F559C"/>
    <w:rsid w:val="009F603B"/>
    <w:rsid w:val="009F6987"/>
    <w:rsid w:val="009F720F"/>
    <w:rsid w:val="009F78EB"/>
    <w:rsid w:val="009F7E9E"/>
    <w:rsid w:val="00A00159"/>
    <w:rsid w:val="00A0033C"/>
    <w:rsid w:val="00A00917"/>
    <w:rsid w:val="00A010E7"/>
    <w:rsid w:val="00A01605"/>
    <w:rsid w:val="00A01A17"/>
    <w:rsid w:val="00A01A60"/>
    <w:rsid w:val="00A024E7"/>
    <w:rsid w:val="00A02640"/>
    <w:rsid w:val="00A02BC7"/>
    <w:rsid w:val="00A02D1D"/>
    <w:rsid w:val="00A03009"/>
    <w:rsid w:val="00A03D43"/>
    <w:rsid w:val="00A04276"/>
    <w:rsid w:val="00A0555D"/>
    <w:rsid w:val="00A056EC"/>
    <w:rsid w:val="00A056F3"/>
    <w:rsid w:val="00A062D5"/>
    <w:rsid w:val="00A06DCF"/>
    <w:rsid w:val="00A06E15"/>
    <w:rsid w:val="00A06E6E"/>
    <w:rsid w:val="00A0730A"/>
    <w:rsid w:val="00A076F9"/>
    <w:rsid w:val="00A07997"/>
    <w:rsid w:val="00A07F87"/>
    <w:rsid w:val="00A101AD"/>
    <w:rsid w:val="00A101F8"/>
    <w:rsid w:val="00A10245"/>
    <w:rsid w:val="00A1028A"/>
    <w:rsid w:val="00A10995"/>
    <w:rsid w:val="00A10D4E"/>
    <w:rsid w:val="00A11B9C"/>
    <w:rsid w:val="00A11D54"/>
    <w:rsid w:val="00A1202A"/>
    <w:rsid w:val="00A1284E"/>
    <w:rsid w:val="00A12873"/>
    <w:rsid w:val="00A13659"/>
    <w:rsid w:val="00A14126"/>
    <w:rsid w:val="00A14399"/>
    <w:rsid w:val="00A154C1"/>
    <w:rsid w:val="00A15EC7"/>
    <w:rsid w:val="00A15F9F"/>
    <w:rsid w:val="00A1637F"/>
    <w:rsid w:val="00A16FD4"/>
    <w:rsid w:val="00A173A7"/>
    <w:rsid w:val="00A17659"/>
    <w:rsid w:val="00A17AAF"/>
    <w:rsid w:val="00A206ED"/>
    <w:rsid w:val="00A20806"/>
    <w:rsid w:val="00A20A45"/>
    <w:rsid w:val="00A20C1C"/>
    <w:rsid w:val="00A20C7F"/>
    <w:rsid w:val="00A21099"/>
    <w:rsid w:val="00A21D41"/>
    <w:rsid w:val="00A21D73"/>
    <w:rsid w:val="00A225DA"/>
    <w:rsid w:val="00A227C9"/>
    <w:rsid w:val="00A22DBA"/>
    <w:rsid w:val="00A2329D"/>
    <w:rsid w:val="00A2365E"/>
    <w:rsid w:val="00A23900"/>
    <w:rsid w:val="00A2490E"/>
    <w:rsid w:val="00A25442"/>
    <w:rsid w:val="00A25539"/>
    <w:rsid w:val="00A25BFF"/>
    <w:rsid w:val="00A26648"/>
    <w:rsid w:val="00A267AB"/>
    <w:rsid w:val="00A26C94"/>
    <w:rsid w:val="00A26F79"/>
    <w:rsid w:val="00A2713E"/>
    <w:rsid w:val="00A274BF"/>
    <w:rsid w:val="00A27522"/>
    <w:rsid w:val="00A275A3"/>
    <w:rsid w:val="00A27B31"/>
    <w:rsid w:val="00A27D15"/>
    <w:rsid w:val="00A30220"/>
    <w:rsid w:val="00A3136F"/>
    <w:rsid w:val="00A31A4B"/>
    <w:rsid w:val="00A3219A"/>
    <w:rsid w:val="00A325D0"/>
    <w:rsid w:val="00A33179"/>
    <w:rsid w:val="00A333B7"/>
    <w:rsid w:val="00A3380C"/>
    <w:rsid w:val="00A346B1"/>
    <w:rsid w:val="00A34C64"/>
    <w:rsid w:val="00A34D0C"/>
    <w:rsid w:val="00A34D76"/>
    <w:rsid w:val="00A34E58"/>
    <w:rsid w:val="00A35125"/>
    <w:rsid w:val="00A35938"/>
    <w:rsid w:val="00A35C7C"/>
    <w:rsid w:val="00A365D0"/>
    <w:rsid w:val="00A37490"/>
    <w:rsid w:val="00A37CE5"/>
    <w:rsid w:val="00A402B8"/>
    <w:rsid w:val="00A4043E"/>
    <w:rsid w:val="00A40875"/>
    <w:rsid w:val="00A40E6C"/>
    <w:rsid w:val="00A40F2E"/>
    <w:rsid w:val="00A41047"/>
    <w:rsid w:val="00A41AC6"/>
    <w:rsid w:val="00A41B71"/>
    <w:rsid w:val="00A42C98"/>
    <w:rsid w:val="00A437D9"/>
    <w:rsid w:val="00A43C16"/>
    <w:rsid w:val="00A443A6"/>
    <w:rsid w:val="00A452EE"/>
    <w:rsid w:val="00A45A1A"/>
    <w:rsid w:val="00A45E61"/>
    <w:rsid w:val="00A46CC3"/>
    <w:rsid w:val="00A47B5C"/>
    <w:rsid w:val="00A47E6A"/>
    <w:rsid w:val="00A47F32"/>
    <w:rsid w:val="00A5044C"/>
    <w:rsid w:val="00A523CC"/>
    <w:rsid w:val="00A53220"/>
    <w:rsid w:val="00A538E6"/>
    <w:rsid w:val="00A54514"/>
    <w:rsid w:val="00A545AE"/>
    <w:rsid w:val="00A54DD9"/>
    <w:rsid w:val="00A550F3"/>
    <w:rsid w:val="00A55D14"/>
    <w:rsid w:val="00A55EBC"/>
    <w:rsid w:val="00A56102"/>
    <w:rsid w:val="00A56800"/>
    <w:rsid w:val="00A56B97"/>
    <w:rsid w:val="00A56D7E"/>
    <w:rsid w:val="00A5718F"/>
    <w:rsid w:val="00A57404"/>
    <w:rsid w:val="00A57572"/>
    <w:rsid w:val="00A575BD"/>
    <w:rsid w:val="00A57D94"/>
    <w:rsid w:val="00A60D72"/>
    <w:rsid w:val="00A60EEC"/>
    <w:rsid w:val="00A616BB"/>
    <w:rsid w:val="00A62461"/>
    <w:rsid w:val="00A630BA"/>
    <w:rsid w:val="00A6325E"/>
    <w:rsid w:val="00A63909"/>
    <w:rsid w:val="00A63B83"/>
    <w:rsid w:val="00A643C6"/>
    <w:rsid w:val="00A653D0"/>
    <w:rsid w:val="00A656A2"/>
    <w:rsid w:val="00A65BD9"/>
    <w:rsid w:val="00A66718"/>
    <w:rsid w:val="00A66911"/>
    <w:rsid w:val="00A6692A"/>
    <w:rsid w:val="00A66D36"/>
    <w:rsid w:val="00A671EF"/>
    <w:rsid w:val="00A67550"/>
    <w:rsid w:val="00A67BE6"/>
    <w:rsid w:val="00A67EB1"/>
    <w:rsid w:val="00A70216"/>
    <w:rsid w:val="00A70B31"/>
    <w:rsid w:val="00A71633"/>
    <w:rsid w:val="00A71B8A"/>
    <w:rsid w:val="00A71C91"/>
    <w:rsid w:val="00A73875"/>
    <w:rsid w:val="00A73938"/>
    <w:rsid w:val="00A73A74"/>
    <w:rsid w:val="00A74070"/>
    <w:rsid w:val="00A74253"/>
    <w:rsid w:val="00A74D76"/>
    <w:rsid w:val="00A75816"/>
    <w:rsid w:val="00A759FE"/>
    <w:rsid w:val="00A75CB8"/>
    <w:rsid w:val="00A75CF1"/>
    <w:rsid w:val="00A75FE1"/>
    <w:rsid w:val="00A76318"/>
    <w:rsid w:val="00A76996"/>
    <w:rsid w:val="00A76D67"/>
    <w:rsid w:val="00A77562"/>
    <w:rsid w:val="00A775C6"/>
    <w:rsid w:val="00A776B8"/>
    <w:rsid w:val="00A8049E"/>
    <w:rsid w:val="00A809B3"/>
    <w:rsid w:val="00A810A3"/>
    <w:rsid w:val="00A8130F"/>
    <w:rsid w:val="00A81EB6"/>
    <w:rsid w:val="00A81F1C"/>
    <w:rsid w:val="00A82150"/>
    <w:rsid w:val="00A82300"/>
    <w:rsid w:val="00A82A98"/>
    <w:rsid w:val="00A82D0A"/>
    <w:rsid w:val="00A82DE9"/>
    <w:rsid w:val="00A8307B"/>
    <w:rsid w:val="00A8317D"/>
    <w:rsid w:val="00A833A9"/>
    <w:rsid w:val="00A837FE"/>
    <w:rsid w:val="00A84059"/>
    <w:rsid w:val="00A84493"/>
    <w:rsid w:val="00A85357"/>
    <w:rsid w:val="00A856B8"/>
    <w:rsid w:val="00A8581A"/>
    <w:rsid w:val="00A85D54"/>
    <w:rsid w:val="00A860BE"/>
    <w:rsid w:val="00A86A99"/>
    <w:rsid w:val="00A86CCC"/>
    <w:rsid w:val="00A86DEA"/>
    <w:rsid w:val="00A8715E"/>
    <w:rsid w:val="00A871E5"/>
    <w:rsid w:val="00A8732F"/>
    <w:rsid w:val="00A902DD"/>
    <w:rsid w:val="00A90737"/>
    <w:rsid w:val="00A909B5"/>
    <w:rsid w:val="00A91037"/>
    <w:rsid w:val="00A91160"/>
    <w:rsid w:val="00A91335"/>
    <w:rsid w:val="00A91617"/>
    <w:rsid w:val="00A91ABB"/>
    <w:rsid w:val="00A92665"/>
    <w:rsid w:val="00A928D9"/>
    <w:rsid w:val="00A9336B"/>
    <w:rsid w:val="00A936E1"/>
    <w:rsid w:val="00A93C1C"/>
    <w:rsid w:val="00A94023"/>
    <w:rsid w:val="00A943C9"/>
    <w:rsid w:val="00A94C10"/>
    <w:rsid w:val="00A94EEA"/>
    <w:rsid w:val="00A95CE5"/>
    <w:rsid w:val="00A9600E"/>
    <w:rsid w:val="00A9623D"/>
    <w:rsid w:val="00A962D9"/>
    <w:rsid w:val="00A96FA8"/>
    <w:rsid w:val="00A9760F"/>
    <w:rsid w:val="00A97623"/>
    <w:rsid w:val="00A9770A"/>
    <w:rsid w:val="00AA0A43"/>
    <w:rsid w:val="00AA0CD0"/>
    <w:rsid w:val="00AA0DD3"/>
    <w:rsid w:val="00AA0FE3"/>
    <w:rsid w:val="00AA10D6"/>
    <w:rsid w:val="00AA1C07"/>
    <w:rsid w:val="00AA1E0E"/>
    <w:rsid w:val="00AA1F08"/>
    <w:rsid w:val="00AA3187"/>
    <w:rsid w:val="00AA31AA"/>
    <w:rsid w:val="00AA3688"/>
    <w:rsid w:val="00AA374D"/>
    <w:rsid w:val="00AA3D5F"/>
    <w:rsid w:val="00AA4006"/>
    <w:rsid w:val="00AA4587"/>
    <w:rsid w:val="00AA4A45"/>
    <w:rsid w:val="00AA4B52"/>
    <w:rsid w:val="00AA4D5C"/>
    <w:rsid w:val="00AA569D"/>
    <w:rsid w:val="00AA5887"/>
    <w:rsid w:val="00AA5967"/>
    <w:rsid w:val="00AA5FC8"/>
    <w:rsid w:val="00AA6A56"/>
    <w:rsid w:val="00AA6E90"/>
    <w:rsid w:val="00AA766A"/>
    <w:rsid w:val="00AA7764"/>
    <w:rsid w:val="00AA7E3A"/>
    <w:rsid w:val="00AB0143"/>
    <w:rsid w:val="00AB030B"/>
    <w:rsid w:val="00AB19F8"/>
    <w:rsid w:val="00AB1A1A"/>
    <w:rsid w:val="00AB1A24"/>
    <w:rsid w:val="00AB2593"/>
    <w:rsid w:val="00AB275E"/>
    <w:rsid w:val="00AB2A61"/>
    <w:rsid w:val="00AB2DC7"/>
    <w:rsid w:val="00AB3A12"/>
    <w:rsid w:val="00AB3C21"/>
    <w:rsid w:val="00AB3DC5"/>
    <w:rsid w:val="00AB4643"/>
    <w:rsid w:val="00AB4A4D"/>
    <w:rsid w:val="00AB5486"/>
    <w:rsid w:val="00AB590B"/>
    <w:rsid w:val="00AB5A8D"/>
    <w:rsid w:val="00AB5B48"/>
    <w:rsid w:val="00AB5C0C"/>
    <w:rsid w:val="00AB5E36"/>
    <w:rsid w:val="00AB6642"/>
    <w:rsid w:val="00AB6EA0"/>
    <w:rsid w:val="00AB7046"/>
    <w:rsid w:val="00AB73DA"/>
    <w:rsid w:val="00AB76C5"/>
    <w:rsid w:val="00AB79A6"/>
    <w:rsid w:val="00AB7A1B"/>
    <w:rsid w:val="00AC0246"/>
    <w:rsid w:val="00AC0951"/>
    <w:rsid w:val="00AC0970"/>
    <w:rsid w:val="00AC19E4"/>
    <w:rsid w:val="00AC26A9"/>
    <w:rsid w:val="00AC27D8"/>
    <w:rsid w:val="00AC2EFE"/>
    <w:rsid w:val="00AC3930"/>
    <w:rsid w:val="00AC3AB1"/>
    <w:rsid w:val="00AC3C71"/>
    <w:rsid w:val="00AC3C8F"/>
    <w:rsid w:val="00AC435C"/>
    <w:rsid w:val="00AC48BD"/>
    <w:rsid w:val="00AC48EB"/>
    <w:rsid w:val="00AC4EB2"/>
    <w:rsid w:val="00AC5015"/>
    <w:rsid w:val="00AC5412"/>
    <w:rsid w:val="00AC54C0"/>
    <w:rsid w:val="00AC551E"/>
    <w:rsid w:val="00AC5696"/>
    <w:rsid w:val="00AC60CA"/>
    <w:rsid w:val="00AC6339"/>
    <w:rsid w:val="00AC6433"/>
    <w:rsid w:val="00AC68C6"/>
    <w:rsid w:val="00AC6AF2"/>
    <w:rsid w:val="00AC7612"/>
    <w:rsid w:val="00AC79C1"/>
    <w:rsid w:val="00AC7CA4"/>
    <w:rsid w:val="00AC7EE0"/>
    <w:rsid w:val="00AD021A"/>
    <w:rsid w:val="00AD0659"/>
    <w:rsid w:val="00AD0AD8"/>
    <w:rsid w:val="00AD0C2E"/>
    <w:rsid w:val="00AD13E9"/>
    <w:rsid w:val="00AD1DAF"/>
    <w:rsid w:val="00AD23AD"/>
    <w:rsid w:val="00AD2667"/>
    <w:rsid w:val="00AD493B"/>
    <w:rsid w:val="00AD4A64"/>
    <w:rsid w:val="00AD4D4E"/>
    <w:rsid w:val="00AD52A8"/>
    <w:rsid w:val="00AD54DB"/>
    <w:rsid w:val="00AD5562"/>
    <w:rsid w:val="00AD560C"/>
    <w:rsid w:val="00AD598F"/>
    <w:rsid w:val="00AD5FE6"/>
    <w:rsid w:val="00AD64FE"/>
    <w:rsid w:val="00AD67DA"/>
    <w:rsid w:val="00AD6D09"/>
    <w:rsid w:val="00AD713C"/>
    <w:rsid w:val="00AD758E"/>
    <w:rsid w:val="00AD7DFB"/>
    <w:rsid w:val="00AD7F69"/>
    <w:rsid w:val="00AE0053"/>
    <w:rsid w:val="00AE07DA"/>
    <w:rsid w:val="00AE098E"/>
    <w:rsid w:val="00AE0BBA"/>
    <w:rsid w:val="00AE15A2"/>
    <w:rsid w:val="00AE1741"/>
    <w:rsid w:val="00AE1AB5"/>
    <w:rsid w:val="00AE1E52"/>
    <w:rsid w:val="00AE2291"/>
    <w:rsid w:val="00AE2385"/>
    <w:rsid w:val="00AE25C8"/>
    <w:rsid w:val="00AE31B0"/>
    <w:rsid w:val="00AE4003"/>
    <w:rsid w:val="00AE40E6"/>
    <w:rsid w:val="00AE4113"/>
    <w:rsid w:val="00AE41E8"/>
    <w:rsid w:val="00AE4380"/>
    <w:rsid w:val="00AE4397"/>
    <w:rsid w:val="00AE48A4"/>
    <w:rsid w:val="00AE4FAC"/>
    <w:rsid w:val="00AE5224"/>
    <w:rsid w:val="00AE5525"/>
    <w:rsid w:val="00AE5CA1"/>
    <w:rsid w:val="00AE5F96"/>
    <w:rsid w:val="00AE6381"/>
    <w:rsid w:val="00AE63AE"/>
    <w:rsid w:val="00AE656F"/>
    <w:rsid w:val="00AE7039"/>
    <w:rsid w:val="00AE7407"/>
    <w:rsid w:val="00AE7B5B"/>
    <w:rsid w:val="00AE7D78"/>
    <w:rsid w:val="00AF0561"/>
    <w:rsid w:val="00AF11AD"/>
    <w:rsid w:val="00AF16EC"/>
    <w:rsid w:val="00AF2A5D"/>
    <w:rsid w:val="00AF35C1"/>
    <w:rsid w:val="00AF381E"/>
    <w:rsid w:val="00AF41F6"/>
    <w:rsid w:val="00AF438E"/>
    <w:rsid w:val="00AF45CA"/>
    <w:rsid w:val="00AF5173"/>
    <w:rsid w:val="00AF5282"/>
    <w:rsid w:val="00AF5CEE"/>
    <w:rsid w:val="00AF7257"/>
    <w:rsid w:val="00AF7506"/>
    <w:rsid w:val="00B00321"/>
    <w:rsid w:val="00B006D2"/>
    <w:rsid w:val="00B007DD"/>
    <w:rsid w:val="00B0098A"/>
    <w:rsid w:val="00B00D1C"/>
    <w:rsid w:val="00B01016"/>
    <w:rsid w:val="00B0146E"/>
    <w:rsid w:val="00B0197A"/>
    <w:rsid w:val="00B02160"/>
    <w:rsid w:val="00B022AD"/>
    <w:rsid w:val="00B023E9"/>
    <w:rsid w:val="00B026FF"/>
    <w:rsid w:val="00B027CB"/>
    <w:rsid w:val="00B02A1D"/>
    <w:rsid w:val="00B02E7A"/>
    <w:rsid w:val="00B0352B"/>
    <w:rsid w:val="00B0368D"/>
    <w:rsid w:val="00B04022"/>
    <w:rsid w:val="00B04592"/>
    <w:rsid w:val="00B046B9"/>
    <w:rsid w:val="00B047A0"/>
    <w:rsid w:val="00B047CC"/>
    <w:rsid w:val="00B04C4D"/>
    <w:rsid w:val="00B04D6B"/>
    <w:rsid w:val="00B0505A"/>
    <w:rsid w:val="00B054A9"/>
    <w:rsid w:val="00B05C39"/>
    <w:rsid w:val="00B0614E"/>
    <w:rsid w:val="00B067FC"/>
    <w:rsid w:val="00B06F4E"/>
    <w:rsid w:val="00B06FBA"/>
    <w:rsid w:val="00B0704F"/>
    <w:rsid w:val="00B073E6"/>
    <w:rsid w:val="00B074F8"/>
    <w:rsid w:val="00B07B5A"/>
    <w:rsid w:val="00B07B72"/>
    <w:rsid w:val="00B07D59"/>
    <w:rsid w:val="00B106EC"/>
    <w:rsid w:val="00B10DF6"/>
    <w:rsid w:val="00B1106A"/>
    <w:rsid w:val="00B1153D"/>
    <w:rsid w:val="00B11A3D"/>
    <w:rsid w:val="00B121B0"/>
    <w:rsid w:val="00B13B87"/>
    <w:rsid w:val="00B13D49"/>
    <w:rsid w:val="00B1409A"/>
    <w:rsid w:val="00B140C7"/>
    <w:rsid w:val="00B14244"/>
    <w:rsid w:val="00B14B3B"/>
    <w:rsid w:val="00B14BFF"/>
    <w:rsid w:val="00B166BA"/>
    <w:rsid w:val="00B1676C"/>
    <w:rsid w:val="00B16E82"/>
    <w:rsid w:val="00B170BA"/>
    <w:rsid w:val="00B17288"/>
    <w:rsid w:val="00B1771B"/>
    <w:rsid w:val="00B17C47"/>
    <w:rsid w:val="00B17FAB"/>
    <w:rsid w:val="00B2179E"/>
    <w:rsid w:val="00B21B4F"/>
    <w:rsid w:val="00B21BE7"/>
    <w:rsid w:val="00B22220"/>
    <w:rsid w:val="00B225D2"/>
    <w:rsid w:val="00B22C5F"/>
    <w:rsid w:val="00B22E8C"/>
    <w:rsid w:val="00B234F2"/>
    <w:rsid w:val="00B23613"/>
    <w:rsid w:val="00B23687"/>
    <w:rsid w:val="00B23B72"/>
    <w:rsid w:val="00B23C62"/>
    <w:rsid w:val="00B23C91"/>
    <w:rsid w:val="00B24068"/>
    <w:rsid w:val="00B2453A"/>
    <w:rsid w:val="00B24CD6"/>
    <w:rsid w:val="00B24FB6"/>
    <w:rsid w:val="00B25431"/>
    <w:rsid w:val="00B25710"/>
    <w:rsid w:val="00B25B71"/>
    <w:rsid w:val="00B2659D"/>
    <w:rsid w:val="00B26982"/>
    <w:rsid w:val="00B27358"/>
    <w:rsid w:val="00B273CE"/>
    <w:rsid w:val="00B273E7"/>
    <w:rsid w:val="00B27B03"/>
    <w:rsid w:val="00B30AC1"/>
    <w:rsid w:val="00B30BED"/>
    <w:rsid w:val="00B31B62"/>
    <w:rsid w:val="00B3208E"/>
    <w:rsid w:val="00B3261F"/>
    <w:rsid w:val="00B336DC"/>
    <w:rsid w:val="00B33711"/>
    <w:rsid w:val="00B338CA"/>
    <w:rsid w:val="00B34705"/>
    <w:rsid w:val="00B34889"/>
    <w:rsid w:val="00B34919"/>
    <w:rsid w:val="00B34B31"/>
    <w:rsid w:val="00B3535C"/>
    <w:rsid w:val="00B35550"/>
    <w:rsid w:val="00B35782"/>
    <w:rsid w:val="00B35D0C"/>
    <w:rsid w:val="00B36705"/>
    <w:rsid w:val="00B36995"/>
    <w:rsid w:val="00B3700F"/>
    <w:rsid w:val="00B37550"/>
    <w:rsid w:val="00B3779E"/>
    <w:rsid w:val="00B402C6"/>
    <w:rsid w:val="00B40316"/>
    <w:rsid w:val="00B40600"/>
    <w:rsid w:val="00B40B20"/>
    <w:rsid w:val="00B41DC1"/>
    <w:rsid w:val="00B41E51"/>
    <w:rsid w:val="00B423C9"/>
    <w:rsid w:val="00B42F69"/>
    <w:rsid w:val="00B43404"/>
    <w:rsid w:val="00B44AB8"/>
    <w:rsid w:val="00B44DEE"/>
    <w:rsid w:val="00B45285"/>
    <w:rsid w:val="00B4530A"/>
    <w:rsid w:val="00B45682"/>
    <w:rsid w:val="00B466F2"/>
    <w:rsid w:val="00B46914"/>
    <w:rsid w:val="00B469AD"/>
    <w:rsid w:val="00B46AEF"/>
    <w:rsid w:val="00B46EC7"/>
    <w:rsid w:val="00B471CD"/>
    <w:rsid w:val="00B475C8"/>
    <w:rsid w:val="00B50510"/>
    <w:rsid w:val="00B5082C"/>
    <w:rsid w:val="00B509BC"/>
    <w:rsid w:val="00B50A91"/>
    <w:rsid w:val="00B50E8E"/>
    <w:rsid w:val="00B51149"/>
    <w:rsid w:val="00B5160B"/>
    <w:rsid w:val="00B51668"/>
    <w:rsid w:val="00B51761"/>
    <w:rsid w:val="00B51811"/>
    <w:rsid w:val="00B51871"/>
    <w:rsid w:val="00B5192E"/>
    <w:rsid w:val="00B51A0A"/>
    <w:rsid w:val="00B52022"/>
    <w:rsid w:val="00B52187"/>
    <w:rsid w:val="00B521D8"/>
    <w:rsid w:val="00B52254"/>
    <w:rsid w:val="00B5250F"/>
    <w:rsid w:val="00B5354B"/>
    <w:rsid w:val="00B53573"/>
    <w:rsid w:val="00B545CA"/>
    <w:rsid w:val="00B54691"/>
    <w:rsid w:val="00B54990"/>
    <w:rsid w:val="00B554D7"/>
    <w:rsid w:val="00B55B7A"/>
    <w:rsid w:val="00B55BB4"/>
    <w:rsid w:val="00B57829"/>
    <w:rsid w:val="00B57E1D"/>
    <w:rsid w:val="00B60CCD"/>
    <w:rsid w:val="00B616E9"/>
    <w:rsid w:val="00B61BF5"/>
    <w:rsid w:val="00B62854"/>
    <w:rsid w:val="00B62E4A"/>
    <w:rsid w:val="00B62EF1"/>
    <w:rsid w:val="00B63081"/>
    <w:rsid w:val="00B6323B"/>
    <w:rsid w:val="00B640CC"/>
    <w:rsid w:val="00B645B6"/>
    <w:rsid w:val="00B64B2F"/>
    <w:rsid w:val="00B64BDA"/>
    <w:rsid w:val="00B65BE0"/>
    <w:rsid w:val="00B65D8F"/>
    <w:rsid w:val="00B667BF"/>
    <w:rsid w:val="00B66ABD"/>
    <w:rsid w:val="00B66B86"/>
    <w:rsid w:val="00B674D6"/>
    <w:rsid w:val="00B6797D"/>
    <w:rsid w:val="00B67E97"/>
    <w:rsid w:val="00B67EB7"/>
    <w:rsid w:val="00B70020"/>
    <w:rsid w:val="00B70765"/>
    <w:rsid w:val="00B709BE"/>
    <w:rsid w:val="00B70D37"/>
    <w:rsid w:val="00B7184C"/>
    <w:rsid w:val="00B719A5"/>
    <w:rsid w:val="00B72436"/>
    <w:rsid w:val="00B7245B"/>
    <w:rsid w:val="00B7246F"/>
    <w:rsid w:val="00B7262D"/>
    <w:rsid w:val="00B728BD"/>
    <w:rsid w:val="00B728E6"/>
    <w:rsid w:val="00B735B8"/>
    <w:rsid w:val="00B73B6D"/>
    <w:rsid w:val="00B73F56"/>
    <w:rsid w:val="00B73FC2"/>
    <w:rsid w:val="00B7465D"/>
    <w:rsid w:val="00B747DD"/>
    <w:rsid w:val="00B74858"/>
    <w:rsid w:val="00B74CF9"/>
    <w:rsid w:val="00B752EB"/>
    <w:rsid w:val="00B75BE4"/>
    <w:rsid w:val="00B76CD7"/>
    <w:rsid w:val="00B7713F"/>
    <w:rsid w:val="00B776FA"/>
    <w:rsid w:val="00B77BE4"/>
    <w:rsid w:val="00B812BE"/>
    <w:rsid w:val="00B813D5"/>
    <w:rsid w:val="00B819D5"/>
    <w:rsid w:val="00B81E29"/>
    <w:rsid w:val="00B8258D"/>
    <w:rsid w:val="00B825B4"/>
    <w:rsid w:val="00B82627"/>
    <w:rsid w:val="00B82880"/>
    <w:rsid w:val="00B82AC8"/>
    <w:rsid w:val="00B83517"/>
    <w:rsid w:val="00B84175"/>
    <w:rsid w:val="00B8455B"/>
    <w:rsid w:val="00B846C0"/>
    <w:rsid w:val="00B84E7E"/>
    <w:rsid w:val="00B85AE4"/>
    <w:rsid w:val="00B86608"/>
    <w:rsid w:val="00B867AA"/>
    <w:rsid w:val="00B87041"/>
    <w:rsid w:val="00B87163"/>
    <w:rsid w:val="00B873F0"/>
    <w:rsid w:val="00B874F9"/>
    <w:rsid w:val="00B87847"/>
    <w:rsid w:val="00B87B4E"/>
    <w:rsid w:val="00B90477"/>
    <w:rsid w:val="00B90C10"/>
    <w:rsid w:val="00B90C24"/>
    <w:rsid w:val="00B90D15"/>
    <w:rsid w:val="00B90F4F"/>
    <w:rsid w:val="00B9119D"/>
    <w:rsid w:val="00B92208"/>
    <w:rsid w:val="00B9293C"/>
    <w:rsid w:val="00B92AA5"/>
    <w:rsid w:val="00B9306C"/>
    <w:rsid w:val="00B93314"/>
    <w:rsid w:val="00B93319"/>
    <w:rsid w:val="00B93904"/>
    <w:rsid w:val="00B940A0"/>
    <w:rsid w:val="00B949A9"/>
    <w:rsid w:val="00B955FE"/>
    <w:rsid w:val="00B95C85"/>
    <w:rsid w:val="00B95CCF"/>
    <w:rsid w:val="00B96744"/>
    <w:rsid w:val="00B97190"/>
    <w:rsid w:val="00B97EC6"/>
    <w:rsid w:val="00BA0B9F"/>
    <w:rsid w:val="00BA1177"/>
    <w:rsid w:val="00BA1E13"/>
    <w:rsid w:val="00BA2957"/>
    <w:rsid w:val="00BA3287"/>
    <w:rsid w:val="00BA32B5"/>
    <w:rsid w:val="00BA3E89"/>
    <w:rsid w:val="00BA4573"/>
    <w:rsid w:val="00BA4CE7"/>
    <w:rsid w:val="00BA4EFC"/>
    <w:rsid w:val="00BA56A2"/>
    <w:rsid w:val="00BA6359"/>
    <w:rsid w:val="00BA6419"/>
    <w:rsid w:val="00BA6550"/>
    <w:rsid w:val="00BA7151"/>
    <w:rsid w:val="00BA7711"/>
    <w:rsid w:val="00BA7F2B"/>
    <w:rsid w:val="00BB05AE"/>
    <w:rsid w:val="00BB0720"/>
    <w:rsid w:val="00BB0EAA"/>
    <w:rsid w:val="00BB1792"/>
    <w:rsid w:val="00BB2793"/>
    <w:rsid w:val="00BB2BA9"/>
    <w:rsid w:val="00BB3090"/>
    <w:rsid w:val="00BB357F"/>
    <w:rsid w:val="00BB3642"/>
    <w:rsid w:val="00BB3916"/>
    <w:rsid w:val="00BB47FF"/>
    <w:rsid w:val="00BB4A3B"/>
    <w:rsid w:val="00BB54CF"/>
    <w:rsid w:val="00BB59F6"/>
    <w:rsid w:val="00BB5AB9"/>
    <w:rsid w:val="00BB5EF0"/>
    <w:rsid w:val="00BB66AB"/>
    <w:rsid w:val="00BB70FD"/>
    <w:rsid w:val="00BB77F8"/>
    <w:rsid w:val="00BB7BBA"/>
    <w:rsid w:val="00BB7E3E"/>
    <w:rsid w:val="00BC07AC"/>
    <w:rsid w:val="00BC0AD6"/>
    <w:rsid w:val="00BC0C01"/>
    <w:rsid w:val="00BC0FF7"/>
    <w:rsid w:val="00BC122E"/>
    <w:rsid w:val="00BC147B"/>
    <w:rsid w:val="00BC157C"/>
    <w:rsid w:val="00BC1BB8"/>
    <w:rsid w:val="00BC1EBB"/>
    <w:rsid w:val="00BC2136"/>
    <w:rsid w:val="00BC23B8"/>
    <w:rsid w:val="00BC320A"/>
    <w:rsid w:val="00BC3584"/>
    <w:rsid w:val="00BC3601"/>
    <w:rsid w:val="00BC3815"/>
    <w:rsid w:val="00BC3E93"/>
    <w:rsid w:val="00BC449C"/>
    <w:rsid w:val="00BC4B77"/>
    <w:rsid w:val="00BC4F78"/>
    <w:rsid w:val="00BC5838"/>
    <w:rsid w:val="00BC6443"/>
    <w:rsid w:val="00BC6C30"/>
    <w:rsid w:val="00BC6DC2"/>
    <w:rsid w:val="00BC6E1C"/>
    <w:rsid w:val="00BC6E77"/>
    <w:rsid w:val="00BD098F"/>
    <w:rsid w:val="00BD0E2E"/>
    <w:rsid w:val="00BD1A06"/>
    <w:rsid w:val="00BD1E87"/>
    <w:rsid w:val="00BD23F8"/>
    <w:rsid w:val="00BD2F0A"/>
    <w:rsid w:val="00BD34BC"/>
    <w:rsid w:val="00BD3E16"/>
    <w:rsid w:val="00BD40BF"/>
    <w:rsid w:val="00BD462B"/>
    <w:rsid w:val="00BD465A"/>
    <w:rsid w:val="00BD4F5A"/>
    <w:rsid w:val="00BD611B"/>
    <w:rsid w:val="00BD6543"/>
    <w:rsid w:val="00BD67B4"/>
    <w:rsid w:val="00BD69A4"/>
    <w:rsid w:val="00BD76AB"/>
    <w:rsid w:val="00BD7B3E"/>
    <w:rsid w:val="00BE01DD"/>
    <w:rsid w:val="00BE06EF"/>
    <w:rsid w:val="00BE0E2A"/>
    <w:rsid w:val="00BE1991"/>
    <w:rsid w:val="00BE1BDF"/>
    <w:rsid w:val="00BE277E"/>
    <w:rsid w:val="00BE2917"/>
    <w:rsid w:val="00BE2C8F"/>
    <w:rsid w:val="00BE2D9F"/>
    <w:rsid w:val="00BE369E"/>
    <w:rsid w:val="00BE4204"/>
    <w:rsid w:val="00BE442D"/>
    <w:rsid w:val="00BE46B9"/>
    <w:rsid w:val="00BE4ED6"/>
    <w:rsid w:val="00BE4F68"/>
    <w:rsid w:val="00BE54F3"/>
    <w:rsid w:val="00BE595E"/>
    <w:rsid w:val="00BE5F67"/>
    <w:rsid w:val="00BE65E5"/>
    <w:rsid w:val="00BE6602"/>
    <w:rsid w:val="00BE7920"/>
    <w:rsid w:val="00BF028C"/>
    <w:rsid w:val="00BF060E"/>
    <w:rsid w:val="00BF0CC1"/>
    <w:rsid w:val="00BF1E46"/>
    <w:rsid w:val="00BF2461"/>
    <w:rsid w:val="00BF2634"/>
    <w:rsid w:val="00BF26D2"/>
    <w:rsid w:val="00BF2A3A"/>
    <w:rsid w:val="00BF2CD1"/>
    <w:rsid w:val="00BF2D6E"/>
    <w:rsid w:val="00BF46B3"/>
    <w:rsid w:val="00BF4A71"/>
    <w:rsid w:val="00BF4B6A"/>
    <w:rsid w:val="00BF5135"/>
    <w:rsid w:val="00BF5422"/>
    <w:rsid w:val="00BF60D2"/>
    <w:rsid w:val="00BF6AA2"/>
    <w:rsid w:val="00BF7D30"/>
    <w:rsid w:val="00C00312"/>
    <w:rsid w:val="00C00828"/>
    <w:rsid w:val="00C009F5"/>
    <w:rsid w:val="00C01129"/>
    <w:rsid w:val="00C016B1"/>
    <w:rsid w:val="00C01DD9"/>
    <w:rsid w:val="00C02239"/>
    <w:rsid w:val="00C022E1"/>
    <w:rsid w:val="00C0398D"/>
    <w:rsid w:val="00C044F0"/>
    <w:rsid w:val="00C047A3"/>
    <w:rsid w:val="00C04AD1"/>
    <w:rsid w:val="00C050C1"/>
    <w:rsid w:val="00C05559"/>
    <w:rsid w:val="00C0566F"/>
    <w:rsid w:val="00C05C3D"/>
    <w:rsid w:val="00C06D6C"/>
    <w:rsid w:val="00C071AC"/>
    <w:rsid w:val="00C07346"/>
    <w:rsid w:val="00C10277"/>
    <w:rsid w:val="00C109A2"/>
    <w:rsid w:val="00C10A68"/>
    <w:rsid w:val="00C1154B"/>
    <w:rsid w:val="00C11669"/>
    <w:rsid w:val="00C11707"/>
    <w:rsid w:val="00C11A23"/>
    <w:rsid w:val="00C11A83"/>
    <w:rsid w:val="00C11E4C"/>
    <w:rsid w:val="00C12456"/>
    <w:rsid w:val="00C12748"/>
    <w:rsid w:val="00C12DE4"/>
    <w:rsid w:val="00C12FF3"/>
    <w:rsid w:val="00C130C2"/>
    <w:rsid w:val="00C13CB3"/>
    <w:rsid w:val="00C14338"/>
    <w:rsid w:val="00C143C0"/>
    <w:rsid w:val="00C14954"/>
    <w:rsid w:val="00C16178"/>
    <w:rsid w:val="00C16C4E"/>
    <w:rsid w:val="00C1709E"/>
    <w:rsid w:val="00C17277"/>
    <w:rsid w:val="00C1745D"/>
    <w:rsid w:val="00C176D5"/>
    <w:rsid w:val="00C1770C"/>
    <w:rsid w:val="00C179B0"/>
    <w:rsid w:val="00C17A5A"/>
    <w:rsid w:val="00C20199"/>
    <w:rsid w:val="00C20245"/>
    <w:rsid w:val="00C207EF"/>
    <w:rsid w:val="00C20A17"/>
    <w:rsid w:val="00C20CA6"/>
    <w:rsid w:val="00C20F77"/>
    <w:rsid w:val="00C2195A"/>
    <w:rsid w:val="00C21AD6"/>
    <w:rsid w:val="00C226F9"/>
    <w:rsid w:val="00C228F7"/>
    <w:rsid w:val="00C229B4"/>
    <w:rsid w:val="00C22FC0"/>
    <w:rsid w:val="00C23398"/>
    <w:rsid w:val="00C23B23"/>
    <w:rsid w:val="00C23BE6"/>
    <w:rsid w:val="00C23F16"/>
    <w:rsid w:val="00C2428B"/>
    <w:rsid w:val="00C243FF"/>
    <w:rsid w:val="00C2460D"/>
    <w:rsid w:val="00C250AB"/>
    <w:rsid w:val="00C25424"/>
    <w:rsid w:val="00C25678"/>
    <w:rsid w:val="00C25C1F"/>
    <w:rsid w:val="00C26129"/>
    <w:rsid w:val="00C26205"/>
    <w:rsid w:val="00C26969"/>
    <w:rsid w:val="00C26B53"/>
    <w:rsid w:val="00C26C14"/>
    <w:rsid w:val="00C26C22"/>
    <w:rsid w:val="00C27488"/>
    <w:rsid w:val="00C27B03"/>
    <w:rsid w:val="00C304A8"/>
    <w:rsid w:val="00C3089B"/>
    <w:rsid w:val="00C3096C"/>
    <w:rsid w:val="00C30A6A"/>
    <w:rsid w:val="00C30BC1"/>
    <w:rsid w:val="00C31362"/>
    <w:rsid w:val="00C313C4"/>
    <w:rsid w:val="00C319CB"/>
    <w:rsid w:val="00C31AF7"/>
    <w:rsid w:val="00C31C86"/>
    <w:rsid w:val="00C31D36"/>
    <w:rsid w:val="00C321B4"/>
    <w:rsid w:val="00C3274E"/>
    <w:rsid w:val="00C32A71"/>
    <w:rsid w:val="00C33BDE"/>
    <w:rsid w:val="00C34280"/>
    <w:rsid w:val="00C347B3"/>
    <w:rsid w:val="00C34915"/>
    <w:rsid w:val="00C349E2"/>
    <w:rsid w:val="00C34B40"/>
    <w:rsid w:val="00C34C1A"/>
    <w:rsid w:val="00C34D95"/>
    <w:rsid w:val="00C35836"/>
    <w:rsid w:val="00C363C5"/>
    <w:rsid w:val="00C36758"/>
    <w:rsid w:val="00C36FD9"/>
    <w:rsid w:val="00C37739"/>
    <w:rsid w:val="00C378A8"/>
    <w:rsid w:val="00C37A31"/>
    <w:rsid w:val="00C41890"/>
    <w:rsid w:val="00C41CD3"/>
    <w:rsid w:val="00C424B8"/>
    <w:rsid w:val="00C4260E"/>
    <w:rsid w:val="00C42865"/>
    <w:rsid w:val="00C43438"/>
    <w:rsid w:val="00C43BA7"/>
    <w:rsid w:val="00C44264"/>
    <w:rsid w:val="00C44503"/>
    <w:rsid w:val="00C45CE0"/>
    <w:rsid w:val="00C46047"/>
    <w:rsid w:val="00C46251"/>
    <w:rsid w:val="00C46FBC"/>
    <w:rsid w:val="00C4790F"/>
    <w:rsid w:val="00C47BC7"/>
    <w:rsid w:val="00C47FC0"/>
    <w:rsid w:val="00C51316"/>
    <w:rsid w:val="00C5189F"/>
    <w:rsid w:val="00C51DEE"/>
    <w:rsid w:val="00C5221D"/>
    <w:rsid w:val="00C528CC"/>
    <w:rsid w:val="00C52EAE"/>
    <w:rsid w:val="00C53374"/>
    <w:rsid w:val="00C538B9"/>
    <w:rsid w:val="00C53A57"/>
    <w:rsid w:val="00C53ABD"/>
    <w:rsid w:val="00C53AD3"/>
    <w:rsid w:val="00C53C94"/>
    <w:rsid w:val="00C53EAA"/>
    <w:rsid w:val="00C54B32"/>
    <w:rsid w:val="00C559CC"/>
    <w:rsid w:val="00C56B49"/>
    <w:rsid w:val="00C56CE6"/>
    <w:rsid w:val="00C57741"/>
    <w:rsid w:val="00C57948"/>
    <w:rsid w:val="00C600E1"/>
    <w:rsid w:val="00C6074F"/>
    <w:rsid w:val="00C6094A"/>
    <w:rsid w:val="00C617C3"/>
    <w:rsid w:val="00C61814"/>
    <w:rsid w:val="00C61909"/>
    <w:rsid w:val="00C61F2C"/>
    <w:rsid w:val="00C62568"/>
    <w:rsid w:val="00C6296C"/>
    <w:rsid w:val="00C64143"/>
    <w:rsid w:val="00C6434D"/>
    <w:rsid w:val="00C64704"/>
    <w:rsid w:val="00C652E5"/>
    <w:rsid w:val="00C659E9"/>
    <w:rsid w:val="00C66066"/>
    <w:rsid w:val="00C67446"/>
    <w:rsid w:val="00C67500"/>
    <w:rsid w:val="00C67775"/>
    <w:rsid w:val="00C67817"/>
    <w:rsid w:val="00C67DCE"/>
    <w:rsid w:val="00C70962"/>
    <w:rsid w:val="00C70D3F"/>
    <w:rsid w:val="00C70EEE"/>
    <w:rsid w:val="00C711D1"/>
    <w:rsid w:val="00C71409"/>
    <w:rsid w:val="00C71575"/>
    <w:rsid w:val="00C71674"/>
    <w:rsid w:val="00C721B6"/>
    <w:rsid w:val="00C724D3"/>
    <w:rsid w:val="00C72AB2"/>
    <w:rsid w:val="00C72C61"/>
    <w:rsid w:val="00C72CC6"/>
    <w:rsid w:val="00C730A4"/>
    <w:rsid w:val="00C733F7"/>
    <w:rsid w:val="00C738B8"/>
    <w:rsid w:val="00C73CC4"/>
    <w:rsid w:val="00C741EF"/>
    <w:rsid w:val="00C747F6"/>
    <w:rsid w:val="00C74832"/>
    <w:rsid w:val="00C75180"/>
    <w:rsid w:val="00C75244"/>
    <w:rsid w:val="00C75881"/>
    <w:rsid w:val="00C75E6C"/>
    <w:rsid w:val="00C75E7E"/>
    <w:rsid w:val="00C7637E"/>
    <w:rsid w:val="00C7647F"/>
    <w:rsid w:val="00C764A5"/>
    <w:rsid w:val="00C76861"/>
    <w:rsid w:val="00C76897"/>
    <w:rsid w:val="00C7697F"/>
    <w:rsid w:val="00C76C11"/>
    <w:rsid w:val="00C76FC8"/>
    <w:rsid w:val="00C774E3"/>
    <w:rsid w:val="00C77650"/>
    <w:rsid w:val="00C8122E"/>
    <w:rsid w:val="00C8136C"/>
    <w:rsid w:val="00C8143D"/>
    <w:rsid w:val="00C81A29"/>
    <w:rsid w:val="00C82FAC"/>
    <w:rsid w:val="00C82FFA"/>
    <w:rsid w:val="00C8304F"/>
    <w:rsid w:val="00C83763"/>
    <w:rsid w:val="00C83D1D"/>
    <w:rsid w:val="00C84032"/>
    <w:rsid w:val="00C84A1B"/>
    <w:rsid w:val="00C854A4"/>
    <w:rsid w:val="00C85521"/>
    <w:rsid w:val="00C856C0"/>
    <w:rsid w:val="00C859B2"/>
    <w:rsid w:val="00C863EE"/>
    <w:rsid w:val="00C86A3D"/>
    <w:rsid w:val="00C871C0"/>
    <w:rsid w:val="00C8729C"/>
    <w:rsid w:val="00C90092"/>
    <w:rsid w:val="00C90D56"/>
    <w:rsid w:val="00C91AAD"/>
    <w:rsid w:val="00C92646"/>
    <w:rsid w:val="00C928CF"/>
    <w:rsid w:val="00C92AAE"/>
    <w:rsid w:val="00C9316A"/>
    <w:rsid w:val="00C935EE"/>
    <w:rsid w:val="00C93686"/>
    <w:rsid w:val="00C9390B"/>
    <w:rsid w:val="00C939AF"/>
    <w:rsid w:val="00C93B5E"/>
    <w:rsid w:val="00C951AD"/>
    <w:rsid w:val="00C95D8D"/>
    <w:rsid w:val="00C95F46"/>
    <w:rsid w:val="00C964A4"/>
    <w:rsid w:val="00C96F37"/>
    <w:rsid w:val="00C972DE"/>
    <w:rsid w:val="00C97AF0"/>
    <w:rsid w:val="00C97C7F"/>
    <w:rsid w:val="00CA1D50"/>
    <w:rsid w:val="00CA1DA3"/>
    <w:rsid w:val="00CA1F65"/>
    <w:rsid w:val="00CA2283"/>
    <w:rsid w:val="00CA22F3"/>
    <w:rsid w:val="00CA2AEF"/>
    <w:rsid w:val="00CA2CA3"/>
    <w:rsid w:val="00CA3100"/>
    <w:rsid w:val="00CA3214"/>
    <w:rsid w:val="00CA325F"/>
    <w:rsid w:val="00CA33B8"/>
    <w:rsid w:val="00CA4AC9"/>
    <w:rsid w:val="00CA5061"/>
    <w:rsid w:val="00CA50F6"/>
    <w:rsid w:val="00CA50F7"/>
    <w:rsid w:val="00CA5374"/>
    <w:rsid w:val="00CA5C91"/>
    <w:rsid w:val="00CA623C"/>
    <w:rsid w:val="00CA67C6"/>
    <w:rsid w:val="00CA6DD8"/>
    <w:rsid w:val="00CA7129"/>
    <w:rsid w:val="00CA7731"/>
    <w:rsid w:val="00CB03CE"/>
    <w:rsid w:val="00CB08F5"/>
    <w:rsid w:val="00CB0A63"/>
    <w:rsid w:val="00CB1582"/>
    <w:rsid w:val="00CB22B7"/>
    <w:rsid w:val="00CB31DA"/>
    <w:rsid w:val="00CB339F"/>
    <w:rsid w:val="00CB3733"/>
    <w:rsid w:val="00CB3761"/>
    <w:rsid w:val="00CB3AB4"/>
    <w:rsid w:val="00CB44C7"/>
    <w:rsid w:val="00CB459D"/>
    <w:rsid w:val="00CB4CED"/>
    <w:rsid w:val="00CB5032"/>
    <w:rsid w:val="00CB54D5"/>
    <w:rsid w:val="00CB628D"/>
    <w:rsid w:val="00CB7485"/>
    <w:rsid w:val="00CB77EE"/>
    <w:rsid w:val="00CB7DF6"/>
    <w:rsid w:val="00CB7EDA"/>
    <w:rsid w:val="00CC0456"/>
    <w:rsid w:val="00CC0B1C"/>
    <w:rsid w:val="00CC0EFB"/>
    <w:rsid w:val="00CC1045"/>
    <w:rsid w:val="00CC179C"/>
    <w:rsid w:val="00CC1824"/>
    <w:rsid w:val="00CC1F1B"/>
    <w:rsid w:val="00CC270A"/>
    <w:rsid w:val="00CC303F"/>
    <w:rsid w:val="00CC31F3"/>
    <w:rsid w:val="00CC3C96"/>
    <w:rsid w:val="00CC3E0B"/>
    <w:rsid w:val="00CC478F"/>
    <w:rsid w:val="00CC4B4C"/>
    <w:rsid w:val="00CC4BC8"/>
    <w:rsid w:val="00CC57AB"/>
    <w:rsid w:val="00CC58B9"/>
    <w:rsid w:val="00CC5CCC"/>
    <w:rsid w:val="00CC5EC2"/>
    <w:rsid w:val="00CC63D6"/>
    <w:rsid w:val="00CC6CB6"/>
    <w:rsid w:val="00CC6E3C"/>
    <w:rsid w:val="00CC7975"/>
    <w:rsid w:val="00CD077C"/>
    <w:rsid w:val="00CD1C6D"/>
    <w:rsid w:val="00CD213B"/>
    <w:rsid w:val="00CD342A"/>
    <w:rsid w:val="00CD3863"/>
    <w:rsid w:val="00CD3940"/>
    <w:rsid w:val="00CD4470"/>
    <w:rsid w:val="00CD54C0"/>
    <w:rsid w:val="00CD5AC1"/>
    <w:rsid w:val="00CD6FD4"/>
    <w:rsid w:val="00CD7097"/>
    <w:rsid w:val="00CD709C"/>
    <w:rsid w:val="00CD739E"/>
    <w:rsid w:val="00CD7EEB"/>
    <w:rsid w:val="00CE01C5"/>
    <w:rsid w:val="00CE110D"/>
    <w:rsid w:val="00CE11C5"/>
    <w:rsid w:val="00CE1480"/>
    <w:rsid w:val="00CE1A09"/>
    <w:rsid w:val="00CE27FD"/>
    <w:rsid w:val="00CE29AD"/>
    <w:rsid w:val="00CE2F14"/>
    <w:rsid w:val="00CE3571"/>
    <w:rsid w:val="00CE35D8"/>
    <w:rsid w:val="00CE35E9"/>
    <w:rsid w:val="00CE4241"/>
    <w:rsid w:val="00CE440B"/>
    <w:rsid w:val="00CE50B3"/>
    <w:rsid w:val="00CE52B8"/>
    <w:rsid w:val="00CE530B"/>
    <w:rsid w:val="00CE543A"/>
    <w:rsid w:val="00CE560D"/>
    <w:rsid w:val="00CE5E34"/>
    <w:rsid w:val="00CE5E50"/>
    <w:rsid w:val="00CE6A0B"/>
    <w:rsid w:val="00CE762E"/>
    <w:rsid w:val="00CE79DE"/>
    <w:rsid w:val="00CE7BF6"/>
    <w:rsid w:val="00CE7F84"/>
    <w:rsid w:val="00CF05EE"/>
    <w:rsid w:val="00CF0950"/>
    <w:rsid w:val="00CF129F"/>
    <w:rsid w:val="00CF137E"/>
    <w:rsid w:val="00CF1706"/>
    <w:rsid w:val="00CF2A98"/>
    <w:rsid w:val="00CF3B07"/>
    <w:rsid w:val="00CF3C1B"/>
    <w:rsid w:val="00CF47E3"/>
    <w:rsid w:val="00CF4932"/>
    <w:rsid w:val="00CF4C13"/>
    <w:rsid w:val="00CF6135"/>
    <w:rsid w:val="00CF62E0"/>
    <w:rsid w:val="00CF62F7"/>
    <w:rsid w:val="00CF6384"/>
    <w:rsid w:val="00CF6902"/>
    <w:rsid w:val="00CF6AE0"/>
    <w:rsid w:val="00CF7701"/>
    <w:rsid w:val="00D0094B"/>
    <w:rsid w:val="00D01161"/>
    <w:rsid w:val="00D01BC5"/>
    <w:rsid w:val="00D0282F"/>
    <w:rsid w:val="00D02B8F"/>
    <w:rsid w:val="00D03E5B"/>
    <w:rsid w:val="00D0401F"/>
    <w:rsid w:val="00D04A4D"/>
    <w:rsid w:val="00D04AC8"/>
    <w:rsid w:val="00D04FE0"/>
    <w:rsid w:val="00D054CB"/>
    <w:rsid w:val="00D059D1"/>
    <w:rsid w:val="00D05BEA"/>
    <w:rsid w:val="00D06591"/>
    <w:rsid w:val="00D06651"/>
    <w:rsid w:val="00D066EF"/>
    <w:rsid w:val="00D06BAF"/>
    <w:rsid w:val="00D06E88"/>
    <w:rsid w:val="00D07B9C"/>
    <w:rsid w:val="00D10432"/>
    <w:rsid w:val="00D11B44"/>
    <w:rsid w:val="00D11F90"/>
    <w:rsid w:val="00D120F4"/>
    <w:rsid w:val="00D13527"/>
    <w:rsid w:val="00D13728"/>
    <w:rsid w:val="00D13955"/>
    <w:rsid w:val="00D13AD4"/>
    <w:rsid w:val="00D13BC2"/>
    <w:rsid w:val="00D13D46"/>
    <w:rsid w:val="00D14494"/>
    <w:rsid w:val="00D14BEF"/>
    <w:rsid w:val="00D15E4E"/>
    <w:rsid w:val="00D166AC"/>
    <w:rsid w:val="00D16DD2"/>
    <w:rsid w:val="00D16EF4"/>
    <w:rsid w:val="00D17601"/>
    <w:rsid w:val="00D1794F"/>
    <w:rsid w:val="00D17955"/>
    <w:rsid w:val="00D20D6E"/>
    <w:rsid w:val="00D212EF"/>
    <w:rsid w:val="00D21300"/>
    <w:rsid w:val="00D21733"/>
    <w:rsid w:val="00D21840"/>
    <w:rsid w:val="00D229E5"/>
    <w:rsid w:val="00D22A19"/>
    <w:rsid w:val="00D22AF4"/>
    <w:rsid w:val="00D22F7B"/>
    <w:rsid w:val="00D230DC"/>
    <w:rsid w:val="00D236A8"/>
    <w:rsid w:val="00D24057"/>
    <w:rsid w:val="00D247E7"/>
    <w:rsid w:val="00D24B13"/>
    <w:rsid w:val="00D260B1"/>
    <w:rsid w:val="00D269FA"/>
    <w:rsid w:val="00D26C9A"/>
    <w:rsid w:val="00D27712"/>
    <w:rsid w:val="00D303E8"/>
    <w:rsid w:val="00D30BA4"/>
    <w:rsid w:val="00D30FB5"/>
    <w:rsid w:val="00D31BA6"/>
    <w:rsid w:val="00D331D1"/>
    <w:rsid w:val="00D335E1"/>
    <w:rsid w:val="00D339A0"/>
    <w:rsid w:val="00D34426"/>
    <w:rsid w:val="00D3480F"/>
    <w:rsid w:val="00D3545E"/>
    <w:rsid w:val="00D35510"/>
    <w:rsid w:val="00D356E9"/>
    <w:rsid w:val="00D3572A"/>
    <w:rsid w:val="00D35CED"/>
    <w:rsid w:val="00D35FEA"/>
    <w:rsid w:val="00D366E4"/>
    <w:rsid w:val="00D375B7"/>
    <w:rsid w:val="00D3780F"/>
    <w:rsid w:val="00D41194"/>
    <w:rsid w:val="00D41D40"/>
    <w:rsid w:val="00D42301"/>
    <w:rsid w:val="00D423AC"/>
    <w:rsid w:val="00D43560"/>
    <w:rsid w:val="00D440B0"/>
    <w:rsid w:val="00D446AF"/>
    <w:rsid w:val="00D44B15"/>
    <w:rsid w:val="00D44DC6"/>
    <w:rsid w:val="00D44F62"/>
    <w:rsid w:val="00D452DC"/>
    <w:rsid w:val="00D4692E"/>
    <w:rsid w:val="00D47044"/>
    <w:rsid w:val="00D474A9"/>
    <w:rsid w:val="00D476EA"/>
    <w:rsid w:val="00D47DDB"/>
    <w:rsid w:val="00D500F7"/>
    <w:rsid w:val="00D50283"/>
    <w:rsid w:val="00D514E5"/>
    <w:rsid w:val="00D515B7"/>
    <w:rsid w:val="00D51D16"/>
    <w:rsid w:val="00D51DFA"/>
    <w:rsid w:val="00D523BE"/>
    <w:rsid w:val="00D5247F"/>
    <w:rsid w:val="00D524C3"/>
    <w:rsid w:val="00D52B6C"/>
    <w:rsid w:val="00D52E7E"/>
    <w:rsid w:val="00D53443"/>
    <w:rsid w:val="00D53589"/>
    <w:rsid w:val="00D539D5"/>
    <w:rsid w:val="00D544D5"/>
    <w:rsid w:val="00D557D4"/>
    <w:rsid w:val="00D55D3B"/>
    <w:rsid w:val="00D55DE1"/>
    <w:rsid w:val="00D568EF"/>
    <w:rsid w:val="00D56D53"/>
    <w:rsid w:val="00D56F29"/>
    <w:rsid w:val="00D570DC"/>
    <w:rsid w:val="00D57897"/>
    <w:rsid w:val="00D602DE"/>
    <w:rsid w:val="00D60652"/>
    <w:rsid w:val="00D6067C"/>
    <w:rsid w:val="00D6096A"/>
    <w:rsid w:val="00D60A9D"/>
    <w:rsid w:val="00D60ABE"/>
    <w:rsid w:val="00D60CE5"/>
    <w:rsid w:val="00D60FB7"/>
    <w:rsid w:val="00D61811"/>
    <w:rsid w:val="00D6193D"/>
    <w:rsid w:val="00D61A63"/>
    <w:rsid w:val="00D62521"/>
    <w:rsid w:val="00D62622"/>
    <w:rsid w:val="00D6305E"/>
    <w:rsid w:val="00D631E5"/>
    <w:rsid w:val="00D6332B"/>
    <w:rsid w:val="00D63F9F"/>
    <w:rsid w:val="00D644E1"/>
    <w:rsid w:val="00D646D3"/>
    <w:rsid w:val="00D6590D"/>
    <w:rsid w:val="00D662F2"/>
    <w:rsid w:val="00D665F1"/>
    <w:rsid w:val="00D66892"/>
    <w:rsid w:val="00D668A3"/>
    <w:rsid w:val="00D66F85"/>
    <w:rsid w:val="00D6711E"/>
    <w:rsid w:val="00D671DA"/>
    <w:rsid w:val="00D672EB"/>
    <w:rsid w:val="00D6762A"/>
    <w:rsid w:val="00D704A1"/>
    <w:rsid w:val="00D70CF8"/>
    <w:rsid w:val="00D70D02"/>
    <w:rsid w:val="00D71C83"/>
    <w:rsid w:val="00D71EB6"/>
    <w:rsid w:val="00D71F42"/>
    <w:rsid w:val="00D71F70"/>
    <w:rsid w:val="00D72105"/>
    <w:rsid w:val="00D72471"/>
    <w:rsid w:val="00D7255A"/>
    <w:rsid w:val="00D729CC"/>
    <w:rsid w:val="00D730D4"/>
    <w:rsid w:val="00D73247"/>
    <w:rsid w:val="00D73602"/>
    <w:rsid w:val="00D736C5"/>
    <w:rsid w:val="00D73B08"/>
    <w:rsid w:val="00D74B82"/>
    <w:rsid w:val="00D74CD3"/>
    <w:rsid w:val="00D7539B"/>
    <w:rsid w:val="00D767F5"/>
    <w:rsid w:val="00D76BEE"/>
    <w:rsid w:val="00D76F44"/>
    <w:rsid w:val="00D77146"/>
    <w:rsid w:val="00D771F0"/>
    <w:rsid w:val="00D775D5"/>
    <w:rsid w:val="00D80127"/>
    <w:rsid w:val="00D802BB"/>
    <w:rsid w:val="00D804E2"/>
    <w:rsid w:val="00D805D1"/>
    <w:rsid w:val="00D806E9"/>
    <w:rsid w:val="00D80AC0"/>
    <w:rsid w:val="00D81E63"/>
    <w:rsid w:val="00D81FB3"/>
    <w:rsid w:val="00D81FCE"/>
    <w:rsid w:val="00D82FD7"/>
    <w:rsid w:val="00D83306"/>
    <w:rsid w:val="00D83B4B"/>
    <w:rsid w:val="00D83B80"/>
    <w:rsid w:val="00D8403C"/>
    <w:rsid w:val="00D84784"/>
    <w:rsid w:val="00D84DF0"/>
    <w:rsid w:val="00D84FA6"/>
    <w:rsid w:val="00D84FD1"/>
    <w:rsid w:val="00D85B69"/>
    <w:rsid w:val="00D85C5F"/>
    <w:rsid w:val="00D85ECC"/>
    <w:rsid w:val="00D861E5"/>
    <w:rsid w:val="00D864C7"/>
    <w:rsid w:val="00D8650E"/>
    <w:rsid w:val="00D865E2"/>
    <w:rsid w:val="00D8693C"/>
    <w:rsid w:val="00D86EB7"/>
    <w:rsid w:val="00D87435"/>
    <w:rsid w:val="00D87887"/>
    <w:rsid w:val="00D87B1B"/>
    <w:rsid w:val="00D91E9F"/>
    <w:rsid w:val="00D92025"/>
    <w:rsid w:val="00D92041"/>
    <w:rsid w:val="00D9204D"/>
    <w:rsid w:val="00D9255B"/>
    <w:rsid w:val="00D9268C"/>
    <w:rsid w:val="00D9288A"/>
    <w:rsid w:val="00D92A93"/>
    <w:rsid w:val="00D92B5E"/>
    <w:rsid w:val="00D92B89"/>
    <w:rsid w:val="00D93388"/>
    <w:rsid w:val="00D93CFF"/>
    <w:rsid w:val="00D94B21"/>
    <w:rsid w:val="00D94BE1"/>
    <w:rsid w:val="00D95457"/>
    <w:rsid w:val="00D97A7B"/>
    <w:rsid w:val="00DA0887"/>
    <w:rsid w:val="00DA0B38"/>
    <w:rsid w:val="00DA1259"/>
    <w:rsid w:val="00DA1AAD"/>
    <w:rsid w:val="00DA1E08"/>
    <w:rsid w:val="00DA22A5"/>
    <w:rsid w:val="00DA2961"/>
    <w:rsid w:val="00DA34F8"/>
    <w:rsid w:val="00DA371F"/>
    <w:rsid w:val="00DA3AC5"/>
    <w:rsid w:val="00DA4A52"/>
    <w:rsid w:val="00DA4FBC"/>
    <w:rsid w:val="00DA61B9"/>
    <w:rsid w:val="00DA6AFC"/>
    <w:rsid w:val="00DA6BC9"/>
    <w:rsid w:val="00DA6E04"/>
    <w:rsid w:val="00DA7086"/>
    <w:rsid w:val="00DA7457"/>
    <w:rsid w:val="00DA796B"/>
    <w:rsid w:val="00DA7F03"/>
    <w:rsid w:val="00DB01BB"/>
    <w:rsid w:val="00DB09BF"/>
    <w:rsid w:val="00DB1083"/>
    <w:rsid w:val="00DB1527"/>
    <w:rsid w:val="00DB1B31"/>
    <w:rsid w:val="00DB21FE"/>
    <w:rsid w:val="00DB27A0"/>
    <w:rsid w:val="00DB2995"/>
    <w:rsid w:val="00DB2ED0"/>
    <w:rsid w:val="00DB3665"/>
    <w:rsid w:val="00DB38F0"/>
    <w:rsid w:val="00DB3EE8"/>
    <w:rsid w:val="00DB4701"/>
    <w:rsid w:val="00DB4E76"/>
    <w:rsid w:val="00DB59C0"/>
    <w:rsid w:val="00DB5BAB"/>
    <w:rsid w:val="00DB6272"/>
    <w:rsid w:val="00DB656B"/>
    <w:rsid w:val="00DB6B1D"/>
    <w:rsid w:val="00DB7507"/>
    <w:rsid w:val="00DB7510"/>
    <w:rsid w:val="00DB7611"/>
    <w:rsid w:val="00DB7891"/>
    <w:rsid w:val="00DB7A70"/>
    <w:rsid w:val="00DC004C"/>
    <w:rsid w:val="00DC0146"/>
    <w:rsid w:val="00DC03EE"/>
    <w:rsid w:val="00DC055C"/>
    <w:rsid w:val="00DC0749"/>
    <w:rsid w:val="00DC0896"/>
    <w:rsid w:val="00DC1044"/>
    <w:rsid w:val="00DC18D0"/>
    <w:rsid w:val="00DC2520"/>
    <w:rsid w:val="00DC2FE7"/>
    <w:rsid w:val="00DC36B8"/>
    <w:rsid w:val="00DC46C1"/>
    <w:rsid w:val="00DC4DA6"/>
    <w:rsid w:val="00DC5136"/>
    <w:rsid w:val="00DC53F2"/>
    <w:rsid w:val="00DC5FA7"/>
    <w:rsid w:val="00DC678A"/>
    <w:rsid w:val="00DC6B01"/>
    <w:rsid w:val="00DC6D09"/>
    <w:rsid w:val="00DC7797"/>
    <w:rsid w:val="00DC7959"/>
    <w:rsid w:val="00DC7C92"/>
    <w:rsid w:val="00DC7E53"/>
    <w:rsid w:val="00DC7F7D"/>
    <w:rsid w:val="00DD03AE"/>
    <w:rsid w:val="00DD078A"/>
    <w:rsid w:val="00DD0D14"/>
    <w:rsid w:val="00DD10C5"/>
    <w:rsid w:val="00DD10FC"/>
    <w:rsid w:val="00DD114D"/>
    <w:rsid w:val="00DD1737"/>
    <w:rsid w:val="00DD2166"/>
    <w:rsid w:val="00DD3008"/>
    <w:rsid w:val="00DD3024"/>
    <w:rsid w:val="00DD31E3"/>
    <w:rsid w:val="00DD34E1"/>
    <w:rsid w:val="00DD37A9"/>
    <w:rsid w:val="00DD383B"/>
    <w:rsid w:val="00DD3E56"/>
    <w:rsid w:val="00DD425B"/>
    <w:rsid w:val="00DD45E7"/>
    <w:rsid w:val="00DD4E89"/>
    <w:rsid w:val="00DD5A41"/>
    <w:rsid w:val="00DD5A65"/>
    <w:rsid w:val="00DD5E61"/>
    <w:rsid w:val="00DD604E"/>
    <w:rsid w:val="00DD621B"/>
    <w:rsid w:val="00DD642D"/>
    <w:rsid w:val="00DD71F6"/>
    <w:rsid w:val="00DD7504"/>
    <w:rsid w:val="00DD752C"/>
    <w:rsid w:val="00DD7667"/>
    <w:rsid w:val="00DD777C"/>
    <w:rsid w:val="00DE0D2F"/>
    <w:rsid w:val="00DE0D75"/>
    <w:rsid w:val="00DE19EB"/>
    <w:rsid w:val="00DE1E04"/>
    <w:rsid w:val="00DE1E93"/>
    <w:rsid w:val="00DE21ED"/>
    <w:rsid w:val="00DE42E2"/>
    <w:rsid w:val="00DE586B"/>
    <w:rsid w:val="00DE58AB"/>
    <w:rsid w:val="00DE5B0F"/>
    <w:rsid w:val="00DE5BF6"/>
    <w:rsid w:val="00DE6229"/>
    <w:rsid w:val="00DE63A1"/>
    <w:rsid w:val="00DE7202"/>
    <w:rsid w:val="00DE7C5D"/>
    <w:rsid w:val="00DE7E0C"/>
    <w:rsid w:val="00DF0156"/>
    <w:rsid w:val="00DF0B13"/>
    <w:rsid w:val="00DF0D76"/>
    <w:rsid w:val="00DF0F0E"/>
    <w:rsid w:val="00DF0FE3"/>
    <w:rsid w:val="00DF1C79"/>
    <w:rsid w:val="00DF213F"/>
    <w:rsid w:val="00DF256B"/>
    <w:rsid w:val="00DF26E1"/>
    <w:rsid w:val="00DF288F"/>
    <w:rsid w:val="00DF2CB1"/>
    <w:rsid w:val="00DF3310"/>
    <w:rsid w:val="00DF363D"/>
    <w:rsid w:val="00DF377C"/>
    <w:rsid w:val="00DF37B9"/>
    <w:rsid w:val="00DF3F86"/>
    <w:rsid w:val="00DF40DE"/>
    <w:rsid w:val="00DF41CE"/>
    <w:rsid w:val="00DF4633"/>
    <w:rsid w:val="00DF4FD7"/>
    <w:rsid w:val="00DF53A0"/>
    <w:rsid w:val="00DF5503"/>
    <w:rsid w:val="00DF69F9"/>
    <w:rsid w:val="00DF6ABC"/>
    <w:rsid w:val="00DF7AEB"/>
    <w:rsid w:val="00DF7B20"/>
    <w:rsid w:val="00DF7C6A"/>
    <w:rsid w:val="00E00247"/>
    <w:rsid w:val="00E00D0C"/>
    <w:rsid w:val="00E02010"/>
    <w:rsid w:val="00E020BB"/>
    <w:rsid w:val="00E02579"/>
    <w:rsid w:val="00E02B50"/>
    <w:rsid w:val="00E03282"/>
    <w:rsid w:val="00E032D2"/>
    <w:rsid w:val="00E033A1"/>
    <w:rsid w:val="00E0367D"/>
    <w:rsid w:val="00E03804"/>
    <w:rsid w:val="00E03915"/>
    <w:rsid w:val="00E039C7"/>
    <w:rsid w:val="00E03E5C"/>
    <w:rsid w:val="00E03F83"/>
    <w:rsid w:val="00E0423A"/>
    <w:rsid w:val="00E04B3F"/>
    <w:rsid w:val="00E04FF0"/>
    <w:rsid w:val="00E060C1"/>
    <w:rsid w:val="00E06B1E"/>
    <w:rsid w:val="00E07787"/>
    <w:rsid w:val="00E07F52"/>
    <w:rsid w:val="00E07FDB"/>
    <w:rsid w:val="00E10AAF"/>
    <w:rsid w:val="00E11222"/>
    <w:rsid w:val="00E114DE"/>
    <w:rsid w:val="00E1195E"/>
    <w:rsid w:val="00E11A77"/>
    <w:rsid w:val="00E11D49"/>
    <w:rsid w:val="00E122EE"/>
    <w:rsid w:val="00E13398"/>
    <w:rsid w:val="00E13708"/>
    <w:rsid w:val="00E138FA"/>
    <w:rsid w:val="00E14396"/>
    <w:rsid w:val="00E14464"/>
    <w:rsid w:val="00E147D5"/>
    <w:rsid w:val="00E14C0E"/>
    <w:rsid w:val="00E15BE8"/>
    <w:rsid w:val="00E16314"/>
    <w:rsid w:val="00E16642"/>
    <w:rsid w:val="00E166F2"/>
    <w:rsid w:val="00E1787C"/>
    <w:rsid w:val="00E17B10"/>
    <w:rsid w:val="00E200B4"/>
    <w:rsid w:val="00E21127"/>
    <w:rsid w:val="00E2249E"/>
    <w:rsid w:val="00E22B76"/>
    <w:rsid w:val="00E22D25"/>
    <w:rsid w:val="00E22D46"/>
    <w:rsid w:val="00E234F1"/>
    <w:rsid w:val="00E235D9"/>
    <w:rsid w:val="00E241ED"/>
    <w:rsid w:val="00E249A3"/>
    <w:rsid w:val="00E24AB5"/>
    <w:rsid w:val="00E24B8F"/>
    <w:rsid w:val="00E24E3A"/>
    <w:rsid w:val="00E259D8"/>
    <w:rsid w:val="00E25AF8"/>
    <w:rsid w:val="00E26C55"/>
    <w:rsid w:val="00E26F6C"/>
    <w:rsid w:val="00E27400"/>
    <w:rsid w:val="00E31503"/>
    <w:rsid w:val="00E3172D"/>
    <w:rsid w:val="00E31902"/>
    <w:rsid w:val="00E31A52"/>
    <w:rsid w:val="00E31BD0"/>
    <w:rsid w:val="00E31E47"/>
    <w:rsid w:val="00E32136"/>
    <w:rsid w:val="00E322D5"/>
    <w:rsid w:val="00E32B94"/>
    <w:rsid w:val="00E34B79"/>
    <w:rsid w:val="00E34CA3"/>
    <w:rsid w:val="00E353AB"/>
    <w:rsid w:val="00E35C4A"/>
    <w:rsid w:val="00E35D4A"/>
    <w:rsid w:val="00E35D89"/>
    <w:rsid w:val="00E35DE8"/>
    <w:rsid w:val="00E36603"/>
    <w:rsid w:val="00E37131"/>
    <w:rsid w:val="00E371DD"/>
    <w:rsid w:val="00E37A0F"/>
    <w:rsid w:val="00E37DA6"/>
    <w:rsid w:val="00E37FE3"/>
    <w:rsid w:val="00E40AC0"/>
    <w:rsid w:val="00E40EB7"/>
    <w:rsid w:val="00E4155C"/>
    <w:rsid w:val="00E415A7"/>
    <w:rsid w:val="00E41BFC"/>
    <w:rsid w:val="00E42359"/>
    <w:rsid w:val="00E42F51"/>
    <w:rsid w:val="00E43AAA"/>
    <w:rsid w:val="00E44137"/>
    <w:rsid w:val="00E44379"/>
    <w:rsid w:val="00E44B15"/>
    <w:rsid w:val="00E44C62"/>
    <w:rsid w:val="00E45792"/>
    <w:rsid w:val="00E45B36"/>
    <w:rsid w:val="00E45B5A"/>
    <w:rsid w:val="00E45F26"/>
    <w:rsid w:val="00E469CC"/>
    <w:rsid w:val="00E46B0B"/>
    <w:rsid w:val="00E4797F"/>
    <w:rsid w:val="00E47B7E"/>
    <w:rsid w:val="00E47F86"/>
    <w:rsid w:val="00E503F6"/>
    <w:rsid w:val="00E50CE9"/>
    <w:rsid w:val="00E50F6B"/>
    <w:rsid w:val="00E50FDD"/>
    <w:rsid w:val="00E513F4"/>
    <w:rsid w:val="00E51544"/>
    <w:rsid w:val="00E517B0"/>
    <w:rsid w:val="00E51C91"/>
    <w:rsid w:val="00E52246"/>
    <w:rsid w:val="00E523D4"/>
    <w:rsid w:val="00E52D2C"/>
    <w:rsid w:val="00E5387C"/>
    <w:rsid w:val="00E5390B"/>
    <w:rsid w:val="00E5458B"/>
    <w:rsid w:val="00E54744"/>
    <w:rsid w:val="00E54EF2"/>
    <w:rsid w:val="00E554E4"/>
    <w:rsid w:val="00E55C25"/>
    <w:rsid w:val="00E55C89"/>
    <w:rsid w:val="00E55D71"/>
    <w:rsid w:val="00E5633F"/>
    <w:rsid w:val="00E56D37"/>
    <w:rsid w:val="00E5701C"/>
    <w:rsid w:val="00E570AA"/>
    <w:rsid w:val="00E57785"/>
    <w:rsid w:val="00E605AB"/>
    <w:rsid w:val="00E60D59"/>
    <w:rsid w:val="00E60DC5"/>
    <w:rsid w:val="00E6239C"/>
    <w:rsid w:val="00E623AD"/>
    <w:rsid w:val="00E63105"/>
    <w:rsid w:val="00E6313F"/>
    <w:rsid w:val="00E632EB"/>
    <w:rsid w:val="00E63559"/>
    <w:rsid w:val="00E638E1"/>
    <w:rsid w:val="00E639D7"/>
    <w:rsid w:val="00E642B1"/>
    <w:rsid w:val="00E6430B"/>
    <w:rsid w:val="00E6596B"/>
    <w:rsid w:val="00E6626D"/>
    <w:rsid w:val="00E6644B"/>
    <w:rsid w:val="00E66565"/>
    <w:rsid w:val="00E67180"/>
    <w:rsid w:val="00E6726F"/>
    <w:rsid w:val="00E67356"/>
    <w:rsid w:val="00E67372"/>
    <w:rsid w:val="00E67655"/>
    <w:rsid w:val="00E676E2"/>
    <w:rsid w:val="00E67A9F"/>
    <w:rsid w:val="00E67B25"/>
    <w:rsid w:val="00E70601"/>
    <w:rsid w:val="00E70A85"/>
    <w:rsid w:val="00E70F7D"/>
    <w:rsid w:val="00E7164B"/>
    <w:rsid w:val="00E7174D"/>
    <w:rsid w:val="00E73655"/>
    <w:rsid w:val="00E73921"/>
    <w:rsid w:val="00E73D34"/>
    <w:rsid w:val="00E7430A"/>
    <w:rsid w:val="00E744F0"/>
    <w:rsid w:val="00E74FA5"/>
    <w:rsid w:val="00E7541B"/>
    <w:rsid w:val="00E756A8"/>
    <w:rsid w:val="00E76032"/>
    <w:rsid w:val="00E768F2"/>
    <w:rsid w:val="00E771F3"/>
    <w:rsid w:val="00E775CA"/>
    <w:rsid w:val="00E77E9E"/>
    <w:rsid w:val="00E8033B"/>
    <w:rsid w:val="00E80DC7"/>
    <w:rsid w:val="00E81291"/>
    <w:rsid w:val="00E8177D"/>
    <w:rsid w:val="00E817A3"/>
    <w:rsid w:val="00E81D43"/>
    <w:rsid w:val="00E81DED"/>
    <w:rsid w:val="00E821A8"/>
    <w:rsid w:val="00E82316"/>
    <w:rsid w:val="00E825B3"/>
    <w:rsid w:val="00E82604"/>
    <w:rsid w:val="00E82794"/>
    <w:rsid w:val="00E82A1E"/>
    <w:rsid w:val="00E83672"/>
    <w:rsid w:val="00E8428D"/>
    <w:rsid w:val="00E849DE"/>
    <w:rsid w:val="00E84DC9"/>
    <w:rsid w:val="00E850E4"/>
    <w:rsid w:val="00E85948"/>
    <w:rsid w:val="00E862EA"/>
    <w:rsid w:val="00E86536"/>
    <w:rsid w:val="00E866B3"/>
    <w:rsid w:val="00E8739E"/>
    <w:rsid w:val="00E90161"/>
    <w:rsid w:val="00E9167E"/>
    <w:rsid w:val="00E91CA8"/>
    <w:rsid w:val="00E91E82"/>
    <w:rsid w:val="00E9216C"/>
    <w:rsid w:val="00E922A4"/>
    <w:rsid w:val="00E925CE"/>
    <w:rsid w:val="00E92797"/>
    <w:rsid w:val="00E93444"/>
    <w:rsid w:val="00E93B3F"/>
    <w:rsid w:val="00E93F3F"/>
    <w:rsid w:val="00E942A7"/>
    <w:rsid w:val="00E944EC"/>
    <w:rsid w:val="00E945F6"/>
    <w:rsid w:val="00E949DC"/>
    <w:rsid w:val="00E954A3"/>
    <w:rsid w:val="00E95798"/>
    <w:rsid w:val="00E959AD"/>
    <w:rsid w:val="00E95BC6"/>
    <w:rsid w:val="00E95FA7"/>
    <w:rsid w:val="00E96252"/>
    <w:rsid w:val="00E96413"/>
    <w:rsid w:val="00E9660F"/>
    <w:rsid w:val="00E967CB"/>
    <w:rsid w:val="00E97B36"/>
    <w:rsid w:val="00EA010B"/>
    <w:rsid w:val="00EA05D9"/>
    <w:rsid w:val="00EA0BE5"/>
    <w:rsid w:val="00EA1104"/>
    <w:rsid w:val="00EA2356"/>
    <w:rsid w:val="00EA2662"/>
    <w:rsid w:val="00EA2731"/>
    <w:rsid w:val="00EA4942"/>
    <w:rsid w:val="00EA4EFB"/>
    <w:rsid w:val="00EA4F8D"/>
    <w:rsid w:val="00EA4FA1"/>
    <w:rsid w:val="00EA5257"/>
    <w:rsid w:val="00EA59B6"/>
    <w:rsid w:val="00EA5EC3"/>
    <w:rsid w:val="00EA7415"/>
    <w:rsid w:val="00EA7C0E"/>
    <w:rsid w:val="00EB026E"/>
    <w:rsid w:val="00EB0433"/>
    <w:rsid w:val="00EB056E"/>
    <w:rsid w:val="00EB1B8B"/>
    <w:rsid w:val="00EB1C7B"/>
    <w:rsid w:val="00EB24EC"/>
    <w:rsid w:val="00EB26D7"/>
    <w:rsid w:val="00EB26D8"/>
    <w:rsid w:val="00EB2AF5"/>
    <w:rsid w:val="00EB2C71"/>
    <w:rsid w:val="00EB2EAC"/>
    <w:rsid w:val="00EB3C54"/>
    <w:rsid w:val="00EB44A9"/>
    <w:rsid w:val="00EB4951"/>
    <w:rsid w:val="00EB4F74"/>
    <w:rsid w:val="00EB595B"/>
    <w:rsid w:val="00EB5CF4"/>
    <w:rsid w:val="00EB617A"/>
    <w:rsid w:val="00EB673D"/>
    <w:rsid w:val="00EB697B"/>
    <w:rsid w:val="00EB6EE6"/>
    <w:rsid w:val="00EB764C"/>
    <w:rsid w:val="00EB7A9E"/>
    <w:rsid w:val="00EC091C"/>
    <w:rsid w:val="00EC098E"/>
    <w:rsid w:val="00EC0BCB"/>
    <w:rsid w:val="00EC0E71"/>
    <w:rsid w:val="00EC108E"/>
    <w:rsid w:val="00EC1C6B"/>
    <w:rsid w:val="00EC21C9"/>
    <w:rsid w:val="00EC228F"/>
    <w:rsid w:val="00EC23AA"/>
    <w:rsid w:val="00EC2B99"/>
    <w:rsid w:val="00EC2F33"/>
    <w:rsid w:val="00EC32EA"/>
    <w:rsid w:val="00EC44C5"/>
    <w:rsid w:val="00EC461E"/>
    <w:rsid w:val="00EC4873"/>
    <w:rsid w:val="00EC555C"/>
    <w:rsid w:val="00EC5613"/>
    <w:rsid w:val="00EC6715"/>
    <w:rsid w:val="00EC77BD"/>
    <w:rsid w:val="00ED0BA3"/>
    <w:rsid w:val="00ED1D94"/>
    <w:rsid w:val="00ED2158"/>
    <w:rsid w:val="00ED23F7"/>
    <w:rsid w:val="00ED2988"/>
    <w:rsid w:val="00ED2A43"/>
    <w:rsid w:val="00ED3716"/>
    <w:rsid w:val="00ED3A02"/>
    <w:rsid w:val="00ED43F4"/>
    <w:rsid w:val="00ED43F6"/>
    <w:rsid w:val="00ED4B36"/>
    <w:rsid w:val="00ED5417"/>
    <w:rsid w:val="00ED56FE"/>
    <w:rsid w:val="00ED613A"/>
    <w:rsid w:val="00ED66D1"/>
    <w:rsid w:val="00ED685D"/>
    <w:rsid w:val="00ED6CFA"/>
    <w:rsid w:val="00ED6D53"/>
    <w:rsid w:val="00ED6DE4"/>
    <w:rsid w:val="00EE004C"/>
    <w:rsid w:val="00EE02DE"/>
    <w:rsid w:val="00EE0BA8"/>
    <w:rsid w:val="00EE1855"/>
    <w:rsid w:val="00EE1E1F"/>
    <w:rsid w:val="00EE2751"/>
    <w:rsid w:val="00EE2B68"/>
    <w:rsid w:val="00EE36EF"/>
    <w:rsid w:val="00EE3733"/>
    <w:rsid w:val="00EE395E"/>
    <w:rsid w:val="00EE5614"/>
    <w:rsid w:val="00EE5711"/>
    <w:rsid w:val="00EE6D70"/>
    <w:rsid w:val="00EE7174"/>
    <w:rsid w:val="00EE76BA"/>
    <w:rsid w:val="00EF019F"/>
    <w:rsid w:val="00EF06E2"/>
    <w:rsid w:val="00EF0E51"/>
    <w:rsid w:val="00EF10A9"/>
    <w:rsid w:val="00EF12D3"/>
    <w:rsid w:val="00EF1386"/>
    <w:rsid w:val="00EF2491"/>
    <w:rsid w:val="00EF256B"/>
    <w:rsid w:val="00EF2C3F"/>
    <w:rsid w:val="00EF3A1E"/>
    <w:rsid w:val="00EF5277"/>
    <w:rsid w:val="00EF58D1"/>
    <w:rsid w:val="00EF5CAD"/>
    <w:rsid w:val="00EF611F"/>
    <w:rsid w:val="00EF6460"/>
    <w:rsid w:val="00EF6674"/>
    <w:rsid w:val="00EF76E1"/>
    <w:rsid w:val="00EF7AC4"/>
    <w:rsid w:val="00F00593"/>
    <w:rsid w:val="00F0155C"/>
    <w:rsid w:val="00F020EF"/>
    <w:rsid w:val="00F029AF"/>
    <w:rsid w:val="00F0393D"/>
    <w:rsid w:val="00F04023"/>
    <w:rsid w:val="00F04099"/>
    <w:rsid w:val="00F05563"/>
    <w:rsid w:val="00F05B66"/>
    <w:rsid w:val="00F05D2C"/>
    <w:rsid w:val="00F05E42"/>
    <w:rsid w:val="00F05F72"/>
    <w:rsid w:val="00F06023"/>
    <w:rsid w:val="00F0605D"/>
    <w:rsid w:val="00F071C3"/>
    <w:rsid w:val="00F07236"/>
    <w:rsid w:val="00F07963"/>
    <w:rsid w:val="00F07F2A"/>
    <w:rsid w:val="00F1030E"/>
    <w:rsid w:val="00F104E3"/>
    <w:rsid w:val="00F10925"/>
    <w:rsid w:val="00F10F6C"/>
    <w:rsid w:val="00F12397"/>
    <w:rsid w:val="00F12F6C"/>
    <w:rsid w:val="00F12FA3"/>
    <w:rsid w:val="00F1374F"/>
    <w:rsid w:val="00F13B99"/>
    <w:rsid w:val="00F13DAE"/>
    <w:rsid w:val="00F148F5"/>
    <w:rsid w:val="00F15489"/>
    <w:rsid w:val="00F157D8"/>
    <w:rsid w:val="00F159AC"/>
    <w:rsid w:val="00F15DDB"/>
    <w:rsid w:val="00F16901"/>
    <w:rsid w:val="00F16E97"/>
    <w:rsid w:val="00F17A53"/>
    <w:rsid w:val="00F201AD"/>
    <w:rsid w:val="00F20633"/>
    <w:rsid w:val="00F21115"/>
    <w:rsid w:val="00F21481"/>
    <w:rsid w:val="00F21B21"/>
    <w:rsid w:val="00F21C4B"/>
    <w:rsid w:val="00F21E03"/>
    <w:rsid w:val="00F21E4E"/>
    <w:rsid w:val="00F222BB"/>
    <w:rsid w:val="00F229CE"/>
    <w:rsid w:val="00F22C9C"/>
    <w:rsid w:val="00F22CB7"/>
    <w:rsid w:val="00F23447"/>
    <w:rsid w:val="00F239D3"/>
    <w:rsid w:val="00F241AA"/>
    <w:rsid w:val="00F24520"/>
    <w:rsid w:val="00F2491A"/>
    <w:rsid w:val="00F24C96"/>
    <w:rsid w:val="00F24EF6"/>
    <w:rsid w:val="00F250BD"/>
    <w:rsid w:val="00F254E4"/>
    <w:rsid w:val="00F25727"/>
    <w:rsid w:val="00F25BBC"/>
    <w:rsid w:val="00F261E4"/>
    <w:rsid w:val="00F262EC"/>
    <w:rsid w:val="00F26367"/>
    <w:rsid w:val="00F26AAB"/>
    <w:rsid w:val="00F26F5D"/>
    <w:rsid w:val="00F303B5"/>
    <w:rsid w:val="00F30803"/>
    <w:rsid w:val="00F30A67"/>
    <w:rsid w:val="00F30DA1"/>
    <w:rsid w:val="00F31AB1"/>
    <w:rsid w:val="00F31ACC"/>
    <w:rsid w:val="00F31B95"/>
    <w:rsid w:val="00F31BB9"/>
    <w:rsid w:val="00F32E44"/>
    <w:rsid w:val="00F32E6B"/>
    <w:rsid w:val="00F333BC"/>
    <w:rsid w:val="00F3381E"/>
    <w:rsid w:val="00F33BA2"/>
    <w:rsid w:val="00F33D50"/>
    <w:rsid w:val="00F33EA0"/>
    <w:rsid w:val="00F34A7E"/>
    <w:rsid w:val="00F34C92"/>
    <w:rsid w:val="00F35CCD"/>
    <w:rsid w:val="00F35D19"/>
    <w:rsid w:val="00F36DDF"/>
    <w:rsid w:val="00F377AE"/>
    <w:rsid w:val="00F37EE7"/>
    <w:rsid w:val="00F4075A"/>
    <w:rsid w:val="00F40974"/>
    <w:rsid w:val="00F40ABD"/>
    <w:rsid w:val="00F41269"/>
    <w:rsid w:val="00F412A6"/>
    <w:rsid w:val="00F41319"/>
    <w:rsid w:val="00F4189C"/>
    <w:rsid w:val="00F419B5"/>
    <w:rsid w:val="00F41B40"/>
    <w:rsid w:val="00F41D51"/>
    <w:rsid w:val="00F4248E"/>
    <w:rsid w:val="00F42B38"/>
    <w:rsid w:val="00F438F2"/>
    <w:rsid w:val="00F44891"/>
    <w:rsid w:val="00F44B13"/>
    <w:rsid w:val="00F4506C"/>
    <w:rsid w:val="00F4526D"/>
    <w:rsid w:val="00F453BA"/>
    <w:rsid w:val="00F45BE7"/>
    <w:rsid w:val="00F463D7"/>
    <w:rsid w:val="00F47ECA"/>
    <w:rsid w:val="00F50163"/>
    <w:rsid w:val="00F50AC9"/>
    <w:rsid w:val="00F510E2"/>
    <w:rsid w:val="00F515F1"/>
    <w:rsid w:val="00F51E06"/>
    <w:rsid w:val="00F522C0"/>
    <w:rsid w:val="00F5273A"/>
    <w:rsid w:val="00F52D6B"/>
    <w:rsid w:val="00F52DA7"/>
    <w:rsid w:val="00F52E18"/>
    <w:rsid w:val="00F53585"/>
    <w:rsid w:val="00F535E2"/>
    <w:rsid w:val="00F53A32"/>
    <w:rsid w:val="00F5414A"/>
    <w:rsid w:val="00F54224"/>
    <w:rsid w:val="00F543DA"/>
    <w:rsid w:val="00F54516"/>
    <w:rsid w:val="00F546FB"/>
    <w:rsid w:val="00F54926"/>
    <w:rsid w:val="00F5501F"/>
    <w:rsid w:val="00F55335"/>
    <w:rsid w:val="00F55912"/>
    <w:rsid w:val="00F55CF7"/>
    <w:rsid w:val="00F5609A"/>
    <w:rsid w:val="00F56E76"/>
    <w:rsid w:val="00F5788E"/>
    <w:rsid w:val="00F57942"/>
    <w:rsid w:val="00F57A3D"/>
    <w:rsid w:val="00F57D1C"/>
    <w:rsid w:val="00F57D47"/>
    <w:rsid w:val="00F60432"/>
    <w:rsid w:val="00F6047F"/>
    <w:rsid w:val="00F6077A"/>
    <w:rsid w:val="00F6086A"/>
    <w:rsid w:val="00F60AAA"/>
    <w:rsid w:val="00F6169B"/>
    <w:rsid w:val="00F620F8"/>
    <w:rsid w:val="00F62824"/>
    <w:rsid w:val="00F62D7C"/>
    <w:rsid w:val="00F62EE6"/>
    <w:rsid w:val="00F630AE"/>
    <w:rsid w:val="00F634C8"/>
    <w:rsid w:val="00F65602"/>
    <w:rsid w:val="00F65665"/>
    <w:rsid w:val="00F65F52"/>
    <w:rsid w:val="00F66450"/>
    <w:rsid w:val="00F66543"/>
    <w:rsid w:val="00F66604"/>
    <w:rsid w:val="00F6662C"/>
    <w:rsid w:val="00F67045"/>
    <w:rsid w:val="00F67155"/>
    <w:rsid w:val="00F67CB9"/>
    <w:rsid w:val="00F67DBA"/>
    <w:rsid w:val="00F67F67"/>
    <w:rsid w:val="00F702A0"/>
    <w:rsid w:val="00F7058F"/>
    <w:rsid w:val="00F707B5"/>
    <w:rsid w:val="00F70B47"/>
    <w:rsid w:val="00F70D21"/>
    <w:rsid w:val="00F70FEF"/>
    <w:rsid w:val="00F7194E"/>
    <w:rsid w:val="00F71D4E"/>
    <w:rsid w:val="00F734FF"/>
    <w:rsid w:val="00F73663"/>
    <w:rsid w:val="00F73F06"/>
    <w:rsid w:val="00F7439F"/>
    <w:rsid w:val="00F746C2"/>
    <w:rsid w:val="00F746F9"/>
    <w:rsid w:val="00F74F3A"/>
    <w:rsid w:val="00F74F5F"/>
    <w:rsid w:val="00F75C02"/>
    <w:rsid w:val="00F75E46"/>
    <w:rsid w:val="00F76195"/>
    <w:rsid w:val="00F7631E"/>
    <w:rsid w:val="00F766E0"/>
    <w:rsid w:val="00F76C25"/>
    <w:rsid w:val="00F77ECB"/>
    <w:rsid w:val="00F77F67"/>
    <w:rsid w:val="00F80114"/>
    <w:rsid w:val="00F8014F"/>
    <w:rsid w:val="00F80602"/>
    <w:rsid w:val="00F81202"/>
    <w:rsid w:val="00F81523"/>
    <w:rsid w:val="00F816B7"/>
    <w:rsid w:val="00F81936"/>
    <w:rsid w:val="00F81BF8"/>
    <w:rsid w:val="00F81E47"/>
    <w:rsid w:val="00F81F51"/>
    <w:rsid w:val="00F824EF"/>
    <w:rsid w:val="00F82AB8"/>
    <w:rsid w:val="00F83578"/>
    <w:rsid w:val="00F8357E"/>
    <w:rsid w:val="00F84408"/>
    <w:rsid w:val="00F84EF6"/>
    <w:rsid w:val="00F85A7B"/>
    <w:rsid w:val="00F86474"/>
    <w:rsid w:val="00F868B4"/>
    <w:rsid w:val="00F86A68"/>
    <w:rsid w:val="00F86AEB"/>
    <w:rsid w:val="00F8730A"/>
    <w:rsid w:val="00F877C8"/>
    <w:rsid w:val="00F9016F"/>
    <w:rsid w:val="00F90601"/>
    <w:rsid w:val="00F911E7"/>
    <w:rsid w:val="00F91A7D"/>
    <w:rsid w:val="00F91D99"/>
    <w:rsid w:val="00F92A08"/>
    <w:rsid w:val="00F92AAC"/>
    <w:rsid w:val="00F93703"/>
    <w:rsid w:val="00F939C9"/>
    <w:rsid w:val="00F946DD"/>
    <w:rsid w:val="00F96C97"/>
    <w:rsid w:val="00F97B2A"/>
    <w:rsid w:val="00F97EB2"/>
    <w:rsid w:val="00F97F96"/>
    <w:rsid w:val="00FA013C"/>
    <w:rsid w:val="00FA1427"/>
    <w:rsid w:val="00FA2467"/>
    <w:rsid w:val="00FA25DC"/>
    <w:rsid w:val="00FA2893"/>
    <w:rsid w:val="00FA325B"/>
    <w:rsid w:val="00FA34B2"/>
    <w:rsid w:val="00FA3616"/>
    <w:rsid w:val="00FA3FBA"/>
    <w:rsid w:val="00FA4443"/>
    <w:rsid w:val="00FA4771"/>
    <w:rsid w:val="00FA4952"/>
    <w:rsid w:val="00FA5C65"/>
    <w:rsid w:val="00FA72FF"/>
    <w:rsid w:val="00FA7458"/>
    <w:rsid w:val="00FA78FD"/>
    <w:rsid w:val="00FA7D0F"/>
    <w:rsid w:val="00FB01E1"/>
    <w:rsid w:val="00FB0631"/>
    <w:rsid w:val="00FB0896"/>
    <w:rsid w:val="00FB114E"/>
    <w:rsid w:val="00FB11BE"/>
    <w:rsid w:val="00FB1357"/>
    <w:rsid w:val="00FB172D"/>
    <w:rsid w:val="00FB1799"/>
    <w:rsid w:val="00FB1B56"/>
    <w:rsid w:val="00FB27F1"/>
    <w:rsid w:val="00FB482F"/>
    <w:rsid w:val="00FB4B3E"/>
    <w:rsid w:val="00FB4C6F"/>
    <w:rsid w:val="00FB4D30"/>
    <w:rsid w:val="00FB5057"/>
    <w:rsid w:val="00FB51D3"/>
    <w:rsid w:val="00FB532F"/>
    <w:rsid w:val="00FB5BAB"/>
    <w:rsid w:val="00FB5C6D"/>
    <w:rsid w:val="00FB628E"/>
    <w:rsid w:val="00FB6B60"/>
    <w:rsid w:val="00FC0A13"/>
    <w:rsid w:val="00FC0A6D"/>
    <w:rsid w:val="00FC0AE3"/>
    <w:rsid w:val="00FC0F11"/>
    <w:rsid w:val="00FC10AF"/>
    <w:rsid w:val="00FC1302"/>
    <w:rsid w:val="00FC1634"/>
    <w:rsid w:val="00FC188D"/>
    <w:rsid w:val="00FC2748"/>
    <w:rsid w:val="00FC3B2D"/>
    <w:rsid w:val="00FC440F"/>
    <w:rsid w:val="00FC48E7"/>
    <w:rsid w:val="00FC4F26"/>
    <w:rsid w:val="00FC5085"/>
    <w:rsid w:val="00FC50A3"/>
    <w:rsid w:val="00FC5AE4"/>
    <w:rsid w:val="00FC5CC7"/>
    <w:rsid w:val="00FC5E76"/>
    <w:rsid w:val="00FC6025"/>
    <w:rsid w:val="00FC688A"/>
    <w:rsid w:val="00FC69CF"/>
    <w:rsid w:val="00FC6D21"/>
    <w:rsid w:val="00FC7214"/>
    <w:rsid w:val="00FC736F"/>
    <w:rsid w:val="00FC7FB3"/>
    <w:rsid w:val="00FD0029"/>
    <w:rsid w:val="00FD058F"/>
    <w:rsid w:val="00FD0B70"/>
    <w:rsid w:val="00FD11B8"/>
    <w:rsid w:val="00FD1440"/>
    <w:rsid w:val="00FD1489"/>
    <w:rsid w:val="00FD17A1"/>
    <w:rsid w:val="00FD17D7"/>
    <w:rsid w:val="00FD1D79"/>
    <w:rsid w:val="00FD2025"/>
    <w:rsid w:val="00FD2DA9"/>
    <w:rsid w:val="00FD31EA"/>
    <w:rsid w:val="00FD32C6"/>
    <w:rsid w:val="00FD33F2"/>
    <w:rsid w:val="00FD34E2"/>
    <w:rsid w:val="00FD35FA"/>
    <w:rsid w:val="00FD3725"/>
    <w:rsid w:val="00FD4074"/>
    <w:rsid w:val="00FD40B1"/>
    <w:rsid w:val="00FD435D"/>
    <w:rsid w:val="00FD4F26"/>
    <w:rsid w:val="00FD5209"/>
    <w:rsid w:val="00FD5779"/>
    <w:rsid w:val="00FD5870"/>
    <w:rsid w:val="00FD59F1"/>
    <w:rsid w:val="00FD5E25"/>
    <w:rsid w:val="00FD6153"/>
    <w:rsid w:val="00FD66A4"/>
    <w:rsid w:val="00FD69C5"/>
    <w:rsid w:val="00FD6C31"/>
    <w:rsid w:val="00FD6FE2"/>
    <w:rsid w:val="00FD74CB"/>
    <w:rsid w:val="00FD74F5"/>
    <w:rsid w:val="00FD7543"/>
    <w:rsid w:val="00FD7BF5"/>
    <w:rsid w:val="00FE0303"/>
    <w:rsid w:val="00FE185C"/>
    <w:rsid w:val="00FE1DA8"/>
    <w:rsid w:val="00FE2053"/>
    <w:rsid w:val="00FE22FD"/>
    <w:rsid w:val="00FE2B6C"/>
    <w:rsid w:val="00FE31BA"/>
    <w:rsid w:val="00FE31C3"/>
    <w:rsid w:val="00FE3BDE"/>
    <w:rsid w:val="00FE3C5F"/>
    <w:rsid w:val="00FE3D16"/>
    <w:rsid w:val="00FE401B"/>
    <w:rsid w:val="00FE412D"/>
    <w:rsid w:val="00FE4705"/>
    <w:rsid w:val="00FE49E9"/>
    <w:rsid w:val="00FE4F07"/>
    <w:rsid w:val="00FE531F"/>
    <w:rsid w:val="00FE557C"/>
    <w:rsid w:val="00FE593D"/>
    <w:rsid w:val="00FE5D86"/>
    <w:rsid w:val="00FE68B7"/>
    <w:rsid w:val="00FE79F5"/>
    <w:rsid w:val="00FF0B73"/>
    <w:rsid w:val="00FF1CD0"/>
    <w:rsid w:val="00FF210E"/>
    <w:rsid w:val="00FF28A6"/>
    <w:rsid w:val="00FF28B1"/>
    <w:rsid w:val="00FF3A18"/>
    <w:rsid w:val="00FF3D07"/>
    <w:rsid w:val="00FF42A8"/>
    <w:rsid w:val="00FF44B5"/>
    <w:rsid w:val="00FF46D1"/>
    <w:rsid w:val="00FF4913"/>
    <w:rsid w:val="00FF4C3A"/>
    <w:rsid w:val="00FF4CEC"/>
    <w:rsid w:val="00FF62F4"/>
    <w:rsid w:val="00FF6519"/>
    <w:rsid w:val="00FF6AF1"/>
    <w:rsid w:val="00FF73E3"/>
    <w:rsid w:val="00FF7B10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38116"/>
  <w15:chartTrackingRefBased/>
  <w15:docId w15:val="{4D454944-1674-4D2B-A5AA-69CF4918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paragraph" w:styleId="Nadpis1">
    <w:name w:val="heading 1"/>
    <w:aliases w:val="Bayer-Heading 1,Bayer Heading 1,Kopje"/>
    <w:basedOn w:val="Normln"/>
    <w:next w:val="Normln"/>
    <w:link w:val="Nadpis1Char"/>
    <w:qFormat/>
    <w:rsid w:val="000515F7"/>
    <w:pPr>
      <w:spacing w:before="240" w:after="120"/>
      <w:ind w:left="357" w:hanging="357"/>
      <w:outlineLvl w:val="0"/>
    </w:pPr>
    <w:rPr>
      <w:rFonts w:eastAsia="MS Mincho"/>
      <w:b/>
      <w:bCs/>
      <w:caps/>
      <w:sz w:val="26"/>
      <w:szCs w:val="26"/>
    </w:rPr>
  </w:style>
  <w:style w:type="paragraph" w:styleId="Nadpis2">
    <w:name w:val="heading 2"/>
    <w:aliases w:val="Bayer-Heading 2,Bayer Heading 2,CPP Heading 2,Medical Heading 2,IB Heading 2"/>
    <w:basedOn w:val="Normln"/>
    <w:next w:val="Normln"/>
    <w:link w:val="Nadpis2Char"/>
    <w:qFormat/>
    <w:rsid w:val="000515F7"/>
    <w:pPr>
      <w:keepNext/>
      <w:spacing w:before="240" w:after="60"/>
      <w:outlineLvl w:val="1"/>
    </w:pPr>
    <w:rPr>
      <w:rFonts w:ascii="Helvetica" w:eastAsia="MS Mincho" w:hAnsi="Helvetica" w:cs="Helvetica"/>
      <w:b/>
      <w:bCs/>
      <w:i/>
      <w:iCs/>
      <w:sz w:val="24"/>
      <w:szCs w:val="24"/>
    </w:rPr>
  </w:style>
  <w:style w:type="paragraph" w:styleId="Nadpis3">
    <w:name w:val="heading 3"/>
    <w:aliases w:val="Bayer-Heading 3,Bayer Heading 3"/>
    <w:basedOn w:val="Normln"/>
    <w:next w:val="Normln"/>
    <w:link w:val="Nadpis3Char"/>
    <w:qFormat/>
    <w:rsid w:val="000515F7"/>
    <w:pPr>
      <w:keepNext/>
      <w:keepLines/>
      <w:spacing w:before="120" w:after="80"/>
      <w:outlineLvl w:val="2"/>
    </w:pPr>
    <w:rPr>
      <w:rFonts w:eastAsia="MS Mincho"/>
      <w:b/>
      <w:bCs/>
      <w:kern w:val="28"/>
      <w:sz w:val="24"/>
      <w:szCs w:val="24"/>
    </w:rPr>
  </w:style>
  <w:style w:type="paragraph" w:styleId="Nadpis4">
    <w:name w:val="heading 4"/>
    <w:aliases w:val="Bayer-Heading 4,Bayer Heading 4,Heading 4 Char"/>
    <w:basedOn w:val="Normln"/>
    <w:next w:val="Normln"/>
    <w:link w:val="Nadpis4Char"/>
    <w:qFormat/>
    <w:rsid w:val="000515F7"/>
    <w:pPr>
      <w:keepNext/>
      <w:jc w:val="both"/>
      <w:outlineLvl w:val="3"/>
    </w:pPr>
    <w:rPr>
      <w:rFonts w:eastAsia="MS Mincho"/>
      <w:b/>
      <w:bCs/>
      <w:noProof/>
      <w:szCs w:val="22"/>
    </w:rPr>
  </w:style>
  <w:style w:type="paragraph" w:styleId="Nadpis5">
    <w:name w:val="heading 5"/>
    <w:aliases w:val="Bayer-Heading 5,Bayer Heading 5"/>
    <w:basedOn w:val="Normln"/>
    <w:next w:val="Normln"/>
    <w:link w:val="Nadpis5Char"/>
    <w:qFormat/>
    <w:rsid w:val="000515F7"/>
    <w:pPr>
      <w:keepNext/>
      <w:jc w:val="both"/>
      <w:outlineLvl w:val="4"/>
    </w:pPr>
    <w:rPr>
      <w:rFonts w:eastAsia="MS Mincho"/>
      <w:noProof/>
      <w:szCs w:val="22"/>
    </w:rPr>
  </w:style>
  <w:style w:type="paragraph" w:styleId="Nadpis6">
    <w:name w:val="heading 6"/>
    <w:aliases w:val="Bayer-Heading 6,Bayer Heading 6"/>
    <w:basedOn w:val="Normln"/>
    <w:next w:val="Normln"/>
    <w:link w:val="Nadpis6Char"/>
    <w:qFormat/>
    <w:rsid w:val="000515F7"/>
    <w:pPr>
      <w:keepNext/>
      <w:tabs>
        <w:tab w:val="left" w:pos="-720"/>
        <w:tab w:val="left" w:pos="4536"/>
      </w:tabs>
      <w:suppressAutoHyphens/>
      <w:outlineLvl w:val="5"/>
    </w:pPr>
    <w:rPr>
      <w:rFonts w:eastAsia="MS Mincho"/>
      <w:i/>
      <w:iCs/>
      <w:szCs w:val="22"/>
    </w:rPr>
  </w:style>
  <w:style w:type="paragraph" w:styleId="Nadpis7">
    <w:name w:val="heading 7"/>
    <w:aliases w:val="Bayer-Heading 7,Bayer Heading 7"/>
    <w:basedOn w:val="Normln"/>
    <w:next w:val="Normln"/>
    <w:link w:val="Nadpis7Char"/>
    <w:qFormat/>
    <w:rsid w:val="000515F7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MS Mincho"/>
      <w:i/>
      <w:iCs/>
      <w:szCs w:val="22"/>
    </w:rPr>
  </w:style>
  <w:style w:type="paragraph" w:styleId="Nadpis8">
    <w:name w:val="heading 8"/>
    <w:aliases w:val="Bayer-Heading 8"/>
    <w:basedOn w:val="Normln"/>
    <w:next w:val="Normln"/>
    <w:link w:val="Nadpis8Char"/>
    <w:qFormat/>
    <w:rsid w:val="000515F7"/>
    <w:pPr>
      <w:keepNext/>
      <w:ind w:left="567" w:hanging="567"/>
      <w:jc w:val="both"/>
      <w:outlineLvl w:val="7"/>
    </w:pPr>
    <w:rPr>
      <w:rFonts w:eastAsia="MS Mincho"/>
      <w:b/>
      <w:bCs/>
      <w:i/>
      <w:iCs/>
      <w:szCs w:val="22"/>
    </w:rPr>
  </w:style>
  <w:style w:type="paragraph" w:styleId="Nadpis9">
    <w:name w:val="heading 9"/>
    <w:aliases w:val="Bayer-Heading 9"/>
    <w:basedOn w:val="Normln"/>
    <w:next w:val="Normln"/>
    <w:link w:val="Nadpis9Char"/>
    <w:qFormat/>
    <w:rsid w:val="000515F7"/>
    <w:pPr>
      <w:keepNext/>
      <w:jc w:val="both"/>
      <w:outlineLvl w:val="8"/>
    </w:pPr>
    <w:rPr>
      <w:rFonts w:eastAsia="MS Mincho"/>
      <w:b/>
      <w:bCs/>
      <w:i/>
      <w:i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"/>
    <w:next w:val="Normln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nky">
    <w:name w:val="page number"/>
    <w:basedOn w:val="Standardnpsmoodstavce"/>
    <w:uiPriority w:val="99"/>
    <w:rsid w:val="00812D16"/>
  </w:style>
  <w:style w:type="paragraph" w:styleId="Zkladntext">
    <w:name w:val="Body Text"/>
    <w:basedOn w:val="Normln"/>
    <w:link w:val="ZkladntextChar"/>
    <w:uiPriority w:val="99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e">
    <w:name w:val="annotation text"/>
    <w:basedOn w:val="Normln"/>
    <w:link w:val="TextkomenteChar"/>
    <w:uiPriority w:val="99"/>
    <w:rsid w:val="00812D16"/>
    <w:rPr>
      <w:sz w:val="20"/>
    </w:rPr>
  </w:style>
  <w:style w:type="character" w:styleId="Hypertextovodkaz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"/>
    <w:link w:val="TextbublinyChar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cs-CZ" w:eastAsia="en-GB" w:bidi="ar-SA"/>
    </w:r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styleId="Odkaznakoment">
    <w:name w:val="annotation reference"/>
    <w:uiPriority w:val="99"/>
    <w:rsid w:val="00BC6DC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C6DC2"/>
    <w:rPr>
      <w:b/>
      <w:bCs/>
    </w:rPr>
  </w:style>
  <w:style w:type="character" w:customStyle="1" w:styleId="TextkomenteChar">
    <w:name w:val="Text komentáře Char"/>
    <w:link w:val="Textkomente"/>
    <w:uiPriority w:val="99"/>
    <w:rsid w:val="00BC6DC2"/>
    <w:rPr>
      <w:rFonts w:eastAsia="Times New Roman"/>
      <w:lang w:eastAsia="en-US"/>
    </w:rPr>
  </w:style>
  <w:style w:type="character" w:customStyle="1" w:styleId="PedmtkomenteChar">
    <w:name w:val="Předmět komentáře Char"/>
    <w:link w:val="Pedmtkomente"/>
    <w:uiPriority w:val="99"/>
    <w:rsid w:val="00BC6DC2"/>
    <w:rPr>
      <w:rFonts w:eastAsia="Times New Roman"/>
      <w:b/>
      <w:bCs/>
      <w:lang w:eastAsia="en-US"/>
    </w:rPr>
  </w:style>
  <w:style w:type="paragraph" w:styleId="Revize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paragraph" w:customStyle="1" w:styleId="QSDTextStandard">
    <w:name w:val="QSD Text Standard"/>
    <w:rsid w:val="00F81202"/>
    <w:pPr>
      <w:spacing w:before="60" w:after="60"/>
      <w:jc w:val="both"/>
    </w:pPr>
    <w:rPr>
      <w:rFonts w:ascii="Arial" w:eastAsia="MS Mincho" w:hAnsi="Arial"/>
      <w:lang w:eastAsia="en-US"/>
    </w:rPr>
  </w:style>
  <w:style w:type="paragraph" w:customStyle="1" w:styleId="BayerBodyTextFull">
    <w:name w:val="Bayer Body Text Full"/>
    <w:basedOn w:val="Normln"/>
    <w:link w:val="BayerBodyTextFullChar"/>
    <w:qFormat/>
    <w:rsid w:val="009659BD"/>
    <w:pPr>
      <w:tabs>
        <w:tab w:val="clear" w:pos="567"/>
      </w:tabs>
      <w:spacing w:before="120" w:after="120" w:line="240" w:lineRule="auto"/>
    </w:pPr>
    <w:rPr>
      <w:rFonts w:eastAsia="MS Mincho"/>
      <w:sz w:val="24"/>
    </w:rPr>
  </w:style>
  <w:style w:type="character" w:customStyle="1" w:styleId="BayerBodyTextFullChar">
    <w:name w:val="Bayer Body Text Full Char"/>
    <w:link w:val="BayerBodyTextFull"/>
    <w:rsid w:val="009659BD"/>
    <w:rPr>
      <w:rFonts w:eastAsia="MS Mincho"/>
      <w:sz w:val="24"/>
      <w:lang w:eastAsia="en-US"/>
    </w:rPr>
  </w:style>
  <w:style w:type="paragraph" w:customStyle="1" w:styleId="Default">
    <w:name w:val="Default"/>
    <w:rsid w:val="006679E2"/>
    <w:pPr>
      <w:autoSpaceDE w:val="0"/>
      <w:autoSpaceDN w:val="0"/>
      <w:adjustRightInd w:val="0"/>
    </w:pPr>
    <w:rPr>
      <w:color w:val="000000"/>
      <w:sz w:val="24"/>
      <w:szCs w:val="24"/>
      <w:lang w:eastAsia="ko-KR"/>
    </w:rPr>
  </w:style>
  <w:style w:type="character" w:customStyle="1" w:styleId="Nadpis1Char">
    <w:name w:val="Nadpis 1 Char"/>
    <w:aliases w:val="Bayer-Heading 1 Char,Bayer Heading 1 Char,Kopje Char"/>
    <w:link w:val="Nadpis1"/>
    <w:rsid w:val="000515F7"/>
    <w:rPr>
      <w:rFonts w:eastAsia="MS Mincho"/>
      <w:b/>
      <w:bCs/>
      <w:caps/>
      <w:sz w:val="26"/>
      <w:szCs w:val="26"/>
      <w:lang w:val="cs-CZ" w:eastAsia="en-US"/>
    </w:rPr>
  </w:style>
  <w:style w:type="character" w:customStyle="1" w:styleId="Nadpis2Char">
    <w:name w:val="Nadpis 2 Char"/>
    <w:aliases w:val="Bayer-Heading 2 Char,Bayer Heading 2 Char,CPP Heading 2 Char,Medical Heading 2 Char,IB Heading 2 Char"/>
    <w:link w:val="Nadpis2"/>
    <w:rsid w:val="000515F7"/>
    <w:rPr>
      <w:rFonts w:ascii="Helvetica" w:eastAsia="MS Mincho" w:hAnsi="Helvetica" w:cs="Helvetica"/>
      <w:b/>
      <w:bCs/>
      <w:i/>
      <w:iCs/>
      <w:sz w:val="24"/>
      <w:szCs w:val="24"/>
      <w:lang w:val="cs-CZ" w:eastAsia="en-US"/>
    </w:rPr>
  </w:style>
  <w:style w:type="character" w:customStyle="1" w:styleId="Nadpis3Char">
    <w:name w:val="Nadpis 3 Char"/>
    <w:aliases w:val="Bayer-Heading 3 Char,Bayer Heading 3 Char"/>
    <w:link w:val="Nadpis3"/>
    <w:rsid w:val="000515F7"/>
    <w:rPr>
      <w:rFonts w:eastAsia="MS Mincho"/>
      <w:b/>
      <w:bCs/>
      <w:kern w:val="28"/>
      <w:sz w:val="24"/>
      <w:szCs w:val="24"/>
      <w:lang w:val="cs-CZ" w:eastAsia="en-US"/>
    </w:rPr>
  </w:style>
  <w:style w:type="character" w:customStyle="1" w:styleId="Nadpis4Char">
    <w:name w:val="Nadpis 4 Char"/>
    <w:aliases w:val="Bayer-Heading 4 Char,Bayer Heading 4 Char,Heading 4 Char Char"/>
    <w:link w:val="Nadpis4"/>
    <w:rsid w:val="000515F7"/>
    <w:rPr>
      <w:rFonts w:eastAsia="MS Mincho"/>
      <w:b/>
      <w:bCs/>
      <w:noProof/>
      <w:sz w:val="22"/>
      <w:szCs w:val="22"/>
      <w:lang w:val="cs-CZ" w:eastAsia="en-US"/>
    </w:rPr>
  </w:style>
  <w:style w:type="character" w:customStyle="1" w:styleId="Nadpis5Char">
    <w:name w:val="Nadpis 5 Char"/>
    <w:aliases w:val="Bayer-Heading 5 Char,Bayer Heading 5 Char"/>
    <w:link w:val="Nadpis5"/>
    <w:rsid w:val="000515F7"/>
    <w:rPr>
      <w:rFonts w:eastAsia="MS Mincho"/>
      <w:noProof/>
      <w:sz w:val="22"/>
      <w:szCs w:val="22"/>
      <w:lang w:val="cs-CZ" w:eastAsia="en-US"/>
    </w:rPr>
  </w:style>
  <w:style w:type="character" w:customStyle="1" w:styleId="Nadpis6Char">
    <w:name w:val="Nadpis 6 Char"/>
    <w:aliases w:val="Bayer-Heading 6 Char,Bayer Heading 6 Char"/>
    <w:link w:val="Nadpis6"/>
    <w:rsid w:val="000515F7"/>
    <w:rPr>
      <w:rFonts w:eastAsia="MS Mincho"/>
      <w:i/>
      <w:iCs/>
      <w:sz w:val="22"/>
      <w:szCs w:val="22"/>
      <w:lang w:val="cs-CZ" w:eastAsia="en-US"/>
    </w:rPr>
  </w:style>
  <w:style w:type="character" w:customStyle="1" w:styleId="Nadpis7Char">
    <w:name w:val="Nadpis 7 Char"/>
    <w:aliases w:val="Bayer-Heading 7 Char,Bayer Heading 7 Char"/>
    <w:link w:val="Nadpis7"/>
    <w:rsid w:val="000515F7"/>
    <w:rPr>
      <w:rFonts w:eastAsia="MS Mincho"/>
      <w:i/>
      <w:iCs/>
      <w:sz w:val="22"/>
      <w:szCs w:val="22"/>
      <w:lang w:val="cs-CZ" w:eastAsia="en-US"/>
    </w:rPr>
  </w:style>
  <w:style w:type="character" w:customStyle="1" w:styleId="Nadpis8Char">
    <w:name w:val="Nadpis 8 Char"/>
    <w:aliases w:val="Bayer-Heading 8 Char"/>
    <w:link w:val="Nadpis8"/>
    <w:rsid w:val="000515F7"/>
    <w:rPr>
      <w:rFonts w:eastAsia="MS Mincho"/>
      <w:b/>
      <w:bCs/>
      <w:i/>
      <w:iCs/>
      <w:sz w:val="22"/>
      <w:szCs w:val="22"/>
      <w:lang w:val="cs-CZ" w:eastAsia="en-US"/>
    </w:rPr>
  </w:style>
  <w:style w:type="character" w:customStyle="1" w:styleId="Nadpis9Char">
    <w:name w:val="Nadpis 9 Char"/>
    <w:aliases w:val="Bayer-Heading 9 Char"/>
    <w:link w:val="Nadpis9"/>
    <w:rsid w:val="000515F7"/>
    <w:rPr>
      <w:rFonts w:eastAsia="MS Mincho"/>
      <w:b/>
      <w:bCs/>
      <w:i/>
      <w:iCs/>
      <w:sz w:val="22"/>
      <w:szCs w:val="22"/>
      <w:lang w:val="cs-CZ" w:eastAsia="en-US"/>
    </w:rPr>
  </w:style>
  <w:style w:type="character" w:customStyle="1" w:styleId="ZhlavChar">
    <w:name w:val="Záhlaví Char"/>
    <w:link w:val="Zhlav"/>
    <w:uiPriority w:val="99"/>
    <w:rsid w:val="000515F7"/>
    <w:rPr>
      <w:rFonts w:ascii="Arial" w:eastAsia="Times New Roman" w:hAnsi="Arial"/>
      <w:lang w:val="cs-CZ" w:eastAsia="en-US"/>
    </w:rPr>
  </w:style>
  <w:style w:type="character" w:customStyle="1" w:styleId="ZpatChar">
    <w:name w:val="Zápatí Char"/>
    <w:link w:val="Zpat"/>
    <w:uiPriority w:val="99"/>
    <w:rsid w:val="000515F7"/>
    <w:rPr>
      <w:rFonts w:ascii="Arial" w:eastAsia="Times New Roman" w:hAnsi="Arial"/>
      <w:noProof/>
      <w:sz w:val="16"/>
      <w:lang w:val="cs-CZ" w:eastAsia="en-US"/>
    </w:rPr>
  </w:style>
  <w:style w:type="character" w:styleId="Odkaznavysvtlivky">
    <w:name w:val="endnote reference"/>
    <w:uiPriority w:val="99"/>
    <w:rsid w:val="000515F7"/>
    <w:rPr>
      <w:vertAlign w:val="superscript"/>
    </w:rPr>
  </w:style>
  <w:style w:type="paragraph" w:customStyle="1" w:styleId="StandardohneAbstand">
    <w:name w:val="Standard ohne Abstand"/>
    <w:basedOn w:val="Normln"/>
    <w:uiPriority w:val="99"/>
    <w:rsid w:val="000515F7"/>
    <w:pPr>
      <w:tabs>
        <w:tab w:val="clear" w:pos="567"/>
      </w:tabs>
      <w:spacing w:line="300" w:lineRule="exact"/>
    </w:pPr>
    <w:rPr>
      <w:rFonts w:ascii="Arial" w:eastAsia="MS Mincho" w:hAnsi="Arial" w:cs="Arial"/>
      <w:szCs w:val="22"/>
      <w:lang w:eastAsia="de-DE"/>
    </w:rPr>
  </w:style>
  <w:style w:type="character" w:customStyle="1" w:styleId="TextbublinyChar">
    <w:name w:val="Text bubliny Char"/>
    <w:link w:val="Textbubliny"/>
    <w:uiPriority w:val="99"/>
    <w:semiHidden/>
    <w:rsid w:val="000515F7"/>
    <w:rPr>
      <w:rFonts w:ascii="Tahoma" w:eastAsia="Times New Roman" w:hAnsi="Tahoma" w:cs="Tahoma"/>
      <w:sz w:val="16"/>
      <w:szCs w:val="16"/>
      <w:lang w:val="cs-CZ" w:eastAsia="en-US"/>
    </w:rPr>
  </w:style>
  <w:style w:type="character" w:customStyle="1" w:styleId="ZkladntextChar">
    <w:name w:val="Základní text Char"/>
    <w:link w:val="Zkladntext"/>
    <w:uiPriority w:val="99"/>
    <w:rsid w:val="000515F7"/>
    <w:rPr>
      <w:rFonts w:eastAsia="Times New Roman"/>
      <w:i/>
      <w:color w:val="008000"/>
      <w:sz w:val="22"/>
      <w:lang w:val="cs-CZ" w:eastAsia="en-US"/>
    </w:rPr>
  </w:style>
  <w:style w:type="paragraph" w:customStyle="1" w:styleId="StyleCaption12ptJustified">
    <w:name w:val="Style Caption + 12 pt Justified"/>
    <w:basedOn w:val="Titulek"/>
    <w:next w:val="Normln"/>
    <w:uiPriority w:val="99"/>
    <w:rsid w:val="000515F7"/>
    <w:pPr>
      <w:keepNext/>
      <w:tabs>
        <w:tab w:val="clear" w:pos="567"/>
      </w:tabs>
      <w:spacing w:line="240" w:lineRule="auto"/>
    </w:pPr>
    <w:rPr>
      <w:sz w:val="24"/>
      <w:szCs w:val="24"/>
    </w:rPr>
  </w:style>
  <w:style w:type="paragraph" w:customStyle="1" w:styleId="BayerTableStyleCentered">
    <w:name w:val="Bayer TableStyle Centered"/>
    <w:basedOn w:val="Normln"/>
    <w:uiPriority w:val="99"/>
    <w:rsid w:val="000515F7"/>
    <w:pPr>
      <w:keepNext/>
      <w:widowControl w:val="0"/>
      <w:tabs>
        <w:tab w:val="clear" w:pos="567"/>
      </w:tabs>
      <w:spacing w:line="240" w:lineRule="auto"/>
      <w:jc w:val="center"/>
    </w:pPr>
    <w:rPr>
      <w:rFonts w:ascii="Arial" w:eastAsia="MS Mincho" w:hAnsi="Arial" w:cs="Arial"/>
      <w:sz w:val="20"/>
    </w:rPr>
  </w:style>
  <w:style w:type="paragraph" w:customStyle="1" w:styleId="BayerTableRowHeadings">
    <w:name w:val="Bayer Table Row Headings"/>
    <w:basedOn w:val="Normln"/>
    <w:uiPriority w:val="99"/>
    <w:rsid w:val="000515F7"/>
    <w:pPr>
      <w:keepNext/>
      <w:widowControl w:val="0"/>
      <w:tabs>
        <w:tab w:val="clear" w:pos="567"/>
      </w:tabs>
      <w:spacing w:line="240" w:lineRule="auto"/>
    </w:pPr>
    <w:rPr>
      <w:rFonts w:ascii="Arial" w:eastAsia="MS Mincho" w:hAnsi="Arial" w:cs="Arial"/>
      <w:sz w:val="20"/>
    </w:rPr>
  </w:style>
  <w:style w:type="paragraph" w:customStyle="1" w:styleId="BayerTableColumnHeadings">
    <w:name w:val="Bayer Table Column Headings"/>
    <w:basedOn w:val="BayerTableStyleCentered"/>
    <w:uiPriority w:val="99"/>
    <w:rsid w:val="000515F7"/>
    <w:rPr>
      <w:b/>
      <w:bCs/>
    </w:rPr>
  </w:style>
  <w:style w:type="paragraph" w:styleId="Titulek">
    <w:name w:val="caption"/>
    <w:aliases w:val="Bayer Caption,IB Caption,Medical Caption,figure,Caption-FUSA,! Q,Caption Char Char Char Char,Caption Char Char Char,Caption Char Char,Table,c,Char"/>
    <w:basedOn w:val="Normln"/>
    <w:next w:val="Normln"/>
    <w:link w:val="TitulekChar"/>
    <w:qFormat/>
    <w:rsid w:val="000515F7"/>
    <w:pPr>
      <w:spacing w:before="120" w:after="120"/>
    </w:pPr>
    <w:rPr>
      <w:rFonts w:eastAsia="MS Mincho"/>
      <w:b/>
      <w:bCs/>
      <w:sz w:val="20"/>
    </w:rPr>
  </w:style>
  <w:style w:type="paragraph" w:customStyle="1" w:styleId="BayerTableStyleLeftJustified">
    <w:name w:val="Bayer TableStyle Left Justified"/>
    <w:basedOn w:val="Normln"/>
    <w:link w:val="BayerTableStyleLeftJustifiedZchn"/>
    <w:rsid w:val="000515F7"/>
    <w:pPr>
      <w:keepNext/>
      <w:widowControl w:val="0"/>
      <w:tabs>
        <w:tab w:val="clear" w:pos="567"/>
      </w:tabs>
      <w:spacing w:line="240" w:lineRule="auto"/>
    </w:pPr>
    <w:rPr>
      <w:rFonts w:ascii="Arial" w:eastAsia="MS Mincho" w:hAnsi="Arial" w:cs="Arial"/>
      <w:sz w:val="20"/>
    </w:rPr>
  </w:style>
  <w:style w:type="paragraph" w:customStyle="1" w:styleId="BayerTableFootnote">
    <w:name w:val="Bayer Table Footnote"/>
    <w:basedOn w:val="Normln"/>
    <w:uiPriority w:val="99"/>
    <w:rsid w:val="000515F7"/>
    <w:pPr>
      <w:keepNext/>
      <w:widowControl w:val="0"/>
      <w:tabs>
        <w:tab w:val="clear" w:pos="567"/>
      </w:tabs>
      <w:spacing w:line="240" w:lineRule="auto"/>
      <w:ind w:left="360" w:hanging="360"/>
    </w:pPr>
    <w:rPr>
      <w:rFonts w:ascii="Arial" w:eastAsia="MS Mincho" w:hAnsi="Arial" w:cs="Arial"/>
      <w:sz w:val="20"/>
    </w:rPr>
  </w:style>
  <w:style w:type="paragraph" w:styleId="Zkladntext2">
    <w:name w:val="Body Text 2"/>
    <w:basedOn w:val="Normln"/>
    <w:link w:val="Zkladntext2Char"/>
    <w:uiPriority w:val="99"/>
    <w:rsid w:val="000515F7"/>
    <w:pPr>
      <w:spacing w:after="120" w:line="480" w:lineRule="auto"/>
    </w:pPr>
    <w:rPr>
      <w:rFonts w:eastAsia="MS Mincho"/>
      <w:szCs w:val="22"/>
    </w:rPr>
  </w:style>
  <w:style w:type="character" w:customStyle="1" w:styleId="Zkladntext2Char">
    <w:name w:val="Základní text 2 Char"/>
    <w:link w:val="Zkladntext2"/>
    <w:uiPriority w:val="99"/>
    <w:rsid w:val="000515F7"/>
    <w:rPr>
      <w:rFonts w:eastAsia="MS Mincho"/>
      <w:sz w:val="22"/>
      <w:szCs w:val="22"/>
      <w:lang w:val="cs-CZ" w:eastAsia="en-US"/>
    </w:rPr>
  </w:style>
  <w:style w:type="paragraph" w:customStyle="1" w:styleId="BalloonText1">
    <w:name w:val="Balloon Text1"/>
    <w:basedOn w:val="Normln"/>
    <w:uiPriority w:val="99"/>
    <w:rsid w:val="000515F7"/>
    <w:rPr>
      <w:rFonts w:ascii="Tahoma" w:eastAsia="MS Mincho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515F7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smne1">
    <w:name w:val="Kommentarsämne1"/>
    <w:basedOn w:val="Textkomente"/>
    <w:next w:val="Textkomente"/>
    <w:uiPriority w:val="99"/>
    <w:semiHidden/>
    <w:rsid w:val="000515F7"/>
    <w:rPr>
      <w:rFonts w:eastAsia="MS Mincho"/>
      <w:b/>
      <w:bCs/>
    </w:rPr>
  </w:style>
  <w:style w:type="paragraph" w:customStyle="1" w:styleId="Ballongtext1">
    <w:name w:val="Ballongtext1"/>
    <w:basedOn w:val="Normln"/>
    <w:uiPriority w:val="99"/>
    <w:semiHidden/>
    <w:rsid w:val="000515F7"/>
    <w:rPr>
      <w:rFonts w:ascii="Tahoma" w:eastAsia="MS Mincho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0515F7"/>
    <w:pPr>
      <w:spacing w:after="120"/>
    </w:pPr>
    <w:rPr>
      <w:rFonts w:eastAsia="MS Mincho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0515F7"/>
    <w:rPr>
      <w:rFonts w:eastAsia="MS Mincho"/>
      <w:sz w:val="16"/>
      <w:szCs w:val="16"/>
      <w:lang w:val="cs-CZ" w:eastAsia="en-US"/>
    </w:rPr>
  </w:style>
  <w:style w:type="paragraph" w:customStyle="1" w:styleId="Style1">
    <w:name w:val="Style1"/>
    <w:basedOn w:val="Normln"/>
    <w:uiPriority w:val="99"/>
    <w:rsid w:val="000515F7"/>
    <w:pPr>
      <w:widowControl w:val="0"/>
      <w:tabs>
        <w:tab w:val="clear" w:pos="567"/>
      </w:tabs>
      <w:autoSpaceDE w:val="0"/>
      <w:autoSpaceDN w:val="0"/>
      <w:adjustRightInd w:val="0"/>
      <w:spacing w:line="140" w:lineRule="atLeast"/>
    </w:pPr>
    <w:rPr>
      <w:rFonts w:ascii="Arial" w:eastAsia="MS Mincho" w:hAnsi="Arial" w:cs="Arial"/>
      <w:sz w:val="16"/>
      <w:szCs w:val="16"/>
    </w:rPr>
  </w:style>
  <w:style w:type="paragraph" w:customStyle="1" w:styleId="Smalltext120">
    <w:name w:val="Smalltext12:0"/>
    <w:basedOn w:val="Normln"/>
    <w:uiPriority w:val="99"/>
    <w:rsid w:val="000515F7"/>
    <w:pPr>
      <w:tabs>
        <w:tab w:val="clear" w:pos="567"/>
      </w:tabs>
      <w:spacing w:line="240" w:lineRule="auto"/>
    </w:pPr>
    <w:rPr>
      <w:rFonts w:eastAsia="MS Mincho"/>
      <w:sz w:val="24"/>
      <w:szCs w:val="24"/>
      <w:lang w:eastAsia="de-DE"/>
    </w:rPr>
  </w:style>
  <w:style w:type="paragraph" w:customStyle="1" w:styleId="TitleA">
    <w:name w:val="Title A"/>
    <w:basedOn w:val="Normln"/>
    <w:uiPriority w:val="99"/>
    <w:rsid w:val="000515F7"/>
    <w:pPr>
      <w:tabs>
        <w:tab w:val="clear" w:pos="567"/>
      </w:tabs>
      <w:spacing w:line="240" w:lineRule="auto"/>
      <w:jc w:val="center"/>
    </w:pPr>
    <w:rPr>
      <w:rFonts w:eastAsia="MS Mincho"/>
      <w:b/>
      <w:bCs/>
      <w:szCs w:val="22"/>
    </w:rPr>
  </w:style>
  <w:style w:type="paragraph" w:customStyle="1" w:styleId="TitleB">
    <w:name w:val="Title B"/>
    <w:basedOn w:val="Normln"/>
    <w:link w:val="TitleBChar"/>
    <w:uiPriority w:val="99"/>
    <w:rsid w:val="000515F7"/>
    <w:pPr>
      <w:ind w:left="567" w:hanging="567"/>
    </w:pPr>
    <w:rPr>
      <w:rFonts w:eastAsia="MS Mincho"/>
      <w:b/>
      <w:bCs/>
      <w:noProof/>
      <w:szCs w:val="22"/>
    </w:rPr>
  </w:style>
  <w:style w:type="paragraph" w:customStyle="1" w:styleId="GlobalBayerBodyText">
    <w:name w:val="Global Bayer Body Text"/>
    <w:basedOn w:val="Normln"/>
    <w:link w:val="GlobalBayerBodyTextChar"/>
    <w:uiPriority w:val="99"/>
    <w:rsid w:val="000515F7"/>
    <w:pPr>
      <w:tabs>
        <w:tab w:val="clear" w:pos="567"/>
        <w:tab w:val="left" w:pos="11174"/>
        <w:tab w:val="left" w:pos="15142"/>
      </w:tabs>
      <w:suppressAutoHyphens/>
      <w:spacing w:before="120" w:after="240" w:line="240" w:lineRule="auto"/>
    </w:pPr>
    <w:rPr>
      <w:rFonts w:ascii="Arial" w:eastAsia="MS Mincho" w:hAnsi="Arial" w:cs="Arial"/>
      <w:sz w:val="20"/>
      <w:lang w:eastAsia="de-DE"/>
    </w:rPr>
  </w:style>
  <w:style w:type="character" w:customStyle="1" w:styleId="GlobalBayerBodyTextChar">
    <w:name w:val="Global Bayer Body Text Char"/>
    <w:link w:val="GlobalBayerBodyText"/>
    <w:uiPriority w:val="99"/>
    <w:rsid w:val="000515F7"/>
    <w:rPr>
      <w:rFonts w:ascii="Arial" w:eastAsia="MS Mincho" w:hAnsi="Arial" w:cs="Arial"/>
      <w:lang w:val="cs-CZ"/>
    </w:rPr>
  </w:style>
  <w:style w:type="paragraph" w:styleId="Textvysvtlivek">
    <w:name w:val="endnote text"/>
    <w:basedOn w:val="Normln"/>
    <w:link w:val="TextvysvtlivekChar"/>
    <w:rsid w:val="000515F7"/>
    <w:pPr>
      <w:tabs>
        <w:tab w:val="clear" w:pos="567"/>
      </w:tabs>
      <w:spacing w:line="240" w:lineRule="auto"/>
      <w:ind w:left="227" w:hanging="227"/>
      <w:jc w:val="both"/>
    </w:pPr>
    <w:rPr>
      <w:rFonts w:ascii="Arial" w:eastAsia="MS Mincho" w:hAnsi="Arial"/>
      <w:sz w:val="20"/>
      <w:lang w:eastAsia="de-DE"/>
    </w:rPr>
  </w:style>
  <w:style w:type="character" w:customStyle="1" w:styleId="TextvysvtlivekChar">
    <w:name w:val="Text vysvětlivek Char"/>
    <w:link w:val="Textvysvtlivek"/>
    <w:rsid w:val="000515F7"/>
    <w:rPr>
      <w:rFonts w:ascii="Arial" w:eastAsia="MS Mincho" w:hAnsi="Arial"/>
    </w:rPr>
  </w:style>
  <w:style w:type="paragraph" w:customStyle="1" w:styleId="GlobalBayerHeading2">
    <w:name w:val="Global Bayer Heading 2"/>
    <w:basedOn w:val="Nadpis2"/>
    <w:next w:val="GlobalBayerBodyText"/>
    <w:link w:val="GlobalBayerHeading2Char"/>
    <w:rsid w:val="000515F7"/>
    <w:pPr>
      <w:tabs>
        <w:tab w:val="clear" w:pos="567"/>
      </w:tabs>
      <w:spacing w:after="120" w:line="240" w:lineRule="auto"/>
      <w:jc w:val="both"/>
    </w:pPr>
    <w:rPr>
      <w:rFonts w:ascii="Arial" w:hAnsi="Arial" w:cs="Times New Roman"/>
      <w:bCs w:val="0"/>
      <w:i w:val="0"/>
      <w:iCs w:val="0"/>
      <w:szCs w:val="20"/>
    </w:rPr>
  </w:style>
  <w:style w:type="character" w:customStyle="1" w:styleId="GlobalBayerHeading2Char">
    <w:name w:val="Global Bayer Heading 2 Char"/>
    <w:link w:val="GlobalBayerHeading2"/>
    <w:rsid w:val="000515F7"/>
    <w:rPr>
      <w:rFonts w:ascii="Arial" w:eastAsia="MS Mincho" w:hAnsi="Arial"/>
      <w:b/>
      <w:sz w:val="24"/>
      <w:lang w:val="cs-CZ" w:eastAsia="en-US"/>
    </w:rPr>
  </w:style>
  <w:style w:type="character" w:customStyle="1" w:styleId="BayerTableStyleLeftJustifiedZchn">
    <w:name w:val="Bayer TableStyle Left Justified Zchn"/>
    <w:link w:val="BayerTableStyleLeftJustified"/>
    <w:rsid w:val="000515F7"/>
    <w:rPr>
      <w:rFonts w:ascii="Arial" w:eastAsia="MS Mincho" w:hAnsi="Arial" w:cs="Arial"/>
      <w:lang w:val="cs-CZ" w:eastAsia="en-US"/>
    </w:rPr>
  </w:style>
  <w:style w:type="character" w:customStyle="1" w:styleId="BayerBodyTextFullZchn">
    <w:name w:val="Bayer Body Text Full Zchn"/>
    <w:rsid w:val="000515F7"/>
    <w:rPr>
      <w:sz w:val="24"/>
      <w:lang w:val="cs-CZ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0515F7"/>
    <w:pPr>
      <w:ind w:left="708"/>
    </w:pPr>
    <w:rPr>
      <w:rFonts w:eastAsia="MS Mincho"/>
      <w:szCs w:val="22"/>
    </w:rPr>
  </w:style>
  <w:style w:type="paragraph" w:customStyle="1" w:styleId="Lemm1">
    <w:name w:val="Lemm1"/>
    <w:basedOn w:val="Normln"/>
    <w:rsid w:val="000515F7"/>
    <w:pPr>
      <w:tabs>
        <w:tab w:val="clear" w:pos="567"/>
      </w:tabs>
      <w:spacing w:line="240" w:lineRule="auto"/>
    </w:pPr>
    <w:rPr>
      <w:rFonts w:ascii="Arial" w:eastAsia="MS Mincho" w:hAnsi="Arial"/>
      <w:lang w:eastAsia="ja-JP"/>
    </w:rPr>
  </w:style>
  <w:style w:type="table" w:styleId="Moderntabulka">
    <w:name w:val="Table Contemporary"/>
    <w:basedOn w:val="Normlntabulka"/>
    <w:rsid w:val="000515F7"/>
    <w:pPr>
      <w:tabs>
        <w:tab w:val="left" w:pos="567"/>
      </w:tabs>
      <w:spacing w:line="260" w:lineRule="exact"/>
    </w:pPr>
    <w:rPr>
      <w:rFonts w:eastAsia="MS Minch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BulletBayerBodyText">
    <w:name w:val="Bullet Bayer Body Text"/>
    <w:basedOn w:val="Normln"/>
    <w:rsid w:val="000515F7"/>
    <w:pPr>
      <w:numPr>
        <w:numId w:val="5"/>
      </w:numPr>
      <w:tabs>
        <w:tab w:val="clear" w:pos="567"/>
        <w:tab w:val="left" w:pos="1264"/>
      </w:tabs>
      <w:spacing w:after="120" w:line="240" w:lineRule="auto"/>
    </w:pPr>
    <w:rPr>
      <w:rFonts w:eastAsia="MS Mincho"/>
      <w:sz w:val="24"/>
    </w:rPr>
  </w:style>
  <w:style w:type="paragraph" w:customStyle="1" w:styleId="xCCDS-textproposal">
    <w:name w:val="xCCDS-text proposal"/>
    <w:basedOn w:val="BayerBodyTextFull"/>
    <w:link w:val="xCCDS-textproposalZchn"/>
    <w:rsid w:val="000515F7"/>
    <w:pPr>
      <w:spacing w:before="60"/>
    </w:pPr>
    <w:rPr>
      <w:sz w:val="28"/>
      <w:szCs w:val="24"/>
    </w:rPr>
  </w:style>
  <w:style w:type="character" w:customStyle="1" w:styleId="xCCDS-textproposalZchn">
    <w:name w:val="xCCDS-text proposal Zchn"/>
    <w:link w:val="xCCDS-textproposal"/>
    <w:rsid w:val="000515F7"/>
    <w:rPr>
      <w:rFonts w:eastAsia="MS Mincho"/>
      <w:sz w:val="28"/>
      <w:szCs w:val="24"/>
      <w:lang w:val="cs-CZ" w:eastAsia="en-US"/>
    </w:rPr>
  </w:style>
  <w:style w:type="paragraph" w:styleId="Normlnweb">
    <w:name w:val="Normal (Web)"/>
    <w:basedOn w:val="Normln"/>
    <w:uiPriority w:val="99"/>
    <w:unhideWhenUsed/>
    <w:rsid w:val="000515F7"/>
    <w:pPr>
      <w:tabs>
        <w:tab w:val="clear" w:pos="567"/>
      </w:tabs>
      <w:spacing w:before="100" w:beforeAutospacing="1" w:after="100" w:afterAutospacing="1" w:line="240" w:lineRule="auto"/>
    </w:pPr>
    <w:rPr>
      <w:rFonts w:eastAsia="MS Mincho"/>
      <w:sz w:val="24"/>
      <w:szCs w:val="24"/>
      <w:lang w:eastAsia="de-DE"/>
    </w:rPr>
  </w:style>
  <w:style w:type="paragraph" w:customStyle="1" w:styleId="BayerTRDASectionHeading5">
    <w:name w:val="Bayer TRD_A_Section Heading 5"/>
    <w:basedOn w:val="Normln"/>
    <w:next w:val="BayerBodyTextFull"/>
    <w:rsid w:val="000515F7"/>
    <w:pPr>
      <w:keepNext/>
      <w:tabs>
        <w:tab w:val="clear" w:pos="567"/>
        <w:tab w:val="left" w:pos="1134"/>
      </w:tabs>
      <w:spacing w:before="60" w:after="60" w:line="240" w:lineRule="auto"/>
      <w:ind w:left="1701" w:hanging="1134"/>
      <w:outlineLvl w:val="4"/>
    </w:pPr>
    <w:rPr>
      <w:rFonts w:eastAsia="MS Mincho"/>
      <w:kern w:val="28"/>
      <w:sz w:val="24"/>
    </w:rPr>
  </w:style>
  <w:style w:type="character" w:customStyle="1" w:styleId="BoldtextinprintedPIonly">
    <w:name w:val="Bold text in printed PI only"/>
    <w:rsid w:val="000515F7"/>
    <w:rPr>
      <w:b/>
    </w:rPr>
  </w:style>
  <w:style w:type="table" w:customStyle="1" w:styleId="Tabellenraster1">
    <w:name w:val="Tabellenraster1"/>
    <w:basedOn w:val="Normlntabulka"/>
    <w:next w:val="Mkatabulky"/>
    <w:uiPriority w:val="59"/>
    <w:rsid w:val="00051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rsid w:val="000515F7"/>
    <w:pPr>
      <w:tabs>
        <w:tab w:val="clear" w:pos="567"/>
        <w:tab w:val="right" w:leader="dot" w:pos="9356"/>
      </w:tabs>
      <w:spacing w:line="240" w:lineRule="auto"/>
      <w:ind w:left="425" w:hanging="425"/>
    </w:pPr>
    <w:rPr>
      <w:rFonts w:eastAsia="MS Mincho"/>
      <w:sz w:val="24"/>
    </w:rPr>
  </w:style>
  <w:style w:type="paragraph" w:customStyle="1" w:styleId="AmmTitulaireAdresse">
    <w:name w:val="AmmTitulaireAdresse"/>
    <w:basedOn w:val="Normln"/>
    <w:link w:val="AmmTitulaireAdresseCar"/>
    <w:rsid w:val="000515F7"/>
    <w:pPr>
      <w:tabs>
        <w:tab w:val="clear" w:pos="567"/>
      </w:tabs>
      <w:spacing w:line="240" w:lineRule="auto"/>
    </w:pPr>
    <w:rPr>
      <w:rFonts w:ascii="Arial" w:eastAsia="MS Mincho" w:hAnsi="Arial"/>
      <w:caps/>
      <w:sz w:val="20"/>
      <w:lang w:eastAsia="fr-FR"/>
    </w:rPr>
  </w:style>
  <w:style w:type="character" w:customStyle="1" w:styleId="AmmTitulaireAdresseCar">
    <w:name w:val="AmmTitulaireAdresse Car"/>
    <w:link w:val="AmmTitulaireAdresse"/>
    <w:locked/>
    <w:rsid w:val="000515F7"/>
    <w:rPr>
      <w:rFonts w:ascii="Arial" w:eastAsia="MS Mincho" w:hAnsi="Arial"/>
      <w:caps/>
      <w:lang w:val="cs-CZ" w:eastAsia="fr-FR"/>
    </w:rPr>
  </w:style>
  <w:style w:type="paragraph" w:customStyle="1" w:styleId="Body">
    <w:name w:val="Body"/>
    <w:basedOn w:val="Normln"/>
    <w:link w:val="BodyChar"/>
    <w:rsid w:val="00952C3F"/>
    <w:pPr>
      <w:tabs>
        <w:tab w:val="clear" w:pos="567"/>
      </w:tabs>
      <w:spacing w:line="240" w:lineRule="auto"/>
      <w:ind w:firstLine="288"/>
    </w:pPr>
    <w:rPr>
      <w:rFonts w:ascii="Arial" w:eastAsia="MS Mincho" w:hAnsi="Arial"/>
      <w:sz w:val="20"/>
      <w:lang w:eastAsia="ja-JP"/>
    </w:rPr>
  </w:style>
  <w:style w:type="character" w:customStyle="1" w:styleId="BodyChar">
    <w:name w:val="Body Char"/>
    <w:link w:val="Body"/>
    <w:rsid w:val="00952C3F"/>
    <w:rPr>
      <w:rFonts w:ascii="Arial" w:eastAsia="MS Mincho" w:hAnsi="Arial"/>
      <w:lang w:val="cs-CZ" w:eastAsia="ja-JP"/>
    </w:rPr>
  </w:style>
  <w:style w:type="character" w:customStyle="1" w:styleId="OdstavecseseznamemChar">
    <w:name w:val="Odstavec se seznamem Char"/>
    <w:link w:val="Odstavecseseznamem"/>
    <w:uiPriority w:val="34"/>
    <w:rsid w:val="00A14126"/>
    <w:rPr>
      <w:rFonts w:eastAsia="MS Mincho"/>
      <w:sz w:val="22"/>
      <w:szCs w:val="22"/>
      <w:lang w:val="cs-CZ" w:eastAsia="en-US"/>
    </w:rPr>
  </w:style>
  <w:style w:type="paragraph" w:customStyle="1" w:styleId="C-BodyText">
    <w:name w:val="C-Body Text"/>
    <w:link w:val="C-BodyTextChar"/>
    <w:qFormat/>
    <w:rsid w:val="005656BC"/>
    <w:pPr>
      <w:spacing w:before="120" w:after="120" w:line="280" w:lineRule="atLeast"/>
    </w:pPr>
    <w:rPr>
      <w:rFonts w:eastAsia="Times New Roman"/>
      <w:sz w:val="24"/>
      <w:lang w:eastAsia="en-US"/>
    </w:rPr>
  </w:style>
  <w:style w:type="character" w:customStyle="1" w:styleId="C-BodyTextChar">
    <w:name w:val="C-Body Text Char"/>
    <w:link w:val="C-BodyText"/>
    <w:rsid w:val="005656BC"/>
    <w:rPr>
      <w:rFonts w:eastAsia="Times New Roman"/>
      <w:sz w:val="24"/>
      <w:lang w:val="cs-CZ" w:eastAsia="en-US"/>
    </w:rPr>
  </w:style>
  <w:style w:type="character" w:customStyle="1" w:styleId="TitulekChar">
    <w:name w:val="Titulek Char"/>
    <w:aliases w:val="Bayer Caption Char,IB Caption Char,Medical Caption Char,figure Char,Caption-FUSA Char,! Q Char,Caption Char Char Char Char Char,Caption Char Char Char Char1,Caption Char Char Char1,Table Char,c Char,Char Char"/>
    <w:link w:val="Titulek"/>
    <w:locked/>
    <w:rsid w:val="005656BC"/>
    <w:rPr>
      <w:rFonts w:eastAsia="MS Mincho"/>
      <w:b/>
      <w:bCs/>
      <w:lang w:val="cs-CZ" w:eastAsia="en-US"/>
    </w:rPr>
  </w:style>
  <w:style w:type="paragraph" w:customStyle="1" w:styleId="C-TableText">
    <w:name w:val="C-Table Text"/>
    <w:link w:val="C-TableTextChar"/>
    <w:rsid w:val="005656BC"/>
    <w:pPr>
      <w:spacing w:before="60" w:after="60"/>
    </w:pPr>
    <w:rPr>
      <w:rFonts w:eastAsia="Times New Roman"/>
      <w:sz w:val="22"/>
      <w:lang w:eastAsia="en-US"/>
    </w:rPr>
  </w:style>
  <w:style w:type="character" w:customStyle="1" w:styleId="C-TableTextChar">
    <w:name w:val="C-Table Text Char"/>
    <w:link w:val="C-TableText"/>
    <w:rsid w:val="005656BC"/>
    <w:rPr>
      <w:rFonts w:eastAsia="Times New Roman"/>
      <w:sz w:val="22"/>
      <w:lang w:val="cs-CZ" w:eastAsia="en-US"/>
    </w:rPr>
  </w:style>
  <w:style w:type="paragraph" w:customStyle="1" w:styleId="C-TableHeader">
    <w:name w:val="C-Table Header"/>
    <w:next w:val="C-TableText"/>
    <w:rsid w:val="005656BC"/>
    <w:pPr>
      <w:keepNext/>
      <w:spacing w:before="60" w:after="60"/>
    </w:pPr>
    <w:rPr>
      <w:rFonts w:eastAsia="Times New Roman"/>
      <w:b/>
      <w:sz w:val="22"/>
      <w:lang w:eastAsia="en-US"/>
    </w:rPr>
  </w:style>
  <w:style w:type="paragraph" w:customStyle="1" w:styleId="Bodyhangingindent">
    <w:name w:val="Body: hanging indent"/>
    <w:basedOn w:val="Body"/>
    <w:next w:val="Body"/>
    <w:rsid w:val="00533B1D"/>
    <w:pPr>
      <w:ind w:left="288" w:hanging="288"/>
    </w:pPr>
  </w:style>
  <w:style w:type="paragraph" w:customStyle="1" w:styleId="pstyle13">
    <w:name w:val="p_style13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earchinsearch">
    <w:name w:val="searchinsearch"/>
    <w:rsid w:val="00493775"/>
  </w:style>
  <w:style w:type="paragraph" w:customStyle="1" w:styleId="first">
    <w:name w:val="first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talics">
    <w:name w:val="italics"/>
    <w:rsid w:val="00493775"/>
  </w:style>
  <w:style w:type="paragraph" w:customStyle="1" w:styleId="pstyle3">
    <w:name w:val="p_style3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tyle10">
    <w:name w:val="style1"/>
    <w:rsid w:val="00493775"/>
  </w:style>
  <w:style w:type="paragraph" w:customStyle="1" w:styleId="pstyle6">
    <w:name w:val="p_style6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tyle2">
    <w:name w:val="style2"/>
    <w:rsid w:val="00493775"/>
  </w:style>
  <w:style w:type="paragraph" w:customStyle="1" w:styleId="pstyle7">
    <w:name w:val="p_style7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PCLH1">
    <w:name w:val="CPCLH1"/>
    <w:basedOn w:val="Normln"/>
    <w:rsid w:val="00DB656B"/>
    <w:pPr>
      <w:tabs>
        <w:tab w:val="clear" w:pos="567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  <w:spacing w:line="240" w:lineRule="auto"/>
      <w:jc w:val="both"/>
    </w:pPr>
    <w:rPr>
      <w:rFonts w:ascii="Univers (W1)" w:hAnsi="Univers (W1)"/>
      <w:b/>
      <w:sz w:val="20"/>
    </w:rPr>
  </w:style>
  <w:style w:type="paragraph" w:customStyle="1" w:styleId="TitelA">
    <w:name w:val="Titel A"/>
    <w:basedOn w:val="Normln"/>
    <w:link w:val="TitelAChar"/>
    <w:qFormat/>
    <w:rsid w:val="00263FAE"/>
    <w:pPr>
      <w:spacing w:line="240" w:lineRule="auto"/>
      <w:jc w:val="center"/>
      <w:outlineLvl w:val="0"/>
    </w:pPr>
    <w:rPr>
      <w:b/>
    </w:rPr>
  </w:style>
  <w:style w:type="paragraph" w:customStyle="1" w:styleId="TitelB">
    <w:name w:val="Titel B"/>
    <w:basedOn w:val="TitleB"/>
    <w:link w:val="TitelBChar"/>
    <w:qFormat/>
    <w:rsid w:val="00263FAE"/>
    <w:pPr>
      <w:spacing w:line="240" w:lineRule="auto"/>
      <w:outlineLvl w:val="0"/>
    </w:pPr>
  </w:style>
  <w:style w:type="character" w:customStyle="1" w:styleId="TitelAChar">
    <w:name w:val="Titel A Char"/>
    <w:link w:val="TitelA"/>
    <w:rsid w:val="00263FAE"/>
    <w:rPr>
      <w:rFonts w:eastAsia="Times New Roman"/>
      <w:b/>
      <w:sz w:val="22"/>
      <w:lang w:eastAsia="en-US"/>
    </w:rPr>
  </w:style>
  <w:style w:type="character" w:customStyle="1" w:styleId="TitleBChar">
    <w:name w:val="Title B Char"/>
    <w:link w:val="TitleB"/>
    <w:uiPriority w:val="99"/>
    <w:rsid w:val="00263FAE"/>
    <w:rPr>
      <w:rFonts w:eastAsia="MS Mincho"/>
      <w:b/>
      <w:bCs/>
      <w:noProof/>
      <w:sz w:val="22"/>
      <w:szCs w:val="22"/>
      <w:lang w:eastAsia="en-US"/>
    </w:rPr>
  </w:style>
  <w:style w:type="character" w:customStyle="1" w:styleId="TitelBChar">
    <w:name w:val="Titel B Char"/>
    <w:basedOn w:val="TitleBChar"/>
    <w:link w:val="TitelB"/>
    <w:rsid w:val="00263FAE"/>
    <w:rPr>
      <w:rFonts w:eastAsia="MS Mincho"/>
      <w:b/>
      <w:bCs/>
      <w:noProof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43D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43D0E"/>
    <w:pPr>
      <w:widowControl w:val="0"/>
      <w:tabs>
        <w:tab w:val="clear" w:pos="567"/>
      </w:tabs>
      <w:autoSpaceDE w:val="0"/>
      <w:autoSpaceDN w:val="0"/>
      <w:spacing w:before="26" w:line="240" w:lineRule="auto"/>
      <w:jc w:val="center"/>
    </w:pPr>
    <w:rPr>
      <w:rFonts w:ascii="Microsoft Sans Serif" w:eastAsia="Microsoft Sans Serif" w:hAnsi="Microsoft Sans Serif" w:cs="Microsoft Sans Serif"/>
      <w:szCs w:val="22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F31AB1"/>
    <w:rPr>
      <w:color w:val="605E5C"/>
      <w:shd w:val="clear" w:color="auto" w:fill="E1DFDD"/>
    </w:rPr>
  </w:style>
  <w:style w:type="character" w:styleId="slodku">
    <w:name w:val="line number"/>
    <w:basedOn w:val="Standardnpsmoodstavce"/>
    <w:rsid w:val="001A7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8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farmakovigilance@sukl.gov.cz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ukl.gov.cz/nezadouciucink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2032-12-03T13:03:47+00:00</_dlc_ExpireDate>
    <_dlc_ExpireDateSaved xmlns="http://schemas.microsoft.com/sharepoint/v3" xsi:nil="true"/>
    <TaxCatchAll xmlns="1a4d292e-883c-434b-96e3-060cfff16c86" xsi:nil="true"/>
    <_dlc_Exempt xmlns="http://schemas.microsoft.com/sharepoint/v3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9ecfc17-b150-4d88-bb1d-6fe17ccf832e">
      <Terms xmlns="http://schemas.microsoft.com/office/infopath/2007/PartnerControls"/>
    </lcf76f155ced4ddcb4097134ff3c332f>
    <_dlc_DocId xmlns="dab10b47-f661-4cf6-bd71-43c4417799c8">365Z6MNKC47P-11-1619</_dlc_DocId>
    <_dlc_DocIdUrl xmlns="dab10b47-f661-4cf6-bd71-43c4417799c8">
      <Url>http://sp-coll-bhc.bayer-ag.com/sites/222147/keydocs/_layouts/15/DocIdRedir.aspx?ID=365Z6MNKC47P-11-1619</Url>
      <Description>365Z6MNKC47P-11-1619</Description>
    </_dlc_DocIdUrl>
  </documentManagement>
</p:properties>
</file>

<file path=customXml/item5.xml><?xml version="1.0" encoding="utf-8"?>
<?mso-contentType ?>
<SharedContentType xmlns="Microsoft.SharePoint.Taxonomy.ContentTypeSync" SourceId="7bc43322-b630-4bac-8b27-31def233d1d0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75F31EB40047846BCECAE4ACE91D" ma:contentTypeVersion="36" ma:contentTypeDescription="Create a new document." ma:contentTypeScope="" ma:versionID="38fcd3a055732700ba5f528e6498f987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59ecfc17-b150-4d88-bb1d-6fe17ccf832e" xmlns:ns4="dab10b47-f661-4cf6-bd71-43c4417799c8" targetNamespace="http://schemas.microsoft.com/office/2006/metadata/properties" ma:root="true" ma:fieldsID="2a07c7309cdf05b0d1625ca282e6c0b0" ns1:_="" ns2:_="" ns3:_="" ns4:_="">
    <xsd:import namespace="http://schemas.microsoft.com/sharepoint/v3"/>
    <xsd:import namespace="1a4d292e-883c-434b-96e3-060cfff16c86"/>
    <xsd:import namespace="59ecfc17-b150-4d88-bb1d-6fe17ccf832e"/>
    <xsd:import namespace="dab10b47-f661-4cf6-bd71-43c4417799c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0d2820-3228-4a20-b0fe-6f2be7e891ed}" ma:internalName="TaxCatchAll" ma:showField="CatchAllData" ma:web="dab10b47-f661-4cf6-bd71-43c441779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60d2820-3228-4a20-b0fe-6f2be7e891ed}" ma:internalName="TaxCatchAllLabel" ma:readOnly="true" ma:showField="CatchAllDataLabel" ma:web="dab10b47-f661-4cf6-bd71-43c441779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cfc17-b150-4d88-bb1d-6fe17ccf8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10b47-f661-4cf6-bd71-43c4417799c8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BFC71-0A52-4F9A-9A89-B60ED06AF6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C711D1-D1E9-4153-A9DC-E57E69B93E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9E9B1-4979-4383-9C91-D964899746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971F43-1B35-4A72-99AF-276FAFF80F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4d292e-883c-434b-96e3-060cfff16c86"/>
    <ds:schemaRef ds:uri="59ecfc17-b150-4d88-bb1d-6fe17ccf832e"/>
    <ds:schemaRef ds:uri="dab10b47-f661-4cf6-bd71-43c4417799c8"/>
  </ds:schemaRefs>
</ds:datastoreItem>
</file>

<file path=customXml/itemProps5.xml><?xml version="1.0" encoding="utf-8"?>
<ds:datastoreItem xmlns:ds="http://schemas.openxmlformats.org/officeDocument/2006/customXml" ds:itemID="{0849A50A-25B5-4871-8927-45190CF20BF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E82F15B-9794-43FC-93D1-7A31299BF00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67A83DB-30FC-494D-889A-74F22AFF6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59ecfc17-b150-4d88-bb1d-6fe17ccf832e"/>
    <ds:schemaRef ds:uri="dab10b47-f661-4cf6-bd71-43c441779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1758</Words>
  <Characters>9777</Characters>
  <Application>Microsoft Office Word</Application>
  <DocSecurity>0</DocSecurity>
  <Lines>375</Lines>
  <Paragraphs>199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Verquvo, INN-vericiguat</vt:lpstr>
      <vt:lpstr>Verquvo, INN-vericiguat</vt:lpstr>
      <vt:lpstr>Verquvo, INN-vericiguat</vt:lpstr>
    </vt:vector>
  </TitlesOfParts>
  <Company/>
  <LinksUpToDate>false</LinksUpToDate>
  <CharactersWithSpaces>11402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Verquvo, INN-vericiguat</dc:title>
  <dc:subject>EPAR</dc:subject>
  <dc:creator>CHMP</dc:creator>
  <cp:keywords>Verquvo, INN-vericiguat</cp:keywords>
  <dc:description/>
  <cp:lastModifiedBy>Barbora Slatinska</cp:lastModifiedBy>
  <cp:revision>6</cp:revision>
  <cp:lastPrinted>2021-01-11T10:29:00Z</cp:lastPrinted>
  <dcterms:created xsi:type="dcterms:W3CDTF">2026-04-02T13:08:00Z</dcterms:created>
  <dcterms:modified xsi:type="dcterms:W3CDTF">2026-04-08T14:49:00Z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CURRENT,2.0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05/02/2016 14:16:33</vt:lpwstr>
  </property>
  <property fmtid="{D5CDD505-2E9C-101B-9397-08002B2CF9AE}" pid="33" name="DM_Modify_Date">
    <vt:lpwstr>05/02/2016 14:16:33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EMA/85269/2016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falsified legislation</vt:lpwstr>
  </property>
  <property fmtid="{D5CDD505-2E9C-101B-9397-08002B2CF9AE}" pid="40" name="DM_emea_doc_ref_id">
    <vt:lpwstr>EMA/85269/2016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14:16:33</vt:lpwstr>
  </property>
  <property fmtid="{D5CDD505-2E9C-101B-9397-08002B2CF9AE}" pid="43" name="gbbd9102adcd43839cd73b51972a464c">
    <vt:lpwstr>Short-Term|6d967203-8346-4b9c-90f8-b3828a3fa508</vt:lpwstr>
  </property>
  <property fmtid="{D5CDD505-2E9C-101B-9397-08002B2CF9AE}" pid="44" name="TaxCatchAll">
    <vt:lpwstr>1;#Short-Term|6d967203-8346-4b9c-90f8-b3828a3fa508</vt:lpwstr>
  </property>
  <property fmtid="{D5CDD505-2E9C-101B-9397-08002B2CF9AE}" pid="45" name="_dlc_ExpireDate">
    <vt:lpwstr>2021-01-29T17:48:37Z</vt:lpwstr>
  </property>
  <property fmtid="{D5CDD505-2E9C-101B-9397-08002B2CF9AE}" pid="46" name="ItemRetentionFormula">
    <vt:lpwstr>&lt;formula id="Bayer SharePoint Retention Policy 2.1" /&gt;</vt:lpwstr>
  </property>
  <property fmtid="{D5CDD505-2E9C-101B-9397-08002B2CF9AE}" pid="47" name="_dlc_policyId">
    <vt:lpwstr>0x0101|-2126682137</vt:lpwstr>
  </property>
  <property fmtid="{D5CDD505-2E9C-101B-9397-08002B2CF9AE}" pid="48" name="_dlc_DocId">
    <vt:lpwstr>365Z6MNKC47P-11-1619</vt:lpwstr>
  </property>
  <property fmtid="{D5CDD505-2E9C-101B-9397-08002B2CF9AE}" pid="49" name="_dlc_DocIdUrl">
    <vt:lpwstr>http://sp-coll-bhc.bayer-ag.com/sites/222147/keydocs/_layouts/15/DocIdRedir.aspx?ID=365Z6MNKC47P-11-1619, 365Z6MNKC47P-11-1619</vt:lpwstr>
  </property>
  <property fmtid="{D5CDD505-2E9C-101B-9397-08002B2CF9AE}" pid="50" name="_dlc_DocIdItemGuid">
    <vt:lpwstr>748c5236-8002-4e8d-88ea-890c57d4ff1b</vt:lpwstr>
  </property>
  <property fmtid="{D5CDD505-2E9C-101B-9397-08002B2CF9AE}" pid="51" name="DataClassBayerRetention">
    <vt:lpwstr>1;#Short-Term|6d967203-8346-4b9c-90f8-b3828a3fa508</vt:lpwstr>
  </property>
  <property fmtid="{D5CDD505-2E9C-101B-9397-08002B2CF9AE}" pid="52" name="MSIP_Label_7f850223-87a8-40c3-9eb2-432606efca2a_Enabled">
    <vt:lpwstr>True</vt:lpwstr>
  </property>
  <property fmtid="{D5CDD505-2E9C-101B-9397-08002B2CF9AE}" pid="53" name="MSIP_Label_7f850223-87a8-40c3-9eb2-432606efca2a_SiteId">
    <vt:lpwstr>fcb2b37b-5da0-466b-9b83-0014b67a7c78</vt:lpwstr>
  </property>
  <property fmtid="{D5CDD505-2E9C-101B-9397-08002B2CF9AE}" pid="54" name="MSIP_Label_7f850223-87a8-40c3-9eb2-432606efca2a_Owner">
    <vt:lpwstr>bettina.hackethal@bayer.com</vt:lpwstr>
  </property>
  <property fmtid="{D5CDD505-2E9C-101B-9397-08002B2CF9AE}" pid="55" name="MSIP_Label_7f850223-87a8-40c3-9eb2-432606efca2a_SetDate">
    <vt:lpwstr>2019-11-27T12:38:39.3819308Z</vt:lpwstr>
  </property>
  <property fmtid="{D5CDD505-2E9C-101B-9397-08002B2CF9AE}" pid="56" name="MSIP_Label_7f850223-87a8-40c3-9eb2-432606efca2a_Name">
    <vt:lpwstr>NO CLASSIFICATION</vt:lpwstr>
  </property>
  <property fmtid="{D5CDD505-2E9C-101B-9397-08002B2CF9AE}" pid="57" name="MSIP_Label_7f850223-87a8-40c3-9eb2-432606efca2a_Application">
    <vt:lpwstr>Microsoft Azure Information Protection</vt:lpwstr>
  </property>
  <property fmtid="{D5CDD505-2E9C-101B-9397-08002B2CF9AE}" pid="58" name="MSIP_Label_7f850223-87a8-40c3-9eb2-432606efca2a_Extended_MSFT_Method">
    <vt:lpwstr>Automatic</vt:lpwstr>
  </property>
  <property fmtid="{D5CDD505-2E9C-101B-9397-08002B2CF9AE}" pid="59" name="Sensitivity">
    <vt:lpwstr>NO CLASSIFICATION</vt:lpwstr>
  </property>
  <property fmtid="{D5CDD505-2E9C-101B-9397-08002B2CF9AE}" pid="60" name="Sensitivity Classification">
    <vt:lpwstr>Confidential</vt:lpwstr>
  </property>
  <property fmtid="{D5CDD505-2E9C-101B-9397-08002B2CF9AE}" pid="61" name="ContentTypeId">
    <vt:lpwstr>0x01010055E875F31EB40047846BCECAE4ACE91D</vt:lpwstr>
  </property>
  <property fmtid="{D5CDD505-2E9C-101B-9397-08002B2CF9AE}" pid="62" name="MediaServiceImageTags">
    <vt:lpwstr/>
  </property>
</Properties>
</file>