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CABF" w14:textId="77777777" w:rsidR="00654B0D" w:rsidRPr="003E0658" w:rsidRDefault="00016843" w:rsidP="00C105B7">
      <w:pPr>
        <w:keepNext/>
        <w:keepLines/>
        <w:tabs>
          <w:tab w:val="clear" w:pos="567"/>
        </w:tabs>
        <w:spacing w:line="240" w:lineRule="auto"/>
        <w:ind w:left="567" w:hanging="567"/>
        <w:outlineLvl w:val="1"/>
        <w:rPr>
          <w:b/>
          <w:noProof/>
          <w:szCs w:val="22"/>
          <w:lang w:val="cs-CZ"/>
        </w:rPr>
      </w:pPr>
      <w:r w:rsidRPr="003E0658">
        <w:rPr>
          <w:b/>
          <w:bCs/>
          <w:noProof/>
          <w:szCs w:val="22"/>
          <w:lang w:val="cs-CZ"/>
        </w:rPr>
        <w:t>1.</w:t>
      </w:r>
      <w:r w:rsidRPr="003E0658">
        <w:rPr>
          <w:b/>
          <w:bCs/>
          <w:noProof/>
          <w:szCs w:val="22"/>
          <w:lang w:val="cs-CZ"/>
        </w:rPr>
        <w:tab/>
      </w:r>
      <w:r w:rsidR="00654B0D" w:rsidRPr="003E0658">
        <w:rPr>
          <w:b/>
          <w:bCs/>
          <w:noProof/>
          <w:szCs w:val="22"/>
          <w:lang w:val="cs-CZ"/>
        </w:rPr>
        <w:t>NÁZEV PŘÍPRAVKU</w:t>
      </w:r>
    </w:p>
    <w:p w14:paraId="032EE0D9" w14:textId="77777777" w:rsidR="00654B0D" w:rsidRPr="003E0658" w:rsidRDefault="00654B0D" w:rsidP="00C105B7">
      <w:pPr>
        <w:keepNext/>
        <w:keepLines/>
        <w:tabs>
          <w:tab w:val="clear" w:pos="567"/>
        </w:tabs>
        <w:spacing w:line="240" w:lineRule="auto"/>
        <w:rPr>
          <w:b/>
          <w:noProof/>
          <w:szCs w:val="22"/>
          <w:lang w:val="cs-CZ"/>
        </w:rPr>
      </w:pPr>
    </w:p>
    <w:p w14:paraId="3874A80B" w14:textId="77777777" w:rsidR="00654B0D" w:rsidRPr="003E0658" w:rsidRDefault="00654B0D" w:rsidP="00C105B7">
      <w:pPr>
        <w:keepNext/>
        <w:keepLines/>
        <w:tabs>
          <w:tab w:val="left" w:pos="2977"/>
        </w:tabs>
        <w:autoSpaceDE w:val="0"/>
        <w:autoSpaceDN w:val="0"/>
        <w:adjustRightInd w:val="0"/>
        <w:spacing w:line="240" w:lineRule="auto"/>
        <w:jc w:val="both"/>
        <w:outlineLvl w:val="4"/>
        <w:rPr>
          <w:noProof/>
          <w:szCs w:val="22"/>
          <w:lang w:val="cs-CZ"/>
        </w:rPr>
      </w:pPr>
      <w:r w:rsidRPr="003E0658">
        <w:rPr>
          <w:noProof/>
          <w:szCs w:val="22"/>
          <w:lang w:val="cs-CZ"/>
        </w:rPr>
        <w:t>Eylea 114,3 mg/ml injekční roztok</w:t>
      </w:r>
    </w:p>
    <w:p w14:paraId="67DE9C6D" w14:textId="77777777" w:rsidR="00ED2E7F" w:rsidRPr="003E0658" w:rsidRDefault="00ED2E7F" w:rsidP="00ED2E7F">
      <w:pPr>
        <w:keepNext/>
        <w:keepLines/>
        <w:tabs>
          <w:tab w:val="left" w:pos="2977"/>
        </w:tabs>
        <w:autoSpaceDE w:val="0"/>
        <w:autoSpaceDN w:val="0"/>
        <w:adjustRightInd w:val="0"/>
        <w:spacing w:line="240" w:lineRule="auto"/>
        <w:jc w:val="both"/>
        <w:outlineLvl w:val="4"/>
        <w:rPr>
          <w:noProof/>
          <w:szCs w:val="22"/>
          <w:lang w:val="cs-CZ"/>
        </w:rPr>
      </w:pPr>
      <w:r w:rsidRPr="003E0658">
        <w:rPr>
          <w:noProof/>
          <w:szCs w:val="22"/>
          <w:lang w:val="cs-CZ"/>
        </w:rPr>
        <w:t>Eylea 114,3 mg/ml injekční roztok v předplněné injekční stříkačce</w:t>
      </w:r>
    </w:p>
    <w:p w14:paraId="6E5F8536" w14:textId="77777777" w:rsidR="00654B0D" w:rsidRPr="003E0658" w:rsidRDefault="00654B0D" w:rsidP="00C25991">
      <w:pPr>
        <w:tabs>
          <w:tab w:val="left" w:pos="2977"/>
        </w:tabs>
        <w:autoSpaceDE w:val="0"/>
        <w:autoSpaceDN w:val="0"/>
        <w:adjustRightInd w:val="0"/>
        <w:spacing w:line="240" w:lineRule="auto"/>
        <w:jc w:val="both"/>
        <w:rPr>
          <w:noProof/>
          <w:szCs w:val="22"/>
          <w:lang w:val="cs-CZ"/>
        </w:rPr>
      </w:pPr>
    </w:p>
    <w:p w14:paraId="618669F1" w14:textId="77777777" w:rsidR="00654B0D" w:rsidRPr="003E0658" w:rsidRDefault="00654B0D" w:rsidP="00C25991">
      <w:pPr>
        <w:widowControl w:val="0"/>
        <w:tabs>
          <w:tab w:val="clear" w:pos="567"/>
        </w:tabs>
        <w:spacing w:line="240" w:lineRule="auto"/>
        <w:rPr>
          <w:bCs/>
          <w:noProof/>
          <w:szCs w:val="22"/>
          <w:lang w:val="cs-CZ"/>
        </w:rPr>
      </w:pPr>
    </w:p>
    <w:p w14:paraId="7C9B302B" w14:textId="77777777" w:rsidR="00654B0D" w:rsidRPr="003E0658" w:rsidRDefault="00654B0D" w:rsidP="00C105B7">
      <w:pPr>
        <w:keepNext/>
        <w:keepLines/>
        <w:tabs>
          <w:tab w:val="clear" w:pos="567"/>
        </w:tabs>
        <w:spacing w:line="240" w:lineRule="auto"/>
        <w:outlineLvl w:val="1"/>
        <w:rPr>
          <w:noProof/>
          <w:szCs w:val="22"/>
          <w:lang w:val="cs-CZ"/>
        </w:rPr>
      </w:pPr>
      <w:r w:rsidRPr="003E0658">
        <w:rPr>
          <w:b/>
          <w:bCs/>
          <w:noProof/>
          <w:szCs w:val="22"/>
          <w:lang w:val="cs-CZ"/>
        </w:rPr>
        <w:t>2.</w:t>
      </w:r>
      <w:r w:rsidRPr="003E0658">
        <w:rPr>
          <w:b/>
          <w:bCs/>
          <w:noProof/>
          <w:szCs w:val="22"/>
          <w:lang w:val="cs-CZ"/>
        </w:rPr>
        <w:tab/>
        <w:t>KVALITATIVNÍ A</w:t>
      </w:r>
      <w:r w:rsidR="00F915C2" w:rsidRPr="003E0658">
        <w:rPr>
          <w:b/>
          <w:bCs/>
          <w:noProof/>
          <w:szCs w:val="22"/>
          <w:lang w:val="cs-CZ"/>
        </w:rPr>
        <w:t> </w:t>
      </w:r>
      <w:r w:rsidRPr="003E0658">
        <w:rPr>
          <w:b/>
          <w:bCs/>
          <w:noProof/>
          <w:szCs w:val="22"/>
          <w:lang w:val="cs-CZ"/>
        </w:rPr>
        <w:t>KVANTITATIVNÍ SLOŽENÍ</w:t>
      </w:r>
    </w:p>
    <w:p w14:paraId="6893D7DB" w14:textId="77777777" w:rsidR="00654B0D" w:rsidRPr="003E0658" w:rsidRDefault="00654B0D" w:rsidP="00C105B7">
      <w:pPr>
        <w:keepNext/>
        <w:keepLines/>
        <w:tabs>
          <w:tab w:val="clear" w:pos="567"/>
        </w:tabs>
        <w:spacing w:line="240" w:lineRule="auto"/>
        <w:rPr>
          <w:bCs/>
          <w:noProof/>
          <w:szCs w:val="22"/>
          <w:lang w:val="cs-CZ"/>
        </w:rPr>
      </w:pPr>
    </w:p>
    <w:p w14:paraId="0ACCDEAE" w14:textId="087AB2B3" w:rsidR="00654B0D" w:rsidRPr="003E0658" w:rsidRDefault="00654B0D" w:rsidP="00C105B7">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Jeden mililitr injekčního roztoku obsahuje 114,3 mg</w:t>
      </w:r>
      <w:r w:rsidR="00872F65" w:rsidRPr="003E0658">
        <w:rPr>
          <w:rFonts w:ascii="Times New Roman" w:hAnsi="Times New Roman"/>
          <w:sz w:val="22"/>
          <w:szCs w:val="22"/>
          <w:lang w:val="cs-CZ" w:eastAsia="en-US"/>
        </w:rPr>
        <w:t xml:space="preserve"> </w:t>
      </w:r>
      <w:proofErr w:type="spellStart"/>
      <w:r w:rsidR="00872F65" w:rsidRPr="003E0658">
        <w:rPr>
          <w:rFonts w:ascii="Times New Roman" w:hAnsi="Times New Roman"/>
          <w:sz w:val="22"/>
          <w:szCs w:val="22"/>
          <w:lang w:val="cs-CZ" w:eastAsia="en-US"/>
        </w:rPr>
        <w:t>afliberceptu</w:t>
      </w:r>
      <w:proofErr w:type="spellEnd"/>
      <w:r w:rsidR="00872F65" w:rsidRPr="003E0658">
        <w:rPr>
          <w:rFonts w:ascii="Times New Roman" w:hAnsi="Times New Roman"/>
          <w:sz w:val="22"/>
          <w:szCs w:val="22"/>
          <w:lang w:val="cs-CZ" w:eastAsia="en-US"/>
        </w:rPr>
        <w:t>*</w:t>
      </w:r>
      <w:r w:rsidRPr="003E0658">
        <w:rPr>
          <w:rFonts w:ascii="Times New Roman" w:hAnsi="Times New Roman"/>
          <w:sz w:val="22"/>
          <w:szCs w:val="22"/>
          <w:lang w:val="cs-CZ" w:eastAsia="en-US"/>
        </w:rPr>
        <w:t>.</w:t>
      </w:r>
    </w:p>
    <w:p w14:paraId="70875ED3" w14:textId="77777777" w:rsidR="00654B0D" w:rsidRPr="003E0658" w:rsidRDefault="00654B0D" w:rsidP="00C105B7">
      <w:pPr>
        <w:keepNext/>
        <w:keepLines/>
        <w:tabs>
          <w:tab w:val="clear" w:pos="567"/>
        </w:tabs>
        <w:spacing w:line="240" w:lineRule="auto"/>
        <w:rPr>
          <w:bCs/>
          <w:noProof/>
          <w:szCs w:val="22"/>
          <w:lang w:val="cs-CZ"/>
        </w:rPr>
      </w:pPr>
    </w:p>
    <w:p w14:paraId="362C5193" w14:textId="77777777" w:rsidR="00ED2E7F" w:rsidRPr="003E0658" w:rsidRDefault="00ED2E7F" w:rsidP="00ED2E7F">
      <w:pPr>
        <w:keepNext/>
        <w:keepLines/>
        <w:tabs>
          <w:tab w:val="clear" w:pos="567"/>
        </w:tabs>
        <w:spacing w:line="240" w:lineRule="auto"/>
        <w:rPr>
          <w:bCs/>
          <w:szCs w:val="22"/>
          <w:u w:val="single"/>
          <w:lang w:val="cs-CZ"/>
        </w:rPr>
      </w:pPr>
      <w:proofErr w:type="spellStart"/>
      <w:r w:rsidRPr="003E0658">
        <w:rPr>
          <w:bCs/>
          <w:szCs w:val="22"/>
          <w:u w:val="single"/>
          <w:lang w:val="cs-CZ"/>
        </w:rPr>
        <w:t>Eylea</w:t>
      </w:r>
      <w:proofErr w:type="spellEnd"/>
      <w:r w:rsidRPr="003E0658">
        <w:rPr>
          <w:bCs/>
          <w:szCs w:val="22"/>
          <w:u w:val="single"/>
          <w:lang w:val="cs-CZ"/>
        </w:rPr>
        <w:t> 114,3 mg/ml injekční roztok</w:t>
      </w:r>
    </w:p>
    <w:p w14:paraId="4DD6C39A" w14:textId="77777777" w:rsidR="00ED2E7F" w:rsidRPr="003E0658" w:rsidRDefault="00ED2E7F" w:rsidP="00C105B7">
      <w:pPr>
        <w:keepNext/>
        <w:keepLines/>
        <w:tabs>
          <w:tab w:val="clear" w:pos="567"/>
        </w:tabs>
        <w:spacing w:line="240" w:lineRule="auto"/>
        <w:rPr>
          <w:bCs/>
          <w:noProof/>
          <w:szCs w:val="22"/>
          <w:lang w:val="cs-CZ"/>
        </w:rPr>
      </w:pPr>
    </w:p>
    <w:p w14:paraId="144DA58A" w14:textId="57E4EA47" w:rsidR="004C521A" w:rsidRPr="003E0658" w:rsidRDefault="004C521A" w:rsidP="00C105B7">
      <w:pPr>
        <w:keepNext/>
        <w:keepLines/>
        <w:tabs>
          <w:tab w:val="clear" w:pos="567"/>
        </w:tabs>
        <w:spacing w:line="240" w:lineRule="auto"/>
        <w:rPr>
          <w:bCs/>
          <w:noProof/>
          <w:szCs w:val="22"/>
          <w:lang w:val="cs-CZ"/>
        </w:rPr>
      </w:pPr>
      <w:r w:rsidRPr="003E0658">
        <w:rPr>
          <w:bCs/>
          <w:noProof/>
          <w:szCs w:val="22"/>
          <w:lang w:val="cs-CZ"/>
        </w:rPr>
        <w:t>Jedna injekční lahvička obsahuje 30,1 mg</w:t>
      </w:r>
      <w:r w:rsidR="00AC4629" w:rsidRPr="003E0658">
        <w:rPr>
          <w:bCs/>
          <w:noProof/>
          <w:szCs w:val="22"/>
          <w:lang w:val="cs-CZ"/>
        </w:rPr>
        <w:t xml:space="preserve"> afliberceptu </w:t>
      </w:r>
      <w:r w:rsidRPr="003E0658">
        <w:rPr>
          <w:bCs/>
          <w:noProof/>
          <w:szCs w:val="22"/>
          <w:lang w:val="cs-CZ"/>
        </w:rPr>
        <w:t xml:space="preserve">v 0,263 ml roztoku. To poskytuje využitelné množství pro </w:t>
      </w:r>
      <w:r w:rsidR="007914B2" w:rsidRPr="003E0658">
        <w:rPr>
          <w:bCs/>
          <w:noProof/>
          <w:szCs w:val="22"/>
          <w:lang w:val="cs-CZ"/>
        </w:rPr>
        <w:t>p</w:t>
      </w:r>
      <w:r w:rsidRPr="003E0658">
        <w:rPr>
          <w:bCs/>
          <w:noProof/>
          <w:szCs w:val="22"/>
          <w:lang w:val="cs-CZ"/>
        </w:rPr>
        <w:t>odání jedné dávky 0,07 ml obsahující 8 mg</w:t>
      </w:r>
      <w:r w:rsidR="007914B2" w:rsidRPr="003E0658">
        <w:rPr>
          <w:bCs/>
          <w:noProof/>
          <w:szCs w:val="22"/>
          <w:lang w:val="cs-CZ"/>
        </w:rPr>
        <w:t xml:space="preserve"> afliberceptu</w:t>
      </w:r>
      <w:r w:rsidRPr="003E0658">
        <w:rPr>
          <w:bCs/>
          <w:noProof/>
          <w:szCs w:val="22"/>
          <w:lang w:val="cs-CZ"/>
        </w:rPr>
        <w:t>.</w:t>
      </w:r>
    </w:p>
    <w:p w14:paraId="01D44D5E" w14:textId="77777777" w:rsidR="004C521A" w:rsidRPr="003E0658" w:rsidRDefault="004C521A" w:rsidP="00C105B7">
      <w:pPr>
        <w:keepNext/>
        <w:keepLines/>
        <w:tabs>
          <w:tab w:val="clear" w:pos="567"/>
        </w:tabs>
        <w:spacing w:line="240" w:lineRule="auto"/>
        <w:rPr>
          <w:bCs/>
          <w:noProof/>
          <w:szCs w:val="22"/>
          <w:lang w:val="cs-CZ"/>
        </w:rPr>
      </w:pPr>
    </w:p>
    <w:p w14:paraId="11119838" w14:textId="77777777" w:rsidR="00ED2E7F" w:rsidRPr="003E0658" w:rsidRDefault="00ED2E7F" w:rsidP="00ED2E7F">
      <w:pPr>
        <w:keepNext/>
        <w:keepLines/>
        <w:tabs>
          <w:tab w:val="clear" w:pos="567"/>
        </w:tabs>
        <w:spacing w:line="240" w:lineRule="auto"/>
        <w:rPr>
          <w:bCs/>
          <w:szCs w:val="22"/>
          <w:u w:val="single"/>
          <w:lang w:val="cs-CZ"/>
        </w:rPr>
      </w:pPr>
      <w:proofErr w:type="spellStart"/>
      <w:r w:rsidRPr="003E0658">
        <w:rPr>
          <w:bCs/>
          <w:szCs w:val="22"/>
          <w:u w:val="single"/>
          <w:lang w:val="cs-CZ"/>
        </w:rPr>
        <w:t>Eylea</w:t>
      </w:r>
      <w:proofErr w:type="spellEnd"/>
      <w:r w:rsidRPr="003E0658">
        <w:rPr>
          <w:bCs/>
          <w:szCs w:val="22"/>
          <w:u w:val="single"/>
          <w:lang w:val="cs-CZ"/>
        </w:rPr>
        <w:t> 114,3 mg/ml injekční roztok v </w:t>
      </w:r>
      <w:proofErr w:type="spellStart"/>
      <w:r w:rsidRPr="003E0658">
        <w:rPr>
          <w:bCs/>
          <w:szCs w:val="22"/>
          <w:u w:val="single"/>
          <w:lang w:val="cs-CZ"/>
        </w:rPr>
        <w:t>předplněné</w:t>
      </w:r>
      <w:proofErr w:type="spellEnd"/>
      <w:r w:rsidRPr="003E0658">
        <w:rPr>
          <w:bCs/>
          <w:szCs w:val="22"/>
          <w:u w:val="single"/>
          <w:lang w:val="cs-CZ"/>
        </w:rPr>
        <w:t xml:space="preserve"> injekční stříkačce</w:t>
      </w:r>
    </w:p>
    <w:p w14:paraId="6B095104" w14:textId="77777777" w:rsidR="00ED2E7F" w:rsidRPr="003E0658" w:rsidRDefault="00ED2E7F" w:rsidP="00ED2E7F">
      <w:pPr>
        <w:keepNext/>
        <w:keepLines/>
        <w:tabs>
          <w:tab w:val="clear" w:pos="567"/>
        </w:tabs>
        <w:spacing w:line="240" w:lineRule="auto"/>
        <w:rPr>
          <w:bCs/>
          <w:szCs w:val="22"/>
          <w:lang w:val="cs-CZ"/>
        </w:rPr>
      </w:pPr>
    </w:p>
    <w:p w14:paraId="5F75FAE4" w14:textId="77777777" w:rsidR="00ED2E7F" w:rsidRPr="003E0658" w:rsidRDefault="00ED2E7F" w:rsidP="00ED2E7F">
      <w:pPr>
        <w:keepNext/>
        <w:keepLines/>
        <w:tabs>
          <w:tab w:val="clear" w:pos="567"/>
        </w:tabs>
        <w:spacing w:line="240" w:lineRule="auto"/>
        <w:rPr>
          <w:bCs/>
          <w:szCs w:val="22"/>
          <w:lang w:val="cs-CZ"/>
        </w:rPr>
      </w:pPr>
      <w:r w:rsidRPr="003E0658">
        <w:rPr>
          <w:bCs/>
          <w:szCs w:val="22"/>
          <w:lang w:val="cs-CZ"/>
        </w:rPr>
        <w:t xml:space="preserve">Jedna </w:t>
      </w:r>
      <w:proofErr w:type="spellStart"/>
      <w:r w:rsidRPr="003E0658">
        <w:rPr>
          <w:bCs/>
          <w:szCs w:val="22"/>
          <w:lang w:val="cs-CZ"/>
        </w:rPr>
        <w:t>předplněná</w:t>
      </w:r>
      <w:proofErr w:type="spellEnd"/>
      <w:r w:rsidRPr="003E0658">
        <w:rPr>
          <w:bCs/>
          <w:szCs w:val="22"/>
          <w:lang w:val="cs-CZ"/>
        </w:rPr>
        <w:t xml:space="preserve"> injekční stříkačka obsahuje 21 mg </w:t>
      </w:r>
      <w:proofErr w:type="spellStart"/>
      <w:r w:rsidRPr="003E0658">
        <w:rPr>
          <w:bCs/>
          <w:szCs w:val="22"/>
          <w:lang w:val="cs-CZ"/>
        </w:rPr>
        <w:t>afliberceptu</w:t>
      </w:r>
      <w:proofErr w:type="spellEnd"/>
      <w:r w:rsidRPr="003E0658">
        <w:rPr>
          <w:bCs/>
          <w:szCs w:val="22"/>
          <w:lang w:val="cs-CZ"/>
        </w:rPr>
        <w:t xml:space="preserve"> v 0,184 ml roztoku. To poskytuje využitelné množství pro podání jedné dávky 0,07 ml obsahující 8 mg </w:t>
      </w:r>
      <w:proofErr w:type="spellStart"/>
      <w:r w:rsidRPr="003E0658">
        <w:rPr>
          <w:bCs/>
          <w:szCs w:val="22"/>
          <w:lang w:val="cs-CZ"/>
        </w:rPr>
        <w:t>afliberceptu</w:t>
      </w:r>
      <w:proofErr w:type="spellEnd"/>
      <w:r w:rsidRPr="003E0658">
        <w:rPr>
          <w:bCs/>
          <w:szCs w:val="22"/>
          <w:lang w:val="cs-CZ"/>
        </w:rPr>
        <w:t>.</w:t>
      </w:r>
    </w:p>
    <w:p w14:paraId="1B7AE666" w14:textId="77777777" w:rsidR="00ED2E7F" w:rsidRPr="003E0658" w:rsidRDefault="00ED2E7F" w:rsidP="00C105B7">
      <w:pPr>
        <w:keepNext/>
        <w:keepLines/>
        <w:tabs>
          <w:tab w:val="clear" w:pos="567"/>
        </w:tabs>
        <w:spacing w:line="240" w:lineRule="auto"/>
        <w:rPr>
          <w:bCs/>
          <w:noProof/>
          <w:szCs w:val="22"/>
          <w:lang w:val="cs-CZ"/>
        </w:rPr>
      </w:pPr>
    </w:p>
    <w:p w14:paraId="48A8C565" w14:textId="564B6F99" w:rsidR="00654B0D" w:rsidRPr="003E0658" w:rsidRDefault="00654B0D" w:rsidP="00D37125">
      <w:pPr>
        <w:keepNext/>
        <w:keepLines/>
        <w:tabs>
          <w:tab w:val="clear" w:pos="567"/>
        </w:tabs>
        <w:spacing w:line="240" w:lineRule="auto"/>
        <w:rPr>
          <w:bCs/>
          <w:szCs w:val="22"/>
          <w:lang w:val="cs-CZ"/>
        </w:rPr>
      </w:pPr>
      <w:r w:rsidRPr="003E0658">
        <w:rPr>
          <w:bCs/>
          <w:szCs w:val="22"/>
          <w:lang w:val="cs-CZ"/>
        </w:rPr>
        <w:t>*</w:t>
      </w:r>
      <w:proofErr w:type="spellStart"/>
      <w:r w:rsidR="00F61C42" w:rsidRPr="003E0658">
        <w:rPr>
          <w:bCs/>
          <w:szCs w:val="22"/>
          <w:lang w:val="cs-CZ"/>
        </w:rPr>
        <w:t>Aflibercept</w:t>
      </w:r>
      <w:proofErr w:type="spellEnd"/>
      <w:r w:rsidR="00F61C42" w:rsidRPr="003E0658">
        <w:rPr>
          <w:bCs/>
          <w:szCs w:val="22"/>
          <w:lang w:val="cs-CZ"/>
        </w:rPr>
        <w:t xml:space="preserve"> je f</w:t>
      </w:r>
      <w:r w:rsidR="00F570A4" w:rsidRPr="003E0658">
        <w:rPr>
          <w:bCs/>
          <w:szCs w:val="22"/>
          <w:lang w:val="cs-CZ"/>
        </w:rPr>
        <w:t>ú</w:t>
      </w:r>
      <w:r w:rsidRPr="003E0658">
        <w:rPr>
          <w:bCs/>
          <w:szCs w:val="22"/>
          <w:lang w:val="cs-CZ"/>
        </w:rPr>
        <w:t>zní protein skládající se z</w:t>
      </w:r>
      <w:r w:rsidR="00F915C2" w:rsidRPr="003E0658">
        <w:rPr>
          <w:bCs/>
          <w:szCs w:val="22"/>
          <w:lang w:val="cs-CZ"/>
        </w:rPr>
        <w:t> </w:t>
      </w:r>
      <w:r w:rsidRPr="003E0658">
        <w:rPr>
          <w:bCs/>
          <w:szCs w:val="22"/>
          <w:lang w:val="cs-CZ"/>
        </w:rPr>
        <w:t>fragmentů extracelulární</w:t>
      </w:r>
      <w:r w:rsidR="0015715A" w:rsidRPr="003E0658">
        <w:rPr>
          <w:bCs/>
          <w:szCs w:val="22"/>
          <w:lang w:val="cs-CZ"/>
        </w:rPr>
        <w:t>c</w:t>
      </w:r>
      <w:r w:rsidR="00F61C42" w:rsidRPr="003E0658">
        <w:rPr>
          <w:bCs/>
          <w:szCs w:val="22"/>
          <w:lang w:val="cs-CZ"/>
        </w:rPr>
        <w:t xml:space="preserve">h </w:t>
      </w:r>
      <w:r w:rsidR="0015715A" w:rsidRPr="003E0658">
        <w:rPr>
          <w:bCs/>
          <w:szCs w:val="22"/>
          <w:lang w:val="cs-CZ"/>
        </w:rPr>
        <w:t xml:space="preserve">domén </w:t>
      </w:r>
      <w:r w:rsidRPr="003E0658">
        <w:rPr>
          <w:bCs/>
          <w:szCs w:val="22"/>
          <w:lang w:val="cs-CZ"/>
        </w:rPr>
        <w:t>humánního VEGF (vaskulární endoteliální růstový faktor) receptoru 1 a</w:t>
      </w:r>
      <w:r w:rsidR="00F61C42" w:rsidRPr="003E0658">
        <w:rPr>
          <w:bCs/>
          <w:szCs w:val="22"/>
          <w:lang w:val="cs-CZ"/>
        </w:rPr>
        <w:t> </w:t>
      </w:r>
      <w:r w:rsidRPr="003E0658">
        <w:rPr>
          <w:bCs/>
          <w:szCs w:val="22"/>
          <w:lang w:val="cs-CZ"/>
        </w:rPr>
        <w:t>2 f</w:t>
      </w:r>
      <w:r w:rsidR="00F570A4" w:rsidRPr="003E0658">
        <w:rPr>
          <w:bCs/>
          <w:szCs w:val="22"/>
          <w:lang w:val="cs-CZ"/>
        </w:rPr>
        <w:t>ú</w:t>
      </w:r>
      <w:r w:rsidRPr="003E0658">
        <w:rPr>
          <w:bCs/>
          <w:szCs w:val="22"/>
          <w:lang w:val="cs-CZ"/>
        </w:rPr>
        <w:t xml:space="preserve">zovaných na </w:t>
      </w:r>
      <w:proofErr w:type="spellStart"/>
      <w:r w:rsidRPr="003E0658">
        <w:rPr>
          <w:bCs/>
          <w:szCs w:val="22"/>
          <w:lang w:val="cs-CZ"/>
        </w:rPr>
        <w:t>Fc</w:t>
      </w:r>
      <w:proofErr w:type="spellEnd"/>
      <w:r w:rsidR="00F915C2" w:rsidRPr="003E0658">
        <w:rPr>
          <w:bCs/>
          <w:szCs w:val="22"/>
          <w:lang w:val="cs-CZ"/>
        </w:rPr>
        <w:t> </w:t>
      </w:r>
      <w:r w:rsidRPr="003E0658">
        <w:rPr>
          <w:bCs/>
          <w:szCs w:val="22"/>
          <w:lang w:val="cs-CZ"/>
        </w:rPr>
        <w:t>fragment humánního</w:t>
      </w:r>
      <w:r w:rsidR="00F915C2" w:rsidRPr="003E0658">
        <w:rPr>
          <w:bCs/>
          <w:szCs w:val="22"/>
          <w:lang w:val="cs-CZ"/>
        </w:rPr>
        <w:t> </w:t>
      </w:r>
      <w:r w:rsidRPr="003E0658">
        <w:rPr>
          <w:bCs/>
          <w:szCs w:val="22"/>
          <w:lang w:val="cs-CZ"/>
        </w:rPr>
        <w:t xml:space="preserve">IgG1 </w:t>
      </w:r>
      <w:r w:rsidR="00F915C2" w:rsidRPr="003E0658">
        <w:rPr>
          <w:bCs/>
          <w:szCs w:val="22"/>
          <w:lang w:val="cs-CZ"/>
        </w:rPr>
        <w:t>a </w:t>
      </w:r>
      <w:r w:rsidRPr="003E0658">
        <w:rPr>
          <w:bCs/>
          <w:szCs w:val="22"/>
          <w:lang w:val="cs-CZ"/>
        </w:rPr>
        <w:t>je vyráběn rekombinantní DNA technologií v</w:t>
      </w:r>
      <w:r w:rsidR="00F915C2" w:rsidRPr="003E0658">
        <w:rPr>
          <w:bCs/>
          <w:szCs w:val="22"/>
          <w:lang w:val="cs-CZ"/>
        </w:rPr>
        <w:t> </w:t>
      </w:r>
      <w:r w:rsidRPr="003E0658">
        <w:rPr>
          <w:bCs/>
          <w:szCs w:val="22"/>
          <w:lang w:val="cs-CZ"/>
        </w:rPr>
        <w:t>buňkách</w:t>
      </w:r>
      <w:r w:rsidR="00F915C2" w:rsidRPr="003E0658">
        <w:rPr>
          <w:bCs/>
          <w:szCs w:val="22"/>
          <w:lang w:val="cs-CZ"/>
        </w:rPr>
        <w:t> </w:t>
      </w:r>
      <w:r w:rsidRPr="003E0658">
        <w:rPr>
          <w:bCs/>
          <w:szCs w:val="22"/>
          <w:lang w:val="cs-CZ"/>
        </w:rPr>
        <w:t>K1 ovarií křečíka čínského.</w:t>
      </w:r>
    </w:p>
    <w:p w14:paraId="0DA9A104" w14:textId="77777777" w:rsidR="00654B0D" w:rsidRPr="003E0658" w:rsidRDefault="00654B0D" w:rsidP="00C25991">
      <w:pPr>
        <w:keepNext/>
        <w:keepLines/>
        <w:tabs>
          <w:tab w:val="clear" w:pos="567"/>
        </w:tabs>
        <w:spacing w:line="240" w:lineRule="auto"/>
        <w:rPr>
          <w:bCs/>
          <w:szCs w:val="22"/>
          <w:lang w:val="cs-CZ"/>
        </w:rPr>
      </w:pPr>
    </w:p>
    <w:p w14:paraId="4A72AB49" w14:textId="6C5EC290" w:rsidR="00D10299" w:rsidRPr="003E0658" w:rsidRDefault="00D10299" w:rsidP="00D10299">
      <w:pPr>
        <w:pStyle w:val="Paragraph"/>
        <w:keepNext/>
        <w:keepLines/>
        <w:shd w:val="clear" w:color="auto" w:fill="FFFFFF"/>
        <w:spacing w:before="0" w:line="240" w:lineRule="auto"/>
        <w:rPr>
          <w:u w:val="single"/>
          <w:shd w:val="clear" w:color="auto" w:fill="FFFFFF"/>
          <w:lang w:val="cs-CZ"/>
        </w:rPr>
      </w:pPr>
      <w:r w:rsidRPr="003E0658">
        <w:rPr>
          <w:u w:val="single"/>
          <w:shd w:val="clear" w:color="auto" w:fill="FFFFFF"/>
          <w:lang w:val="cs-CZ"/>
        </w:rPr>
        <w:t>Pomocn</w:t>
      </w:r>
      <w:r w:rsidR="0099037D" w:rsidRPr="003E0658">
        <w:rPr>
          <w:u w:val="single"/>
          <w:shd w:val="clear" w:color="auto" w:fill="FFFFFF"/>
          <w:lang w:val="cs-CZ"/>
        </w:rPr>
        <w:t>á</w:t>
      </w:r>
      <w:r w:rsidRPr="003E0658">
        <w:rPr>
          <w:u w:val="single"/>
          <w:shd w:val="clear" w:color="auto" w:fill="FFFFFF"/>
          <w:lang w:val="cs-CZ"/>
        </w:rPr>
        <w:t xml:space="preserve"> látk</w:t>
      </w:r>
      <w:r w:rsidR="00456D74" w:rsidRPr="003E0658">
        <w:rPr>
          <w:u w:val="single"/>
          <w:shd w:val="clear" w:color="auto" w:fill="FFFFFF"/>
          <w:lang w:val="cs-CZ"/>
        </w:rPr>
        <w:t>a</w:t>
      </w:r>
      <w:r w:rsidRPr="003E0658">
        <w:rPr>
          <w:u w:val="single"/>
          <w:shd w:val="clear" w:color="auto" w:fill="FFFFFF"/>
          <w:lang w:val="cs-CZ"/>
        </w:rPr>
        <w:t xml:space="preserve"> se známým účinkem</w:t>
      </w:r>
    </w:p>
    <w:p w14:paraId="2C21F7AC" w14:textId="77777777" w:rsidR="00D10299" w:rsidRPr="003E0658" w:rsidRDefault="00D10299" w:rsidP="00D10299">
      <w:pPr>
        <w:pStyle w:val="Paragraph"/>
        <w:keepNext/>
        <w:keepLines/>
        <w:shd w:val="clear" w:color="auto" w:fill="FFFFFF"/>
        <w:spacing w:before="0" w:line="240" w:lineRule="auto"/>
        <w:rPr>
          <w:u w:val="single"/>
          <w:shd w:val="clear" w:color="auto" w:fill="FFFFFF"/>
          <w:lang w:val="cs-CZ"/>
        </w:rPr>
      </w:pPr>
    </w:p>
    <w:p w14:paraId="2E275E66" w14:textId="77777777" w:rsidR="00D10299" w:rsidRPr="003E0658" w:rsidRDefault="00D10299" w:rsidP="00D10299">
      <w:pPr>
        <w:pStyle w:val="Paragraph"/>
        <w:keepNext/>
        <w:keepLines/>
        <w:shd w:val="clear" w:color="auto" w:fill="FFFFFF"/>
        <w:spacing w:before="0" w:line="240" w:lineRule="auto"/>
        <w:rPr>
          <w:shd w:val="clear" w:color="auto" w:fill="FFFFFF"/>
          <w:lang w:val="cs-CZ"/>
        </w:rPr>
      </w:pPr>
      <w:r w:rsidRPr="003E0658">
        <w:rPr>
          <w:shd w:val="clear" w:color="auto" w:fill="FFFFFF"/>
          <w:lang w:val="cs-CZ"/>
        </w:rPr>
        <w:t xml:space="preserve">Jeden ml injekčního roztoku obsahuje 0,3 mg </w:t>
      </w:r>
      <w:proofErr w:type="spellStart"/>
      <w:r w:rsidRPr="003E0658">
        <w:rPr>
          <w:shd w:val="clear" w:color="auto" w:fill="FFFFFF"/>
          <w:lang w:val="cs-CZ"/>
        </w:rPr>
        <w:t>polysorbátu</w:t>
      </w:r>
      <w:proofErr w:type="spellEnd"/>
      <w:r w:rsidRPr="003E0658">
        <w:rPr>
          <w:shd w:val="clear" w:color="auto" w:fill="FFFFFF"/>
          <w:lang w:val="cs-CZ"/>
        </w:rPr>
        <w:t xml:space="preserve"> 20 (E 432).</w:t>
      </w:r>
    </w:p>
    <w:p w14:paraId="50D2A807" w14:textId="77777777" w:rsidR="009525CC" w:rsidRPr="003E0658" w:rsidRDefault="009525CC" w:rsidP="00C25991">
      <w:pPr>
        <w:keepNext/>
        <w:keepLines/>
        <w:tabs>
          <w:tab w:val="clear" w:pos="567"/>
        </w:tabs>
        <w:spacing w:line="240" w:lineRule="auto"/>
        <w:rPr>
          <w:bCs/>
          <w:szCs w:val="22"/>
          <w:lang w:val="cs-CZ"/>
        </w:rPr>
      </w:pPr>
    </w:p>
    <w:p w14:paraId="3019B069" w14:textId="77777777" w:rsidR="00654B0D" w:rsidRPr="003E0658" w:rsidRDefault="00654B0D" w:rsidP="00C105B7">
      <w:pPr>
        <w:keepNext/>
        <w:keepLines/>
        <w:tabs>
          <w:tab w:val="clear" w:pos="567"/>
        </w:tabs>
        <w:spacing w:line="240" w:lineRule="auto"/>
        <w:rPr>
          <w:noProof/>
          <w:szCs w:val="22"/>
          <w:lang w:val="cs-CZ"/>
        </w:rPr>
      </w:pPr>
      <w:r w:rsidRPr="003E0658">
        <w:rPr>
          <w:noProof/>
          <w:szCs w:val="22"/>
          <w:lang w:val="cs-CZ"/>
        </w:rPr>
        <w:t>Úplný seznam pomocných látek viz bod 6.1.</w:t>
      </w:r>
    </w:p>
    <w:p w14:paraId="64917CEB" w14:textId="77777777" w:rsidR="00654B0D" w:rsidRPr="003E0658" w:rsidRDefault="00654B0D" w:rsidP="00C25991">
      <w:pPr>
        <w:tabs>
          <w:tab w:val="clear" w:pos="567"/>
        </w:tabs>
        <w:spacing w:line="240" w:lineRule="auto"/>
        <w:rPr>
          <w:noProof/>
          <w:szCs w:val="22"/>
          <w:lang w:val="cs-CZ"/>
        </w:rPr>
      </w:pPr>
    </w:p>
    <w:p w14:paraId="3C72215F" w14:textId="77777777" w:rsidR="00654B0D" w:rsidRPr="003E0658" w:rsidRDefault="00654B0D" w:rsidP="00C25991">
      <w:pPr>
        <w:tabs>
          <w:tab w:val="clear" w:pos="567"/>
        </w:tabs>
        <w:spacing w:line="240" w:lineRule="auto"/>
        <w:rPr>
          <w:noProof/>
          <w:szCs w:val="22"/>
          <w:lang w:val="cs-CZ"/>
        </w:rPr>
      </w:pPr>
    </w:p>
    <w:p w14:paraId="0176FB27" w14:textId="77777777" w:rsidR="00654B0D" w:rsidRPr="003E0658" w:rsidRDefault="00654B0D" w:rsidP="00C105B7">
      <w:pPr>
        <w:keepNext/>
        <w:keepLines/>
        <w:tabs>
          <w:tab w:val="clear" w:pos="567"/>
        </w:tabs>
        <w:spacing w:line="240" w:lineRule="auto"/>
        <w:ind w:left="567" w:hanging="567"/>
        <w:outlineLvl w:val="1"/>
        <w:rPr>
          <w:b/>
          <w:caps/>
          <w:noProof/>
          <w:szCs w:val="22"/>
          <w:lang w:val="cs-CZ"/>
        </w:rPr>
      </w:pPr>
      <w:r w:rsidRPr="003E0658">
        <w:rPr>
          <w:b/>
          <w:bCs/>
          <w:noProof/>
          <w:szCs w:val="22"/>
          <w:lang w:val="cs-CZ"/>
        </w:rPr>
        <w:t>3.</w:t>
      </w:r>
      <w:r w:rsidRPr="003E0658">
        <w:rPr>
          <w:b/>
          <w:bCs/>
          <w:noProof/>
          <w:szCs w:val="22"/>
          <w:lang w:val="cs-CZ"/>
        </w:rPr>
        <w:tab/>
        <w:t xml:space="preserve">LÉKOVÁ </w:t>
      </w:r>
      <w:r w:rsidRPr="003E0658">
        <w:rPr>
          <w:b/>
          <w:bCs/>
          <w:caps/>
          <w:noProof/>
          <w:szCs w:val="22"/>
          <w:lang w:val="cs-CZ"/>
        </w:rPr>
        <w:t>FORMA</w:t>
      </w:r>
    </w:p>
    <w:p w14:paraId="4C8DBF24" w14:textId="77777777" w:rsidR="00654B0D" w:rsidRPr="003E0658" w:rsidRDefault="00654B0D" w:rsidP="00C105B7">
      <w:pPr>
        <w:keepNext/>
        <w:keepLines/>
        <w:tabs>
          <w:tab w:val="clear" w:pos="567"/>
        </w:tabs>
        <w:spacing w:line="240" w:lineRule="auto"/>
        <w:ind w:left="567" w:hanging="567"/>
        <w:rPr>
          <w:rFonts w:eastAsia="MS Mincho"/>
          <w:szCs w:val="22"/>
          <w:lang w:val="cs-CZ" w:eastAsia="ja-JP"/>
        </w:rPr>
      </w:pPr>
    </w:p>
    <w:p w14:paraId="74EA95DA" w14:textId="77777777" w:rsidR="00654B0D" w:rsidRPr="003E0658" w:rsidRDefault="00654B0D" w:rsidP="00C105B7">
      <w:pPr>
        <w:keepNext/>
        <w:keepLines/>
        <w:tabs>
          <w:tab w:val="clear" w:pos="567"/>
        </w:tabs>
        <w:spacing w:line="240" w:lineRule="auto"/>
        <w:ind w:left="567" w:hanging="567"/>
        <w:rPr>
          <w:szCs w:val="22"/>
          <w:lang w:val="cs-CZ" w:eastAsia="ja-JP"/>
        </w:rPr>
      </w:pPr>
      <w:r w:rsidRPr="003E0658">
        <w:rPr>
          <w:szCs w:val="22"/>
          <w:lang w:val="cs-CZ" w:eastAsia="ja-JP"/>
        </w:rPr>
        <w:t>Injekční roztok (injekce)</w:t>
      </w:r>
    </w:p>
    <w:p w14:paraId="6683C654" w14:textId="77777777" w:rsidR="00654B0D" w:rsidRPr="003E0658" w:rsidRDefault="004F3858" w:rsidP="00C105B7">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Č</w:t>
      </w:r>
      <w:r w:rsidR="00654B0D" w:rsidRPr="003E0658">
        <w:rPr>
          <w:rFonts w:ascii="Times New Roman" w:hAnsi="Times New Roman"/>
          <w:sz w:val="22"/>
          <w:szCs w:val="22"/>
          <w:lang w:val="cs-CZ" w:eastAsia="en-US"/>
        </w:rPr>
        <w:t>irý</w:t>
      </w:r>
      <w:r w:rsidRPr="003E0658">
        <w:rPr>
          <w:rFonts w:ascii="Times New Roman" w:hAnsi="Times New Roman"/>
          <w:sz w:val="22"/>
          <w:szCs w:val="22"/>
          <w:lang w:val="cs-CZ" w:eastAsia="en-US"/>
        </w:rPr>
        <w:t xml:space="preserve"> až lehce opalizující</w:t>
      </w:r>
      <w:r w:rsidR="00654B0D" w:rsidRPr="003E0658">
        <w:rPr>
          <w:rFonts w:ascii="Times New Roman" w:hAnsi="Times New Roman"/>
          <w:sz w:val="22"/>
          <w:szCs w:val="22"/>
          <w:lang w:val="cs-CZ" w:eastAsia="en-US"/>
        </w:rPr>
        <w:t xml:space="preserve">, bezbarvý až světle žlutý </w:t>
      </w:r>
      <w:proofErr w:type="spellStart"/>
      <w:r w:rsidR="00654B0D" w:rsidRPr="003E0658">
        <w:rPr>
          <w:rFonts w:ascii="Times New Roman" w:hAnsi="Times New Roman"/>
          <w:sz w:val="22"/>
          <w:szCs w:val="22"/>
          <w:lang w:val="cs-CZ" w:eastAsia="en-US"/>
        </w:rPr>
        <w:t>izoosmotický</w:t>
      </w:r>
      <w:proofErr w:type="spellEnd"/>
      <w:r w:rsidRPr="003E0658">
        <w:rPr>
          <w:rFonts w:ascii="Times New Roman" w:hAnsi="Times New Roman"/>
          <w:sz w:val="22"/>
          <w:szCs w:val="22"/>
          <w:lang w:val="cs-CZ" w:eastAsia="en-US"/>
        </w:rPr>
        <w:t xml:space="preserve"> roztok, pH 5,8</w:t>
      </w:r>
      <w:r w:rsidR="00654B0D" w:rsidRPr="003E0658">
        <w:rPr>
          <w:rFonts w:ascii="Times New Roman" w:hAnsi="Times New Roman"/>
          <w:sz w:val="22"/>
          <w:szCs w:val="22"/>
          <w:lang w:val="cs-CZ" w:eastAsia="en-US"/>
        </w:rPr>
        <w:t>.</w:t>
      </w:r>
    </w:p>
    <w:p w14:paraId="685C615A" w14:textId="77777777" w:rsidR="00654B0D" w:rsidRPr="003E0658" w:rsidRDefault="00654B0D" w:rsidP="00C25991">
      <w:pPr>
        <w:tabs>
          <w:tab w:val="clear" w:pos="567"/>
        </w:tabs>
        <w:spacing w:line="240" w:lineRule="auto"/>
        <w:ind w:left="567" w:hanging="567"/>
        <w:rPr>
          <w:caps/>
          <w:noProof/>
          <w:szCs w:val="22"/>
          <w:lang w:val="cs-CZ"/>
        </w:rPr>
      </w:pPr>
    </w:p>
    <w:p w14:paraId="3B0F958F" w14:textId="77777777" w:rsidR="00654B0D" w:rsidRPr="003E0658" w:rsidRDefault="00654B0D" w:rsidP="00C25991">
      <w:pPr>
        <w:tabs>
          <w:tab w:val="clear" w:pos="567"/>
        </w:tabs>
        <w:spacing w:line="240" w:lineRule="auto"/>
        <w:rPr>
          <w:noProof/>
          <w:szCs w:val="22"/>
          <w:lang w:val="cs-CZ"/>
        </w:rPr>
      </w:pPr>
    </w:p>
    <w:p w14:paraId="5FE95CF3" w14:textId="77777777" w:rsidR="00654B0D" w:rsidRPr="003E0658" w:rsidRDefault="00654B0D" w:rsidP="00C105B7">
      <w:pPr>
        <w:keepNext/>
        <w:keepLines/>
        <w:tabs>
          <w:tab w:val="clear" w:pos="567"/>
        </w:tabs>
        <w:spacing w:line="240" w:lineRule="auto"/>
        <w:ind w:left="567" w:hanging="567"/>
        <w:outlineLvl w:val="1"/>
        <w:rPr>
          <w:caps/>
          <w:noProof/>
          <w:szCs w:val="22"/>
          <w:lang w:val="cs-CZ"/>
        </w:rPr>
      </w:pPr>
      <w:r w:rsidRPr="003E0658">
        <w:rPr>
          <w:b/>
          <w:bCs/>
          <w:caps/>
          <w:noProof/>
          <w:szCs w:val="22"/>
          <w:lang w:val="cs-CZ"/>
        </w:rPr>
        <w:t>4.</w:t>
      </w:r>
      <w:r w:rsidRPr="003E0658">
        <w:rPr>
          <w:b/>
          <w:bCs/>
          <w:caps/>
          <w:noProof/>
          <w:szCs w:val="22"/>
          <w:lang w:val="cs-CZ"/>
        </w:rPr>
        <w:tab/>
        <w:t>KLINICKÉ ÚDAJE</w:t>
      </w:r>
    </w:p>
    <w:p w14:paraId="169FB37E" w14:textId="77777777" w:rsidR="00654B0D" w:rsidRPr="003E0658" w:rsidRDefault="00654B0D" w:rsidP="00C105B7">
      <w:pPr>
        <w:keepNext/>
        <w:keepLines/>
        <w:tabs>
          <w:tab w:val="clear" w:pos="567"/>
        </w:tabs>
        <w:spacing w:line="240" w:lineRule="auto"/>
        <w:rPr>
          <w:noProof/>
          <w:szCs w:val="22"/>
          <w:lang w:val="cs-CZ"/>
        </w:rPr>
      </w:pPr>
    </w:p>
    <w:p w14:paraId="07B59AC1" w14:textId="77777777" w:rsidR="00654B0D" w:rsidRPr="003E0658" w:rsidRDefault="00654B0D" w:rsidP="00C105B7">
      <w:pPr>
        <w:keepNext/>
        <w:keepLines/>
        <w:tabs>
          <w:tab w:val="clear" w:pos="567"/>
        </w:tabs>
        <w:spacing w:line="240" w:lineRule="auto"/>
        <w:ind w:left="567" w:hanging="567"/>
        <w:outlineLvl w:val="2"/>
        <w:rPr>
          <w:noProof/>
          <w:szCs w:val="22"/>
          <w:lang w:val="cs-CZ"/>
        </w:rPr>
      </w:pPr>
      <w:r w:rsidRPr="003E0658">
        <w:rPr>
          <w:b/>
          <w:bCs/>
          <w:noProof/>
          <w:szCs w:val="22"/>
          <w:lang w:val="cs-CZ"/>
        </w:rPr>
        <w:t>4.1</w:t>
      </w:r>
      <w:r w:rsidRPr="003E0658">
        <w:rPr>
          <w:b/>
          <w:bCs/>
          <w:noProof/>
          <w:szCs w:val="22"/>
          <w:lang w:val="cs-CZ"/>
        </w:rPr>
        <w:tab/>
        <w:t>Terapeutické indikace</w:t>
      </w:r>
    </w:p>
    <w:p w14:paraId="5CFE9782" w14:textId="77777777" w:rsidR="00654B0D" w:rsidRPr="003E0658" w:rsidRDefault="00654B0D" w:rsidP="00C105B7">
      <w:pPr>
        <w:keepNext/>
        <w:keepLines/>
        <w:tabs>
          <w:tab w:val="clear" w:pos="567"/>
        </w:tabs>
        <w:spacing w:line="240" w:lineRule="auto"/>
        <w:rPr>
          <w:noProof/>
          <w:szCs w:val="22"/>
          <w:lang w:val="cs-CZ"/>
        </w:rPr>
      </w:pPr>
    </w:p>
    <w:p w14:paraId="2E073550" w14:textId="77777777" w:rsidR="00654B0D" w:rsidRPr="003E0658" w:rsidRDefault="00654B0D" w:rsidP="00C105B7">
      <w:pPr>
        <w:pStyle w:val="GlobalBayerBodyText"/>
        <w:keepNext/>
        <w:keepLines/>
        <w:spacing w:before="0" w:after="0"/>
        <w:rPr>
          <w:rFonts w:ascii="Times New Roman" w:hAnsi="Times New Roman"/>
          <w:noProof/>
          <w:sz w:val="22"/>
          <w:szCs w:val="22"/>
          <w:lang w:val="cs-CZ"/>
        </w:rPr>
      </w:pPr>
      <w:r w:rsidRPr="003E0658">
        <w:rPr>
          <w:rFonts w:ascii="Times New Roman" w:hAnsi="Times New Roman"/>
          <w:noProof/>
          <w:sz w:val="22"/>
          <w:szCs w:val="22"/>
          <w:lang w:val="cs-CZ"/>
        </w:rPr>
        <w:t>Přípravek Eylea je indikován u</w:t>
      </w:r>
      <w:r w:rsidR="004F3858" w:rsidRPr="003E0658">
        <w:rPr>
          <w:rFonts w:ascii="Times New Roman" w:hAnsi="Times New Roman"/>
          <w:noProof/>
          <w:sz w:val="22"/>
          <w:szCs w:val="22"/>
          <w:lang w:val="cs-CZ"/>
        </w:rPr>
        <w:t> </w:t>
      </w:r>
      <w:r w:rsidRPr="003E0658">
        <w:rPr>
          <w:rFonts w:ascii="Times New Roman" w:hAnsi="Times New Roman"/>
          <w:noProof/>
          <w:sz w:val="22"/>
          <w:szCs w:val="22"/>
          <w:lang w:val="cs-CZ"/>
        </w:rPr>
        <w:t>dospělých k</w:t>
      </w:r>
      <w:r w:rsidR="004F3858" w:rsidRPr="003E0658">
        <w:rPr>
          <w:rFonts w:ascii="Times New Roman" w:hAnsi="Times New Roman"/>
          <w:noProof/>
          <w:sz w:val="22"/>
          <w:szCs w:val="22"/>
          <w:lang w:val="cs-CZ"/>
        </w:rPr>
        <w:t> </w:t>
      </w:r>
      <w:r w:rsidRPr="003E0658">
        <w:rPr>
          <w:rFonts w:ascii="Times New Roman" w:hAnsi="Times New Roman"/>
          <w:noProof/>
          <w:sz w:val="22"/>
          <w:szCs w:val="22"/>
          <w:lang w:val="cs-CZ"/>
        </w:rPr>
        <w:t>léčbě</w:t>
      </w:r>
    </w:p>
    <w:p w14:paraId="659504CB" w14:textId="77777777" w:rsidR="00654B0D" w:rsidRPr="003E0658" w:rsidRDefault="00654B0D" w:rsidP="00CC5378">
      <w:pPr>
        <w:pStyle w:val="GlobalBayerBodyText"/>
        <w:keepNext/>
        <w:keepLines/>
        <w:numPr>
          <w:ilvl w:val="0"/>
          <w:numId w:val="42"/>
        </w:numPr>
        <w:tabs>
          <w:tab w:val="clear" w:pos="780"/>
        </w:tabs>
        <w:spacing w:before="0" w:after="0"/>
        <w:ind w:left="567" w:hanging="567"/>
        <w:rPr>
          <w:rFonts w:ascii="Times New Roman" w:hAnsi="Times New Roman"/>
          <w:sz w:val="22"/>
          <w:szCs w:val="22"/>
          <w:lang w:val="cs-CZ" w:eastAsia="en-US"/>
        </w:rPr>
      </w:pPr>
      <w:r w:rsidRPr="003E0658">
        <w:rPr>
          <w:rFonts w:ascii="Times New Roman" w:hAnsi="Times New Roman"/>
          <w:noProof/>
          <w:sz w:val="22"/>
          <w:szCs w:val="22"/>
          <w:lang w:val="cs-CZ"/>
        </w:rPr>
        <w:t>neovaskulární (vlhké) formy věkem podmíněné makulární degenerace (</w:t>
      </w:r>
      <w:r w:rsidR="004F3858" w:rsidRPr="003E0658">
        <w:rPr>
          <w:rFonts w:ascii="Times New Roman" w:hAnsi="Times New Roman"/>
          <w:noProof/>
          <w:sz w:val="22"/>
          <w:szCs w:val="22"/>
          <w:lang w:val="cs-CZ"/>
        </w:rPr>
        <w:t>n</w:t>
      </w:r>
      <w:r w:rsidRPr="003E0658">
        <w:rPr>
          <w:rFonts w:ascii="Times New Roman" w:hAnsi="Times New Roman"/>
          <w:noProof/>
          <w:sz w:val="22"/>
          <w:szCs w:val="22"/>
          <w:lang w:val="cs-CZ"/>
        </w:rPr>
        <w:t>VPMD) (viz bod 5.1),</w:t>
      </w:r>
    </w:p>
    <w:p w14:paraId="20E5CB92" w14:textId="38A94565" w:rsidR="00654B0D" w:rsidRPr="003E0658" w:rsidRDefault="00654B0D" w:rsidP="00CC5378">
      <w:pPr>
        <w:pStyle w:val="GlobalBayerBodyText"/>
        <w:keepNext/>
        <w:keepLines/>
        <w:numPr>
          <w:ilvl w:val="0"/>
          <w:numId w:val="42"/>
        </w:numPr>
        <w:tabs>
          <w:tab w:val="clear" w:pos="780"/>
        </w:tabs>
        <w:spacing w:before="0" w:after="0"/>
        <w:ind w:left="567" w:hanging="567"/>
        <w:rPr>
          <w:rFonts w:ascii="Times New Roman" w:hAnsi="Times New Roman"/>
          <w:sz w:val="22"/>
          <w:szCs w:val="22"/>
          <w:lang w:val="cs-CZ" w:eastAsia="en-US"/>
        </w:rPr>
      </w:pPr>
      <w:r w:rsidRPr="003E0658">
        <w:rPr>
          <w:rFonts w:ascii="Times New Roman" w:hAnsi="Times New Roman"/>
          <w:sz w:val="22"/>
          <w:szCs w:val="22"/>
          <w:lang w:val="cs-CZ" w:eastAsia="en-US"/>
        </w:rPr>
        <w:t>poruchy zraku v důsledku diabetického makulárního edému (DME) (viz bod 5.1)</w:t>
      </w:r>
      <w:r w:rsidR="00503D0E" w:rsidRPr="003E0658">
        <w:rPr>
          <w:rFonts w:ascii="Times New Roman" w:hAnsi="Times New Roman"/>
          <w:sz w:val="22"/>
          <w:szCs w:val="22"/>
          <w:lang w:val="cs-CZ" w:eastAsia="en-US"/>
        </w:rPr>
        <w:t>,</w:t>
      </w:r>
    </w:p>
    <w:p w14:paraId="64642276" w14:textId="711BA84B" w:rsidR="00503D0E" w:rsidRPr="003E0658" w:rsidRDefault="00503D0E" w:rsidP="00CC5378">
      <w:pPr>
        <w:pStyle w:val="GlobalBayerBodyText"/>
        <w:keepNext/>
        <w:keepLines/>
        <w:numPr>
          <w:ilvl w:val="0"/>
          <w:numId w:val="42"/>
        </w:numPr>
        <w:tabs>
          <w:tab w:val="clear" w:pos="780"/>
        </w:tabs>
        <w:spacing w:before="0" w:after="0"/>
        <w:ind w:left="567" w:hanging="567"/>
        <w:rPr>
          <w:rFonts w:ascii="Times New Roman" w:hAnsi="Times New Roman"/>
          <w:sz w:val="22"/>
          <w:szCs w:val="22"/>
          <w:lang w:val="cs-CZ" w:eastAsia="en-US"/>
        </w:rPr>
      </w:pPr>
      <w:r w:rsidRPr="003E0658">
        <w:rPr>
          <w:rFonts w:ascii="Times New Roman" w:hAnsi="Times New Roman"/>
          <w:sz w:val="22"/>
          <w:szCs w:val="22"/>
          <w:lang w:val="cs-CZ" w:eastAsia="en-US"/>
        </w:rPr>
        <w:t>poruchy zraku</w:t>
      </w:r>
      <w:r w:rsidR="008C6A26" w:rsidRPr="008C6A26">
        <w:rPr>
          <w:rFonts w:ascii="Times New Roman" w:hAnsi="Times New Roman"/>
          <w:sz w:val="22"/>
          <w:lang w:val="en-GB" w:eastAsia="en-US"/>
        </w:rPr>
        <w:t xml:space="preserve"> </w:t>
      </w:r>
      <w:proofErr w:type="spellStart"/>
      <w:r w:rsidR="008C6A26" w:rsidRPr="008C6A26">
        <w:rPr>
          <w:rFonts w:ascii="Times New Roman" w:hAnsi="Times New Roman"/>
          <w:sz w:val="22"/>
          <w:szCs w:val="22"/>
          <w:lang w:val="en-GB" w:eastAsia="en-US"/>
        </w:rPr>
        <w:t>způsobené</w:t>
      </w:r>
      <w:proofErr w:type="spellEnd"/>
      <w:r w:rsidR="008C6A26" w:rsidRPr="008C6A26">
        <w:rPr>
          <w:rFonts w:ascii="Times New Roman" w:hAnsi="Times New Roman"/>
          <w:sz w:val="22"/>
          <w:szCs w:val="22"/>
          <w:lang w:val="en-GB" w:eastAsia="en-US"/>
        </w:rPr>
        <w:t xml:space="preserve"> </w:t>
      </w:r>
      <w:proofErr w:type="spellStart"/>
      <w:r w:rsidR="008C6A26" w:rsidRPr="008C6A26">
        <w:rPr>
          <w:rFonts w:ascii="Times New Roman" w:hAnsi="Times New Roman"/>
          <w:sz w:val="22"/>
          <w:szCs w:val="22"/>
          <w:lang w:val="en-GB" w:eastAsia="en-US"/>
        </w:rPr>
        <w:t>makulárním</w:t>
      </w:r>
      <w:proofErr w:type="spellEnd"/>
      <w:r w:rsidR="008C6A26" w:rsidRPr="008C6A26">
        <w:rPr>
          <w:rFonts w:ascii="Times New Roman" w:hAnsi="Times New Roman"/>
          <w:sz w:val="22"/>
          <w:szCs w:val="22"/>
          <w:lang w:val="en-GB" w:eastAsia="en-US"/>
        </w:rPr>
        <w:t xml:space="preserve"> </w:t>
      </w:r>
      <w:proofErr w:type="spellStart"/>
      <w:r w:rsidR="008C6A26" w:rsidRPr="008C6A26">
        <w:rPr>
          <w:rFonts w:ascii="Times New Roman" w:hAnsi="Times New Roman"/>
          <w:sz w:val="22"/>
          <w:szCs w:val="22"/>
          <w:lang w:val="en-GB" w:eastAsia="en-US"/>
        </w:rPr>
        <w:t>edémem</w:t>
      </w:r>
      <w:proofErr w:type="spellEnd"/>
      <w:r w:rsidR="008C6A26" w:rsidRPr="008C6A26">
        <w:rPr>
          <w:rFonts w:ascii="Times New Roman" w:hAnsi="Times New Roman"/>
          <w:sz w:val="22"/>
          <w:szCs w:val="22"/>
          <w:lang w:val="en-GB" w:eastAsia="en-US"/>
        </w:rPr>
        <w:t xml:space="preserve"> v </w:t>
      </w:r>
      <w:proofErr w:type="spellStart"/>
      <w:r w:rsidR="008C6A26" w:rsidRPr="008C6A26">
        <w:rPr>
          <w:rFonts w:ascii="Times New Roman" w:hAnsi="Times New Roman"/>
          <w:sz w:val="22"/>
          <w:szCs w:val="22"/>
          <w:lang w:val="en-GB" w:eastAsia="en-US"/>
        </w:rPr>
        <w:t>důsledku</w:t>
      </w:r>
      <w:proofErr w:type="spellEnd"/>
      <w:r w:rsidR="008C6A26" w:rsidRPr="008C6A26">
        <w:rPr>
          <w:rFonts w:ascii="Times New Roman" w:hAnsi="Times New Roman"/>
          <w:sz w:val="22"/>
          <w:szCs w:val="22"/>
          <w:lang w:val="en-GB" w:eastAsia="en-US"/>
        </w:rPr>
        <w:t xml:space="preserve"> </w:t>
      </w:r>
      <w:proofErr w:type="spellStart"/>
      <w:r w:rsidR="008C6A26" w:rsidRPr="008C6A26">
        <w:rPr>
          <w:rFonts w:ascii="Times New Roman" w:hAnsi="Times New Roman"/>
          <w:sz w:val="22"/>
          <w:szCs w:val="22"/>
          <w:lang w:val="en-GB" w:eastAsia="en-US"/>
        </w:rPr>
        <w:t>okluze</w:t>
      </w:r>
      <w:proofErr w:type="spellEnd"/>
      <w:r w:rsidR="008C6A26" w:rsidRPr="008C6A26">
        <w:rPr>
          <w:rFonts w:ascii="Times New Roman" w:hAnsi="Times New Roman"/>
          <w:sz w:val="22"/>
          <w:szCs w:val="22"/>
          <w:lang w:val="en-GB" w:eastAsia="en-US"/>
        </w:rPr>
        <w:t xml:space="preserve"> </w:t>
      </w:r>
      <w:proofErr w:type="spellStart"/>
      <w:r w:rsidR="008C6A26" w:rsidRPr="008C6A26">
        <w:rPr>
          <w:rFonts w:ascii="Times New Roman" w:hAnsi="Times New Roman"/>
          <w:sz w:val="22"/>
          <w:szCs w:val="22"/>
          <w:lang w:val="en-GB" w:eastAsia="en-US"/>
        </w:rPr>
        <w:t>retinální</w:t>
      </w:r>
      <w:proofErr w:type="spellEnd"/>
      <w:r w:rsidR="008C6A26" w:rsidRPr="008C6A26">
        <w:rPr>
          <w:rFonts w:ascii="Times New Roman" w:hAnsi="Times New Roman"/>
          <w:sz w:val="22"/>
          <w:szCs w:val="22"/>
          <w:lang w:val="en-GB" w:eastAsia="en-US"/>
        </w:rPr>
        <w:t xml:space="preserve"> </w:t>
      </w:r>
      <w:proofErr w:type="spellStart"/>
      <w:r w:rsidR="008C6A26" w:rsidRPr="008C6A26">
        <w:rPr>
          <w:rFonts w:ascii="Times New Roman" w:hAnsi="Times New Roman"/>
          <w:sz w:val="22"/>
          <w:szCs w:val="22"/>
          <w:lang w:val="en-GB" w:eastAsia="en-US"/>
        </w:rPr>
        <w:t>žíly</w:t>
      </w:r>
      <w:proofErr w:type="spellEnd"/>
      <w:r w:rsidRPr="003E0658">
        <w:rPr>
          <w:rFonts w:ascii="Times New Roman" w:hAnsi="Times New Roman"/>
          <w:sz w:val="22"/>
          <w:szCs w:val="22"/>
          <w:lang w:val="cs-CZ" w:eastAsia="en-US"/>
        </w:rPr>
        <w:t xml:space="preserve"> </w:t>
      </w:r>
      <w:r w:rsidR="008C2672" w:rsidRPr="003E0658">
        <w:rPr>
          <w:rFonts w:ascii="Times New Roman" w:hAnsi="Times New Roman"/>
          <w:sz w:val="22"/>
          <w:szCs w:val="22"/>
          <w:lang w:val="cs-CZ" w:eastAsia="en-US"/>
        </w:rPr>
        <w:t>[</w:t>
      </w:r>
      <w:r w:rsidR="00AB35DA" w:rsidRPr="003E0658">
        <w:rPr>
          <w:rFonts w:ascii="Times New Roman" w:hAnsi="Times New Roman"/>
          <w:sz w:val="22"/>
          <w:szCs w:val="22"/>
          <w:lang w:val="cs-CZ" w:eastAsia="en-US"/>
        </w:rPr>
        <w:t>RVO</w:t>
      </w:r>
      <w:r w:rsidR="008C2672" w:rsidRPr="003E0658">
        <w:rPr>
          <w:rFonts w:ascii="Times New Roman" w:hAnsi="Times New Roman"/>
          <w:sz w:val="22"/>
          <w:szCs w:val="22"/>
          <w:lang w:val="cs-CZ" w:eastAsia="en-US"/>
        </w:rPr>
        <w:t>]</w:t>
      </w:r>
      <w:r w:rsidRPr="003E0658">
        <w:rPr>
          <w:rFonts w:ascii="Times New Roman" w:hAnsi="Times New Roman"/>
          <w:sz w:val="22"/>
          <w:szCs w:val="22"/>
          <w:lang w:val="cs-CZ" w:eastAsia="en-US"/>
        </w:rPr>
        <w:t xml:space="preserve"> (větve retinální žíly</w:t>
      </w:r>
      <w:r w:rsidR="00AB35DA" w:rsidRPr="003E0658">
        <w:rPr>
          <w:rFonts w:ascii="Times New Roman" w:hAnsi="Times New Roman"/>
          <w:sz w:val="22"/>
          <w:szCs w:val="22"/>
          <w:lang w:val="cs-CZ" w:eastAsia="en-US"/>
        </w:rPr>
        <w:t xml:space="preserve"> </w:t>
      </w:r>
      <w:r w:rsidR="00AB35DA" w:rsidRPr="00134112">
        <w:rPr>
          <w:rFonts w:ascii="Times New Roman" w:hAnsi="Times New Roman"/>
          <w:sz w:val="22"/>
          <w:szCs w:val="22"/>
          <w:lang w:val="cs-CZ" w:eastAsia="en-US"/>
        </w:rPr>
        <w:t>[BRVO]</w:t>
      </w:r>
      <w:r w:rsidRPr="003E0658">
        <w:rPr>
          <w:rFonts w:ascii="Times New Roman" w:hAnsi="Times New Roman"/>
          <w:sz w:val="22"/>
          <w:szCs w:val="22"/>
          <w:lang w:val="cs-CZ" w:eastAsia="en-US"/>
        </w:rPr>
        <w:t xml:space="preserve">, centrální retinální žíly </w:t>
      </w:r>
      <w:r w:rsidR="00AB35DA" w:rsidRPr="003E0658">
        <w:rPr>
          <w:rFonts w:ascii="Times New Roman" w:hAnsi="Times New Roman"/>
          <w:sz w:val="22"/>
          <w:szCs w:val="22"/>
          <w:lang w:val="cs-CZ" w:eastAsia="en-US"/>
        </w:rPr>
        <w:t xml:space="preserve">[CRVO] </w:t>
      </w:r>
      <w:r w:rsidRPr="003E0658">
        <w:rPr>
          <w:rFonts w:ascii="Times New Roman" w:hAnsi="Times New Roman"/>
          <w:sz w:val="22"/>
          <w:szCs w:val="22"/>
          <w:lang w:val="cs-CZ" w:eastAsia="en-US"/>
        </w:rPr>
        <w:t>a </w:t>
      </w:r>
      <w:proofErr w:type="spellStart"/>
      <w:r w:rsidR="008444E4" w:rsidRPr="003E0658">
        <w:rPr>
          <w:rFonts w:ascii="Times New Roman" w:hAnsi="Times New Roman"/>
          <w:sz w:val="22"/>
          <w:szCs w:val="22"/>
          <w:lang w:val="cs-CZ" w:eastAsia="en-US"/>
        </w:rPr>
        <w:t>hemiretinální</w:t>
      </w:r>
      <w:proofErr w:type="spellEnd"/>
      <w:r w:rsidR="008444E4" w:rsidRPr="003E0658">
        <w:rPr>
          <w:rFonts w:ascii="Times New Roman" w:hAnsi="Times New Roman"/>
          <w:sz w:val="22"/>
          <w:szCs w:val="22"/>
          <w:lang w:val="cs-CZ" w:eastAsia="en-US"/>
        </w:rPr>
        <w:t xml:space="preserve"> žíly</w:t>
      </w:r>
      <w:r w:rsidR="00AB35DA" w:rsidRPr="003E0658">
        <w:rPr>
          <w:rFonts w:ascii="Times New Roman" w:hAnsi="Times New Roman"/>
          <w:sz w:val="22"/>
          <w:szCs w:val="22"/>
          <w:lang w:val="cs-CZ" w:eastAsia="en-US"/>
        </w:rPr>
        <w:t xml:space="preserve"> [HRVO]</w:t>
      </w:r>
      <w:r w:rsidR="008444E4" w:rsidRPr="003E0658">
        <w:rPr>
          <w:rFonts w:ascii="Times New Roman" w:hAnsi="Times New Roman"/>
          <w:sz w:val="22"/>
          <w:szCs w:val="22"/>
          <w:lang w:val="cs-CZ" w:eastAsia="en-US"/>
        </w:rPr>
        <w:t>) (viz bod 5.1).</w:t>
      </w:r>
    </w:p>
    <w:p w14:paraId="2ABF6221" w14:textId="77777777" w:rsidR="00654B0D" w:rsidRPr="003E0658" w:rsidRDefault="00654B0D" w:rsidP="00C25991">
      <w:pPr>
        <w:tabs>
          <w:tab w:val="clear" w:pos="567"/>
        </w:tabs>
        <w:spacing w:line="240" w:lineRule="auto"/>
        <w:rPr>
          <w:noProof/>
          <w:szCs w:val="22"/>
          <w:lang w:val="cs-CZ"/>
        </w:rPr>
      </w:pPr>
    </w:p>
    <w:p w14:paraId="0B244769" w14:textId="77777777" w:rsidR="00654B0D" w:rsidRPr="003E0658" w:rsidRDefault="00654B0D" w:rsidP="00C105B7">
      <w:pPr>
        <w:keepNext/>
        <w:keepLines/>
        <w:tabs>
          <w:tab w:val="clear" w:pos="567"/>
        </w:tabs>
        <w:spacing w:line="240" w:lineRule="auto"/>
        <w:outlineLvl w:val="2"/>
        <w:rPr>
          <w:b/>
          <w:noProof/>
          <w:szCs w:val="22"/>
          <w:lang w:val="cs-CZ"/>
        </w:rPr>
      </w:pPr>
      <w:r w:rsidRPr="003E0658">
        <w:rPr>
          <w:b/>
          <w:bCs/>
          <w:noProof/>
          <w:szCs w:val="22"/>
          <w:lang w:val="cs-CZ"/>
        </w:rPr>
        <w:lastRenderedPageBreak/>
        <w:t>4.2</w:t>
      </w:r>
      <w:r w:rsidRPr="003E0658">
        <w:rPr>
          <w:b/>
          <w:bCs/>
          <w:noProof/>
          <w:szCs w:val="22"/>
          <w:lang w:val="cs-CZ"/>
        </w:rPr>
        <w:tab/>
        <w:t>Dávkování a</w:t>
      </w:r>
      <w:r w:rsidR="0029222A" w:rsidRPr="003E0658">
        <w:rPr>
          <w:b/>
          <w:bCs/>
          <w:noProof/>
          <w:szCs w:val="22"/>
          <w:lang w:val="cs-CZ"/>
        </w:rPr>
        <w:t> </w:t>
      </w:r>
      <w:r w:rsidRPr="003E0658">
        <w:rPr>
          <w:b/>
          <w:bCs/>
          <w:noProof/>
          <w:szCs w:val="22"/>
          <w:lang w:val="cs-CZ"/>
        </w:rPr>
        <w:t>způsob podání</w:t>
      </w:r>
    </w:p>
    <w:p w14:paraId="09D43C33" w14:textId="77777777" w:rsidR="00654B0D" w:rsidRPr="003E0658" w:rsidRDefault="00654B0D" w:rsidP="00C105B7">
      <w:pPr>
        <w:keepNext/>
        <w:keepLines/>
        <w:tabs>
          <w:tab w:val="clear" w:pos="567"/>
        </w:tabs>
        <w:spacing w:line="240" w:lineRule="auto"/>
        <w:rPr>
          <w:b/>
          <w:noProof/>
          <w:szCs w:val="22"/>
          <w:lang w:val="cs-CZ"/>
        </w:rPr>
      </w:pPr>
    </w:p>
    <w:p w14:paraId="2E1614B8" w14:textId="77777777" w:rsidR="00654B0D" w:rsidRPr="003E0658" w:rsidRDefault="00654B0D" w:rsidP="00C105B7">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Přípravek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musí být podáván pouze kvalifikovaným lékařem, který má zkušenosti s</w:t>
      </w:r>
      <w:r w:rsidR="00D66329" w:rsidRPr="003E0658">
        <w:rPr>
          <w:rFonts w:ascii="Times New Roman" w:hAnsi="Times New Roman"/>
          <w:sz w:val="22"/>
          <w:szCs w:val="22"/>
          <w:lang w:val="cs-CZ" w:eastAsia="en-US"/>
        </w:rPr>
        <w:t> </w:t>
      </w:r>
      <w:proofErr w:type="spellStart"/>
      <w:r w:rsidRPr="003E0658">
        <w:rPr>
          <w:rFonts w:ascii="Times New Roman" w:hAnsi="Times New Roman"/>
          <w:sz w:val="22"/>
          <w:szCs w:val="22"/>
          <w:lang w:val="cs-CZ" w:eastAsia="en-US"/>
        </w:rPr>
        <w:t>intravitreální</w:t>
      </w:r>
      <w:r w:rsidR="00D66329" w:rsidRPr="003E0658">
        <w:rPr>
          <w:rFonts w:ascii="Times New Roman" w:hAnsi="Times New Roman"/>
          <w:sz w:val="22"/>
          <w:szCs w:val="22"/>
          <w:lang w:val="cs-CZ" w:eastAsia="en-US"/>
        </w:rPr>
        <w:t>mi</w:t>
      </w:r>
      <w:proofErr w:type="spellEnd"/>
      <w:r w:rsidRPr="003E0658">
        <w:rPr>
          <w:rFonts w:ascii="Times New Roman" w:hAnsi="Times New Roman"/>
          <w:sz w:val="22"/>
          <w:szCs w:val="22"/>
          <w:lang w:val="cs-CZ" w:eastAsia="en-US"/>
        </w:rPr>
        <w:t xml:space="preserve"> injekce</w:t>
      </w:r>
      <w:r w:rsidR="00D66329" w:rsidRPr="003E0658">
        <w:rPr>
          <w:rFonts w:ascii="Times New Roman" w:hAnsi="Times New Roman"/>
          <w:sz w:val="22"/>
          <w:szCs w:val="22"/>
          <w:lang w:val="cs-CZ" w:eastAsia="en-US"/>
        </w:rPr>
        <w:t>mi</w:t>
      </w:r>
      <w:r w:rsidRPr="003E0658">
        <w:rPr>
          <w:rFonts w:ascii="Times New Roman" w:hAnsi="Times New Roman"/>
          <w:sz w:val="22"/>
          <w:szCs w:val="22"/>
          <w:lang w:val="cs-CZ" w:eastAsia="en-US"/>
        </w:rPr>
        <w:t>.</w:t>
      </w:r>
    </w:p>
    <w:p w14:paraId="2025A66B" w14:textId="77777777" w:rsidR="00654B0D" w:rsidRPr="003E0658" w:rsidRDefault="00654B0D" w:rsidP="00C105B7">
      <w:pPr>
        <w:pStyle w:val="GlobalBayerBodyText"/>
        <w:keepNext/>
        <w:keepLines/>
        <w:spacing w:before="0" w:after="0"/>
        <w:rPr>
          <w:rFonts w:ascii="Times New Roman" w:hAnsi="Times New Roman"/>
          <w:sz w:val="22"/>
          <w:szCs w:val="22"/>
          <w:lang w:val="cs-CZ" w:eastAsia="en-US"/>
        </w:rPr>
      </w:pPr>
    </w:p>
    <w:p w14:paraId="5F6E2CF6" w14:textId="77777777" w:rsidR="00654B0D" w:rsidRPr="003E0658" w:rsidRDefault="00654B0D" w:rsidP="00C105B7">
      <w:pPr>
        <w:pStyle w:val="GlobalBayerBodyText"/>
        <w:keepNext/>
        <w:keepLines/>
        <w:spacing w:before="0" w:after="0"/>
        <w:rPr>
          <w:rFonts w:ascii="Times New Roman" w:hAnsi="Times New Roman"/>
          <w:sz w:val="22"/>
          <w:szCs w:val="22"/>
          <w:u w:val="single"/>
          <w:lang w:val="cs-CZ" w:eastAsia="en-US"/>
        </w:rPr>
      </w:pPr>
      <w:r w:rsidRPr="003E0658">
        <w:rPr>
          <w:rFonts w:ascii="Times New Roman" w:hAnsi="Times New Roman"/>
          <w:sz w:val="22"/>
          <w:szCs w:val="22"/>
          <w:u w:val="single"/>
          <w:lang w:val="cs-CZ" w:eastAsia="en-US"/>
        </w:rPr>
        <w:t>Dávkování</w:t>
      </w:r>
    </w:p>
    <w:p w14:paraId="20BFCE42" w14:textId="77777777" w:rsidR="00654B0D" w:rsidRPr="003E0658" w:rsidRDefault="00654B0D" w:rsidP="00C105B7">
      <w:pPr>
        <w:pStyle w:val="GlobalBayerBodyText"/>
        <w:keepNext/>
        <w:keepLines/>
        <w:spacing w:before="0" w:after="0"/>
        <w:rPr>
          <w:rFonts w:ascii="Times New Roman" w:hAnsi="Times New Roman"/>
          <w:sz w:val="22"/>
          <w:szCs w:val="22"/>
          <w:lang w:val="cs-CZ" w:eastAsia="en-US"/>
        </w:rPr>
      </w:pPr>
    </w:p>
    <w:p w14:paraId="3BD42A15" w14:textId="75007F4A" w:rsidR="008444E4" w:rsidRPr="003E0658" w:rsidRDefault="000C6364" w:rsidP="000C6364">
      <w:pPr>
        <w:pStyle w:val="GlobalBayerBodyText"/>
        <w:keepNext/>
        <w:spacing w:before="0" w:after="0"/>
        <w:rPr>
          <w:rFonts w:ascii="Times New Roman" w:hAnsi="Times New Roman"/>
          <w:i/>
          <w:iCs/>
          <w:sz w:val="22"/>
          <w:szCs w:val="22"/>
          <w:u w:val="single"/>
          <w:lang w:val="cs-CZ" w:eastAsia="en-US"/>
        </w:rPr>
      </w:pPr>
      <w:proofErr w:type="spellStart"/>
      <w:r w:rsidRPr="00134112">
        <w:rPr>
          <w:rFonts w:ascii="Times New Roman" w:hAnsi="Times New Roman"/>
          <w:i/>
          <w:iCs/>
          <w:sz w:val="22"/>
          <w:szCs w:val="22"/>
          <w:u w:val="single"/>
          <w:lang w:val="cs-CZ" w:eastAsia="en-US"/>
        </w:rPr>
        <w:t>nVPMD</w:t>
      </w:r>
      <w:proofErr w:type="spellEnd"/>
      <w:r w:rsidRPr="00134112">
        <w:rPr>
          <w:rFonts w:ascii="Times New Roman" w:hAnsi="Times New Roman"/>
          <w:i/>
          <w:iCs/>
          <w:sz w:val="22"/>
          <w:szCs w:val="22"/>
          <w:u w:val="single"/>
          <w:lang w:val="cs-CZ" w:eastAsia="en-US"/>
        </w:rPr>
        <w:t xml:space="preserve"> a DME</w:t>
      </w:r>
    </w:p>
    <w:p w14:paraId="6A9E39C7" w14:textId="77777777" w:rsidR="000C6364" w:rsidRPr="003E0658" w:rsidRDefault="000C6364" w:rsidP="00134112">
      <w:pPr>
        <w:pStyle w:val="GlobalBayerBodyText"/>
        <w:keepNext/>
        <w:spacing w:before="0" w:after="0"/>
        <w:rPr>
          <w:rFonts w:ascii="Times New Roman" w:hAnsi="Times New Roman"/>
          <w:noProof/>
          <w:sz w:val="22"/>
          <w:szCs w:val="22"/>
          <w:lang w:val="cs-CZ"/>
        </w:rPr>
      </w:pPr>
    </w:p>
    <w:p w14:paraId="2FD3C3BC" w14:textId="4D9DDA7F"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noProof/>
          <w:sz w:val="22"/>
          <w:szCs w:val="22"/>
          <w:lang w:val="cs-CZ"/>
        </w:rPr>
        <w:t xml:space="preserve">Doporučená dávka je </w:t>
      </w:r>
      <w:r w:rsidR="00E94F08" w:rsidRPr="003E0658">
        <w:rPr>
          <w:rFonts w:ascii="Times New Roman" w:hAnsi="Times New Roman"/>
          <w:noProof/>
          <w:sz w:val="22"/>
          <w:szCs w:val="22"/>
          <w:lang w:val="cs-CZ"/>
        </w:rPr>
        <w:t>8</w:t>
      </w:r>
      <w:r w:rsidRPr="003E0658">
        <w:rPr>
          <w:rFonts w:ascii="Times New Roman" w:hAnsi="Times New Roman"/>
          <w:noProof/>
          <w:sz w:val="22"/>
          <w:szCs w:val="22"/>
          <w:lang w:val="cs-CZ"/>
        </w:rPr>
        <w:t> mg afliberceptu, což odpovídá 0,0</w:t>
      </w:r>
      <w:r w:rsidR="00E94F08" w:rsidRPr="003E0658">
        <w:rPr>
          <w:rFonts w:ascii="Times New Roman" w:hAnsi="Times New Roman"/>
          <w:noProof/>
          <w:sz w:val="22"/>
          <w:szCs w:val="22"/>
          <w:lang w:val="cs-CZ"/>
        </w:rPr>
        <w:t>7 </w:t>
      </w:r>
      <w:r w:rsidRPr="003E0658">
        <w:rPr>
          <w:rFonts w:ascii="Times New Roman" w:hAnsi="Times New Roman"/>
          <w:noProof/>
          <w:sz w:val="22"/>
          <w:szCs w:val="22"/>
          <w:lang w:val="cs-CZ"/>
        </w:rPr>
        <w:t>ml</w:t>
      </w:r>
      <w:r w:rsidR="00E94F08" w:rsidRPr="003E0658">
        <w:rPr>
          <w:rFonts w:ascii="Times New Roman" w:hAnsi="Times New Roman"/>
          <w:noProof/>
          <w:sz w:val="22"/>
          <w:szCs w:val="22"/>
          <w:lang w:val="cs-CZ"/>
        </w:rPr>
        <w:t xml:space="preserve"> roztoku</w:t>
      </w:r>
      <w:r w:rsidRPr="003E0658">
        <w:rPr>
          <w:rFonts w:ascii="Times New Roman" w:hAnsi="Times New Roman"/>
          <w:noProof/>
          <w:sz w:val="22"/>
          <w:szCs w:val="22"/>
          <w:lang w:val="cs-CZ"/>
        </w:rPr>
        <w:t>.</w:t>
      </w:r>
      <w:r w:rsidR="000B6C86" w:rsidRPr="003E0658">
        <w:rPr>
          <w:rFonts w:ascii="Times New Roman" w:hAnsi="Times New Roman"/>
          <w:noProof/>
          <w:sz w:val="22"/>
          <w:szCs w:val="22"/>
          <w:lang w:val="cs-CZ"/>
        </w:rPr>
        <w:t xml:space="preserve"> </w:t>
      </w:r>
      <w:r w:rsidR="0015715A" w:rsidRPr="003E0658">
        <w:rPr>
          <w:rFonts w:ascii="Times New Roman" w:hAnsi="Times New Roman"/>
          <w:sz w:val="22"/>
          <w:szCs w:val="22"/>
          <w:lang w:val="cs-CZ" w:eastAsia="en-US"/>
        </w:rPr>
        <w:t xml:space="preserve">Dávkování je v indikacích </w:t>
      </w:r>
      <w:bookmarkStart w:id="0" w:name="_Hlk206397207"/>
      <w:proofErr w:type="spellStart"/>
      <w:r w:rsidR="0015715A" w:rsidRPr="003E0658">
        <w:rPr>
          <w:rFonts w:ascii="Times New Roman" w:hAnsi="Times New Roman"/>
          <w:sz w:val="22"/>
          <w:szCs w:val="22"/>
          <w:lang w:val="cs-CZ" w:eastAsia="en-US"/>
        </w:rPr>
        <w:t>nVPMD</w:t>
      </w:r>
      <w:proofErr w:type="spellEnd"/>
      <w:r w:rsidR="0015715A" w:rsidRPr="003E0658">
        <w:rPr>
          <w:rFonts w:ascii="Times New Roman" w:hAnsi="Times New Roman"/>
          <w:sz w:val="22"/>
          <w:szCs w:val="22"/>
          <w:lang w:val="cs-CZ" w:eastAsia="en-US"/>
        </w:rPr>
        <w:t xml:space="preserve"> i DME</w:t>
      </w:r>
      <w:bookmarkEnd w:id="0"/>
      <w:r w:rsidR="0015715A" w:rsidRPr="003E0658">
        <w:rPr>
          <w:rFonts w:ascii="Times New Roman" w:hAnsi="Times New Roman"/>
          <w:sz w:val="22"/>
          <w:szCs w:val="22"/>
          <w:lang w:val="cs-CZ" w:eastAsia="en-US"/>
        </w:rPr>
        <w:t xml:space="preserve"> totožné.</w:t>
      </w:r>
      <w:r w:rsidR="00033726" w:rsidRPr="003E0658">
        <w:rPr>
          <w:rFonts w:ascii="Times New Roman" w:hAnsi="Times New Roman"/>
          <w:sz w:val="22"/>
          <w:szCs w:val="22"/>
          <w:lang w:val="cs-CZ" w:eastAsia="en-US"/>
        </w:rPr>
        <w:t xml:space="preserve"> </w:t>
      </w:r>
      <w:r w:rsidR="006166CA" w:rsidRPr="003E0658">
        <w:rPr>
          <w:rFonts w:ascii="Times New Roman" w:hAnsi="Times New Roman"/>
          <w:sz w:val="22"/>
          <w:szCs w:val="22"/>
          <w:lang w:val="cs-CZ" w:eastAsia="en-US"/>
        </w:rPr>
        <w:t xml:space="preserve">Dávka 8 mg vyžaduje použití přípravku </w:t>
      </w:r>
      <w:proofErr w:type="spellStart"/>
      <w:r w:rsidR="006166CA" w:rsidRPr="003E0658">
        <w:rPr>
          <w:rFonts w:ascii="Times New Roman" w:hAnsi="Times New Roman"/>
          <w:sz w:val="22"/>
          <w:szCs w:val="22"/>
          <w:lang w:val="cs-CZ" w:eastAsia="en-US"/>
        </w:rPr>
        <w:t>Eylea</w:t>
      </w:r>
      <w:proofErr w:type="spellEnd"/>
      <w:r w:rsidR="006166CA" w:rsidRPr="003E0658">
        <w:rPr>
          <w:rFonts w:ascii="Times New Roman" w:hAnsi="Times New Roman"/>
          <w:sz w:val="22"/>
          <w:szCs w:val="22"/>
          <w:lang w:val="cs-CZ" w:eastAsia="en-US"/>
        </w:rPr>
        <w:t xml:space="preserve"> 114,3 mg/ml.</w:t>
      </w:r>
    </w:p>
    <w:p w14:paraId="6A08C395" w14:textId="77777777" w:rsidR="00E31D2E" w:rsidRPr="003E0658" w:rsidRDefault="00E31D2E" w:rsidP="00C105B7">
      <w:pPr>
        <w:pStyle w:val="GlobalBayerBodyText"/>
        <w:spacing w:before="0" w:after="0"/>
        <w:rPr>
          <w:rFonts w:ascii="Times New Roman" w:hAnsi="Times New Roman"/>
          <w:sz w:val="22"/>
          <w:szCs w:val="22"/>
          <w:lang w:val="cs-CZ" w:eastAsia="en-US"/>
        </w:rPr>
      </w:pPr>
    </w:p>
    <w:p w14:paraId="3834311A" w14:textId="1DD01D7E" w:rsidR="002F078C" w:rsidRPr="003E0658" w:rsidRDefault="00553C8B" w:rsidP="00C105B7">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Pacient</w:t>
      </w:r>
      <w:r w:rsidR="00F20491" w:rsidRPr="003E0658">
        <w:rPr>
          <w:rFonts w:ascii="Times New Roman" w:hAnsi="Times New Roman"/>
          <w:sz w:val="22"/>
          <w:szCs w:val="22"/>
          <w:lang w:val="cs-CZ" w:eastAsia="en-US"/>
        </w:rPr>
        <w:t>ům, kteří zahajují léčbu, se</w:t>
      </w:r>
      <w:r w:rsidR="00AC7D3C" w:rsidRPr="003E0658">
        <w:rPr>
          <w:rFonts w:ascii="Times New Roman" w:hAnsi="Times New Roman"/>
          <w:sz w:val="22"/>
          <w:szCs w:val="22"/>
          <w:lang w:val="cs-CZ" w:eastAsia="en-US"/>
        </w:rPr>
        <w:t xml:space="preserve"> </w:t>
      </w:r>
      <w:proofErr w:type="spellStart"/>
      <w:r w:rsidR="00AC7D3C" w:rsidRPr="003E0658">
        <w:rPr>
          <w:rFonts w:ascii="Times New Roman" w:hAnsi="Times New Roman"/>
          <w:sz w:val="22"/>
          <w:szCs w:val="22"/>
          <w:lang w:val="cs-CZ" w:eastAsia="en-US"/>
        </w:rPr>
        <w:t>Eylea</w:t>
      </w:r>
      <w:proofErr w:type="spellEnd"/>
      <w:r w:rsidR="00AC7D3C" w:rsidRPr="003E0658">
        <w:rPr>
          <w:rFonts w:ascii="Times New Roman" w:hAnsi="Times New Roman"/>
          <w:sz w:val="22"/>
          <w:szCs w:val="22"/>
          <w:lang w:val="cs-CZ" w:eastAsia="en-US"/>
        </w:rPr>
        <w:t xml:space="preserve"> </w:t>
      </w:r>
      <w:r w:rsidR="00BC64FC" w:rsidRPr="003E0658">
        <w:rPr>
          <w:rFonts w:ascii="Times New Roman" w:hAnsi="Times New Roman"/>
          <w:sz w:val="22"/>
          <w:szCs w:val="22"/>
          <w:lang w:val="cs-CZ" w:eastAsia="en-US"/>
        </w:rPr>
        <w:t>podává</w:t>
      </w:r>
      <w:r w:rsidR="00AC7D3C" w:rsidRPr="003E0658">
        <w:rPr>
          <w:rFonts w:ascii="Times New Roman" w:hAnsi="Times New Roman"/>
          <w:sz w:val="22"/>
          <w:szCs w:val="22"/>
          <w:lang w:val="cs-CZ" w:eastAsia="en-US"/>
        </w:rPr>
        <w:t>1 injekc</w:t>
      </w:r>
      <w:r w:rsidR="008D1573" w:rsidRPr="003E0658">
        <w:rPr>
          <w:rFonts w:ascii="Times New Roman" w:hAnsi="Times New Roman"/>
          <w:sz w:val="22"/>
          <w:szCs w:val="22"/>
          <w:lang w:val="cs-CZ" w:eastAsia="en-US"/>
        </w:rPr>
        <w:t>í</w:t>
      </w:r>
      <w:r w:rsidR="00AC7D3C" w:rsidRPr="003E0658">
        <w:rPr>
          <w:rFonts w:ascii="Times New Roman" w:hAnsi="Times New Roman"/>
          <w:sz w:val="22"/>
          <w:szCs w:val="22"/>
          <w:lang w:val="cs-CZ" w:eastAsia="en-US"/>
        </w:rPr>
        <w:t xml:space="preserve"> měsíčně </w:t>
      </w:r>
      <w:r w:rsidR="008D1573" w:rsidRPr="003E0658">
        <w:rPr>
          <w:rFonts w:ascii="Times New Roman" w:hAnsi="Times New Roman"/>
          <w:sz w:val="22"/>
          <w:szCs w:val="22"/>
          <w:lang w:val="cs-CZ" w:eastAsia="en-US"/>
        </w:rPr>
        <w:t>ve</w:t>
      </w:r>
      <w:r w:rsidR="007E3752" w:rsidRPr="003E0658">
        <w:rPr>
          <w:rFonts w:ascii="Times New Roman" w:hAnsi="Times New Roman"/>
          <w:sz w:val="22"/>
          <w:szCs w:val="22"/>
          <w:lang w:val="cs-CZ" w:eastAsia="en-US"/>
        </w:rPr>
        <w:t xml:space="preserve"> </w:t>
      </w:r>
      <w:r w:rsidR="00AC7D3C" w:rsidRPr="003E0658">
        <w:rPr>
          <w:rFonts w:ascii="Times New Roman" w:hAnsi="Times New Roman"/>
          <w:sz w:val="22"/>
          <w:szCs w:val="22"/>
          <w:lang w:val="cs-CZ" w:eastAsia="en-US"/>
        </w:rPr>
        <w:t xml:space="preserve">3 po sobě </w:t>
      </w:r>
      <w:r w:rsidR="002E1149" w:rsidRPr="003E0658">
        <w:rPr>
          <w:rFonts w:ascii="Times New Roman" w:hAnsi="Times New Roman"/>
          <w:sz w:val="22"/>
          <w:szCs w:val="22"/>
          <w:lang w:val="cs-CZ" w:eastAsia="en-US"/>
        </w:rPr>
        <w:t>následující</w:t>
      </w:r>
      <w:r w:rsidR="00C86DC6" w:rsidRPr="003E0658">
        <w:rPr>
          <w:rFonts w:ascii="Times New Roman" w:hAnsi="Times New Roman"/>
          <w:sz w:val="22"/>
          <w:szCs w:val="22"/>
          <w:lang w:val="cs-CZ" w:eastAsia="en-US"/>
        </w:rPr>
        <w:t>ch</w:t>
      </w:r>
      <w:r w:rsidR="00AC7D3C" w:rsidRPr="003E0658">
        <w:rPr>
          <w:rFonts w:ascii="Times New Roman" w:hAnsi="Times New Roman"/>
          <w:sz w:val="22"/>
          <w:szCs w:val="22"/>
          <w:lang w:val="cs-CZ" w:eastAsia="en-US"/>
        </w:rPr>
        <w:t xml:space="preserve"> dávk</w:t>
      </w:r>
      <w:r w:rsidR="00C86DC6" w:rsidRPr="003E0658">
        <w:rPr>
          <w:rFonts w:ascii="Times New Roman" w:hAnsi="Times New Roman"/>
          <w:sz w:val="22"/>
          <w:szCs w:val="22"/>
          <w:lang w:val="cs-CZ" w:eastAsia="en-US"/>
        </w:rPr>
        <w:t>ách</w:t>
      </w:r>
      <w:r w:rsidR="00AC7D3C" w:rsidRPr="003E0658">
        <w:rPr>
          <w:rFonts w:ascii="Times New Roman" w:hAnsi="Times New Roman"/>
          <w:sz w:val="22"/>
          <w:szCs w:val="22"/>
          <w:lang w:val="cs-CZ" w:eastAsia="en-US"/>
        </w:rPr>
        <w:t>. Podle toho, jak lékař vyhodnotí výsledky</w:t>
      </w:r>
      <w:r w:rsidR="00B769BE" w:rsidRPr="003E0658">
        <w:rPr>
          <w:rFonts w:ascii="Times New Roman" w:hAnsi="Times New Roman"/>
          <w:sz w:val="22"/>
          <w:szCs w:val="22"/>
          <w:lang w:val="cs-CZ" w:eastAsia="en-US"/>
        </w:rPr>
        <w:t xml:space="preserve"> vyšetření zraku a/nebo anatomick</w:t>
      </w:r>
      <w:r w:rsidR="007625B7" w:rsidRPr="003E0658">
        <w:rPr>
          <w:rFonts w:ascii="Times New Roman" w:hAnsi="Times New Roman"/>
          <w:sz w:val="22"/>
          <w:szCs w:val="22"/>
          <w:lang w:val="cs-CZ" w:eastAsia="en-US"/>
        </w:rPr>
        <w:t>ých</w:t>
      </w:r>
      <w:r w:rsidR="00994657" w:rsidRPr="003E0658">
        <w:rPr>
          <w:rFonts w:ascii="Times New Roman" w:hAnsi="Times New Roman"/>
          <w:sz w:val="22"/>
          <w:szCs w:val="22"/>
          <w:lang w:val="cs-CZ" w:eastAsia="en-US"/>
        </w:rPr>
        <w:t xml:space="preserve"> poměrů</w:t>
      </w:r>
      <w:r w:rsidR="00AC7D3C" w:rsidRPr="003E0658">
        <w:rPr>
          <w:rFonts w:ascii="Times New Roman" w:hAnsi="Times New Roman"/>
          <w:sz w:val="22"/>
          <w:szCs w:val="22"/>
          <w:lang w:val="cs-CZ" w:eastAsia="en-US"/>
        </w:rPr>
        <w:t xml:space="preserve">, lze interval podávání injekcí prodloužit až na každé 4 měsíce. Následně je možné léčebné intervaly </w:t>
      </w:r>
      <w:r w:rsidR="0003384B" w:rsidRPr="003E0658">
        <w:rPr>
          <w:rFonts w:ascii="Times New Roman" w:hAnsi="Times New Roman"/>
          <w:sz w:val="22"/>
          <w:szCs w:val="22"/>
          <w:lang w:val="cs-CZ" w:eastAsia="en-US"/>
        </w:rPr>
        <w:t>prodlužovat</w:t>
      </w:r>
      <w:r w:rsidR="00AC7D3C" w:rsidRPr="003E0658">
        <w:rPr>
          <w:rFonts w:ascii="Times New Roman" w:hAnsi="Times New Roman"/>
          <w:sz w:val="22"/>
          <w:szCs w:val="22"/>
          <w:lang w:val="cs-CZ" w:eastAsia="en-US"/>
        </w:rPr>
        <w:t xml:space="preserve"> až na </w:t>
      </w:r>
      <w:r w:rsidR="003C1977" w:rsidRPr="003E0658">
        <w:rPr>
          <w:rFonts w:ascii="Times New Roman" w:hAnsi="Times New Roman"/>
          <w:sz w:val="22"/>
          <w:szCs w:val="22"/>
          <w:lang w:val="cs-CZ" w:eastAsia="en-US"/>
        </w:rPr>
        <w:t>6</w:t>
      </w:r>
      <w:r w:rsidR="00AC7D3C" w:rsidRPr="003E0658">
        <w:rPr>
          <w:rFonts w:ascii="Times New Roman" w:hAnsi="Times New Roman"/>
          <w:sz w:val="22"/>
          <w:szCs w:val="22"/>
          <w:lang w:val="cs-CZ" w:eastAsia="en-US"/>
        </w:rPr>
        <w:t xml:space="preserve"> měsíců, například </w:t>
      </w:r>
      <w:r w:rsidR="002F52B1" w:rsidRPr="003E0658">
        <w:rPr>
          <w:rFonts w:ascii="Times New Roman" w:hAnsi="Times New Roman"/>
          <w:sz w:val="22"/>
          <w:szCs w:val="22"/>
          <w:lang w:val="cs-CZ" w:eastAsia="en-US"/>
        </w:rPr>
        <w:t>uplatněním</w:t>
      </w:r>
      <w:r w:rsidR="00BF6760" w:rsidRPr="003E0658">
        <w:rPr>
          <w:rFonts w:ascii="Times New Roman" w:hAnsi="Times New Roman"/>
          <w:sz w:val="22"/>
          <w:szCs w:val="22"/>
          <w:lang w:val="cs-CZ" w:eastAsia="en-US"/>
        </w:rPr>
        <w:t xml:space="preserve"> </w:t>
      </w:r>
      <w:r w:rsidR="00AC7D3C" w:rsidRPr="003E0658">
        <w:rPr>
          <w:rFonts w:ascii="Times New Roman" w:hAnsi="Times New Roman"/>
          <w:sz w:val="22"/>
          <w:szCs w:val="22"/>
          <w:lang w:val="cs-CZ" w:eastAsia="en-US"/>
        </w:rPr>
        <w:t xml:space="preserve">léčebného režimu </w:t>
      </w:r>
      <w:proofErr w:type="spellStart"/>
      <w:r w:rsidR="00AC7D3C" w:rsidRPr="003E0658">
        <w:rPr>
          <w:rFonts w:ascii="Times New Roman" w:hAnsi="Times New Roman"/>
          <w:i/>
          <w:iCs/>
          <w:sz w:val="22"/>
          <w:szCs w:val="22"/>
          <w:lang w:val="cs-CZ" w:eastAsia="en-US"/>
        </w:rPr>
        <w:t>treat</w:t>
      </w:r>
      <w:proofErr w:type="spellEnd"/>
      <w:r w:rsidR="00AC7D3C" w:rsidRPr="003E0658">
        <w:rPr>
          <w:rFonts w:ascii="Times New Roman" w:hAnsi="Times New Roman"/>
          <w:i/>
          <w:iCs/>
          <w:sz w:val="22"/>
          <w:szCs w:val="22"/>
          <w:lang w:val="cs-CZ" w:eastAsia="en-US"/>
        </w:rPr>
        <w:noBreakHyphen/>
        <w:t>and</w:t>
      </w:r>
      <w:r w:rsidR="00AC7D3C" w:rsidRPr="003E0658">
        <w:rPr>
          <w:rFonts w:ascii="Times New Roman" w:hAnsi="Times New Roman"/>
          <w:i/>
          <w:iCs/>
          <w:sz w:val="22"/>
          <w:szCs w:val="22"/>
          <w:lang w:val="cs-CZ" w:eastAsia="en-US"/>
        </w:rPr>
        <w:noBreakHyphen/>
      </w:r>
      <w:proofErr w:type="spellStart"/>
      <w:r w:rsidR="00AC7D3C" w:rsidRPr="003E0658">
        <w:rPr>
          <w:rFonts w:ascii="Times New Roman" w:hAnsi="Times New Roman"/>
          <w:i/>
          <w:iCs/>
          <w:sz w:val="22"/>
          <w:szCs w:val="22"/>
          <w:lang w:val="cs-CZ" w:eastAsia="en-US"/>
        </w:rPr>
        <w:t>extend</w:t>
      </w:r>
      <w:proofErr w:type="spellEnd"/>
      <w:r w:rsidR="00AC7D3C" w:rsidRPr="003E0658">
        <w:rPr>
          <w:rFonts w:ascii="Times New Roman" w:hAnsi="Times New Roman"/>
          <w:sz w:val="22"/>
          <w:szCs w:val="22"/>
          <w:lang w:val="cs-CZ" w:eastAsia="en-US"/>
        </w:rPr>
        <w:t xml:space="preserve">, </w:t>
      </w:r>
      <w:r w:rsidR="005E00EA" w:rsidRPr="003E0658">
        <w:rPr>
          <w:rFonts w:ascii="Times New Roman" w:hAnsi="Times New Roman"/>
          <w:sz w:val="22"/>
          <w:szCs w:val="22"/>
          <w:lang w:val="cs-CZ" w:eastAsia="en-US"/>
        </w:rPr>
        <w:t xml:space="preserve">a přitom udržet stabilní </w:t>
      </w:r>
      <w:r w:rsidR="00B769BE" w:rsidRPr="003E0658">
        <w:rPr>
          <w:rFonts w:ascii="Times New Roman" w:hAnsi="Times New Roman"/>
          <w:sz w:val="22"/>
          <w:szCs w:val="22"/>
          <w:lang w:val="cs-CZ" w:eastAsia="en-US"/>
        </w:rPr>
        <w:t>výsledky vyšetření zraku</w:t>
      </w:r>
      <w:r w:rsidR="005E00EA" w:rsidRPr="003E0658">
        <w:rPr>
          <w:rFonts w:ascii="Times New Roman" w:hAnsi="Times New Roman"/>
          <w:sz w:val="22"/>
          <w:szCs w:val="22"/>
          <w:lang w:val="cs-CZ" w:eastAsia="en-US"/>
        </w:rPr>
        <w:t xml:space="preserve"> a/nebo anatomick</w:t>
      </w:r>
      <w:r w:rsidR="008E3E43" w:rsidRPr="003E0658">
        <w:rPr>
          <w:rFonts w:ascii="Times New Roman" w:hAnsi="Times New Roman"/>
          <w:sz w:val="22"/>
          <w:szCs w:val="22"/>
          <w:lang w:val="cs-CZ" w:eastAsia="en-US"/>
        </w:rPr>
        <w:t>ých</w:t>
      </w:r>
      <w:r w:rsidR="005E00EA" w:rsidRPr="003E0658">
        <w:rPr>
          <w:rFonts w:ascii="Times New Roman" w:hAnsi="Times New Roman"/>
          <w:sz w:val="22"/>
          <w:szCs w:val="22"/>
          <w:lang w:val="cs-CZ" w:eastAsia="en-US"/>
        </w:rPr>
        <w:t xml:space="preserve"> </w:t>
      </w:r>
      <w:r w:rsidR="00563B45" w:rsidRPr="003E0658">
        <w:rPr>
          <w:rFonts w:ascii="Times New Roman" w:hAnsi="Times New Roman"/>
          <w:sz w:val="22"/>
          <w:szCs w:val="22"/>
          <w:lang w:val="cs-CZ" w:eastAsia="en-US"/>
        </w:rPr>
        <w:t>poměrů</w:t>
      </w:r>
      <w:r w:rsidR="005E00EA" w:rsidRPr="003E0658">
        <w:rPr>
          <w:rFonts w:ascii="Times New Roman" w:hAnsi="Times New Roman"/>
          <w:sz w:val="22"/>
          <w:szCs w:val="22"/>
          <w:lang w:val="cs-CZ" w:eastAsia="en-US"/>
        </w:rPr>
        <w:t xml:space="preserve"> (viz bod 5.1).</w:t>
      </w:r>
    </w:p>
    <w:p w14:paraId="251D1E7A" w14:textId="77777777" w:rsidR="00331976" w:rsidRPr="003E0658" w:rsidRDefault="00331976" w:rsidP="00C105B7">
      <w:pPr>
        <w:pStyle w:val="GlobalBayerBodyText"/>
        <w:spacing w:before="0" w:after="0"/>
        <w:rPr>
          <w:rFonts w:ascii="Times New Roman" w:hAnsi="Times New Roman"/>
          <w:sz w:val="22"/>
          <w:szCs w:val="22"/>
          <w:lang w:val="cs-CZ" w:eastAsia="en-US"/>
        </w:rPr>
      </w:pPr>
    </w:p>
    <w:p w14:paraId="2B980D40" w14:textId="07091D97" w:rsidR="000767AF" w:rsidRPr="003E0658" w:rsidRDefault="001E5E7F" w:rsidP="00C105B7">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U pacientů,</w:t>
      </w:r>
      <w:r w:rsidR="00ED3433" w:rsidRPr="003E0658">
        <w:rPr>
          <w:rFonts w:ascii="Times New Roman" w:hAnsi="Times New Roman"/>
          <w:sz w:val="22"/>
          <w:szCs w:val="22"/>
          <w:lang w:val="cs-CZ" w:eastAsia="en-US"/>
        </w:rPr>
        <w:t xml:space="preserve"> </w:t>
      </w:r>
      <w:r w:rsidR="00B81AB0" w:rsidRPr="003E0658">
        <w:rPr>
          <w:rFonts w:ascii="Times New Roman" w:hAnsi="Times New Roman"/>
          <w:sz w:val="22"/>
          <w:szCs w:val="22"/>
          <w:lang w:val="cs-CZ" w:eastAsia="en-US"/>
        </w:rPr>
        <w:t xml:space="preserve">kteří byli dříve léčeni přípravkem </w:t>
      </w:r>
      <w:proofErr w:type="spellStart"/>
      <w:r w:rsidR="00B81AB0" w:rsidRPr="003E0658">
        <w:rPr>
          <w:rFonts w:ascii="Times New Roman" w:hAnsi="Times New Roman"/>
          <w:sz w:val="22"/>
          <w:szCs w:val="22"/>
          <w:lang w:val="cs-CZ" w:eastAsia="en-US"/>
        </w:rPr>
        <w:t>Eylea</w:t>
      </w:r>
      <w:proofErr w:type="spellEnd"/>
      <w:r w:rsidR="00B81AB0" w:rsidRPr="003E0658">
        <w:rPr>
          <w:rFonts w:ascii="Times New Roman" w:hAnsi="Times New Roman"/>
          <w:sz w:val="22"/>
          <w:szCs w:val="22"/>
          <w:lang w:val="cs-CZ" w:eastAsia="en-US"/>
        </w:rPr>
        <w:t xml:space="preserve"> 40 mg/ml</w:t>
      </w:r>
      <w:r w:rsidR="00AC14BB" w:rsidRPr="003E0658">
        <w:rPr>
          <w:rFonts w:ascii="Times New Roman" w:hAnsi="Times New Roman"/>
          <w:sz w:val="22"/>
          <w:szCs w:val="22"/>
          <w:lang w:val="cs-CZ" w:eastAsia="en-US"/>
        </w:rPr>
        <w:t xml:space="preserve"> nebo jinými anti-V</w:t>
      </w:r>
      <w:r w:rsidR="00563A2A" w:rsidRPr="003E0658">
        <w:rPr>
          <w:rFonts w:ascii="Times New Roman" w:hAnsi="Times New Roman"/>
          <w:sz w:val="22"/>
          <w:szCs w:val="22"/>
          <w:lang w:val="cs-CZ" w:eastAsia="en-US"/>
        </w:rPr>
        <w:t>E</w:t>
      </w:r>
      <w:r w:rsidR="00AC14BB" w:rsidRPr="003E0658">
        <w:rPr>
          <w:rFonts w:ascii="Times New Roman" w:hAnsi="Times New Roman"/>
          <w:sz w:val="22"/>
          <w:szCs w:val="22"/>
          <w:lang w:val="cs-CZ" w:eastAsia="en-US"/>
        </w:rPr>
        <w:t>G</w:t>
      </w:r>
      <w:r w:rsidR="00563A2A" w:rsidRPr="003E0658">
        <w:rPr>
          <w:rFonts w:ascii="Times New Roman" w:hAnsi="Times New Roman"/>
          <w:sz w:val="22"/>
          <w:szCs w:val="22"/>
          <w:lang w:val="cs-CZ" w:eastAsia="en-US"/>
        </w:rPr>
        <w:t>F přípravky</w:t>
      </w:r>
      <w:r w:rsidR="00AD44F0" w:rsidRPr="003E0658">
        <w:rPr>
          <w:rFonts w:ascii="Times New Roman" w:hAnsi="Times New Roman"/>
          <w:sz w:val="22"/>
          <w:szCs w:val="22"/>
          <w:lang w:val="cs-CZ" w:eastAsia="en-US"/>
        </w:rPr>
        <w:t xml:space="preserve"> a </w:t>
      </w:r>
      <w:r w:rsidRPr="003E0658">
        <w:rPr>
          <w:rFonts w:ascii="Times New Roman" w:hAnsi="Times New Roman"/>
          <w:sz w:val="22"/>
          <w:szCs w:val="22"/>
          <w:lang w:val="cs-CZ" w:eastAsia="en-US"/>
        </w:rPr>
        <w:t xml:space="preserve">přecházejí </w:t>
      </w:r>
      <w:r w:rsidR="00446984" w:rsidRPr="003E0658">
        <w:rPr>
          <w:rFonts w:ascii="Times New Roman" w:hAnsi="Times New Roman"/>
          <w:sz w:val="22"/>
          <w:szCs w:val="22"/>
          <w:lang w:val="cs-CZ" w:eastAsia="en-US"/>
        </w:rPr>
        <w:t>na</w:t>
      </w:r>
      <w:r w:rsidRPr="003E0658">
        <w:rPr>
          <w:rFonts w:ascii="Times New Roman" w:hAnsi="Times New Roman"/>
          <w:sz w:val="22"/>
          <w:szCs w:val="22"/>
          <w:lang w:val="cs-CZ" w:eastAsia="en-US"/>
        </w:rPr>
        <w:t> léčb</w:t>
      </w:r>
      <w:r w:rsidR="00446984" w:rsidRPr="003E0658">
        <w:rPr>
          <w:rFonts w:ascii="Times New Roman" w:hAnsi="Times New Roman"/>
          <w:sz w:val="22"/>
          <w:szCs w:val="22"/>
          <w:lang w:val="cs-CZ" w:eastAsia="en-US"/>
        </w:rPr>
        <w:t>u</w:t>
      </w:r>
      <w:r w:rsidRPr="003E0658">
        <w:rPr>
          <w:rFonts w:ascii="Times New Roman" w:hAnsi="Times New Roman"/>
          <w:sz w:val="22"/>
          <w:szCs w:val="22"/>
          <w:lang w:val="cs-CZ" w:eastAsia="en-US"/>
        </w:rPr>
        <w:t xml:space="preserve"> p</w:t>
      </w:r>
      <w:r w:rsidR="004C5F4F" w:rsidRPr="003E0658">
        <w:rPr>
          <w:rFonts w:ascii="Times New Roman" w:hAnsi="Times New Roman"/>
          <w:sz w:val="22"/>
          <w:szCs w:val="22"/>
          <w:lang w:val="cs-CZ" w:eastAsia="en-US"/>
        </w:rPr>
        <w:t>řípravk</w:t>
      </w:r>
      <w:r w:rsidR="00446984" w:rsidRPr="003E0658">
        <w:rPr>
          <w:rFonts w:ascii="Times New Roman" w:hAnsi="Times New Roman"/>
          <w:sz w:val="22"/>
          <w:szCs w:val="22"/>
          <w:lang w:val="cs-CZ" w:eastAsia="en-US"/>
        </w:rPr>
        <w:t>em</w:t>
      </w:r>
      <w:r w:rsidR="004C5F4F" w:rsidRPr="003E0658">
        <w:rPr>
          <w:rFonts w:ascii="Times New Roman" w:hAnsi="Times New Roman"/>
          <w:sz w:val="22"/>
          <w:szCs w:val="22"/>
          <w:lang w:val="cs-CZ" w:eastAsia="en-US"/>
        </w:rPr>
        <w:t xml:space="preserve"> </w:t>
      </w:r>
      <w:proofErr w:type="spellStart"/>
      <w:r w:rsidR="004C5F4F" w:rsidRPr="003E0658">
        <w:rPr>
          <w:rFonts w:ascii="Times New Roman" w:hAnsi="Times New Roman"/>
          <w:sz w:val="22"/>
          <w:szCs w:val="22"/>
          <w:lang w:val="cs-CZ" w:eastAsia="en-US"/>
        </w:rPr>
        <w:t>Eylea</w:t>
      </w:r>
      <w:proofErr w:type="spellEnd"/>
      <w:r w:rsidR="004C5F4F" w:rsidRPr="003E0658">
        <w:rPr>
          <w:rFonts w:ascii="Times New Roman" w:hAnsi="Times New Roman"/>
          <w:sz w:val="22"/>
          <w:szCs w:val="22"/>
          <w:lang w:val="cs-CZ" w:eastAsia="en-US"/>
        </w:rPr>
        <w:t xml:space="preserve"> 114,3 mg/ml, </w:t>
      </w:r>
      <w:r w:rsidR="00100FF0" w:rsidRPr="003E0658">
        <w:rPr>
          <w:rFonts w:ascii="Times New Roman" w:hAnsi="Times New Roman"/>
          <w:sz w:val="22"/>
          <w:szCs w:val="22"/>
          <w:lang w:val="cs-CZ" w:eastAsia="en-US"/>
        </w:rPr>
        <w:t xml:space="preserve">se může léčebný režim lišit </w:t>
      </w:r>
      <w:r w:rsidR="00FE397E" w:rsidRPr="003E0658">
        <w:rPr>
          <w:rFonts w:ascii="Times New Roman" w:hAnsi="Times New Roman"/>
          <w:sz w:val="22"/>
          <w:szCs w:val="22"/>
          <w:lang w:val="cs-CZ" w:eastAsia="en-US"/>
        </w:rPr>
        <w:t>od léčebného režimu použitého u pacientů, kteří</w:t>
      </w:r>
      <w:r w:rsidR="00EC3803" w:rsidRPr="003E0658">
        <w:rPr>
          <w:rFonts w:ascii="Times New Roman" w:hAnsi="Times New Roman"/>
          <w:sz w:val="22"/>
          <w:szCs w:val="22"/>
          <w:lang w:val="cs-CZ" w:eastAsia="en-US"/>
        </w:rPr>
        <w:t xml:space="preserve"> nebyli</w:t>
      </w:r>
      <w:r w:rsidR="00A36AA4" w:rsidRPr="003E0658">
        <w:rPr>
          <w:rFonts w:ascii="Times New Roman" w:hAnsi="Times New Roman"/>
          <w:sz w:val="22"/>
          <w:szCs w:val="22"/>
          <w:lang w:val="cs-CZ" w:eastAsia="en-US"/>
        </w:rPr>
        <w:t xml:space="preserve"> dříve léčeni. L</w:t>
      </w:r>
      <w:r w:rsidR="004C5F4F" w:rsidRPr="003E0658">
        <w:rPr>
          <w:rFonts w:ascii="Times New Roman" w:hAnsi="Times New Roman"/>
          <w:sz w:val="22"/>
          <w:szCs w:val="22"/>
          <w:lang w:val="cs-CZ" w:eastAsia="en-US"/>
        </w:rPr>
        <w:t>éčebné intervaly</w:t>
      </w:r>
      <w:r w:rsidR="00B435FF" w:rsidRPr="003E0658">
        <w:rPr>
          <w:rFonts w:ascii="Times New Roman" w:hAnsi="Times New Roman"/>
          <w:sz w:val="22"/>
          <w:szCs w:val="22"/>
          <w:lang w:val="cs-CZ" w:eastAsia="en-US"/>
        </w:rPr>
        <w:t xml:space="preserve"> </w:t>
      </w:r>
      <w:r w:rsidR="0020437B" w:rsidRPr="003E0658">
        <w:rPr>
          <w:rFonts w:ascii="Times New Roman" w:hAnsi="Times New Roman"/>
          <w:sz w:val="22"/>
          <w:szCs w:val="22"/>
          <w:lang w:val="cs-CZ" w:eastAsia="en-US"/>
        </w:rPr>
        <w:t>mají</w:t>
      </w:r>
      <w:r w:rsidR="00B435FF" w:rsidRPr="003E0658">
        <w:rPr>
          <w:rFonts w:ascii="Times New Roman" w:hAnsi="Times New Roman"/>
          <w:sz w:val="22"/>
          <w:szCs w:val="22"/>
          <w:lang w:val="cs-CZ" w:eastAsia="en-US"/>
        </w:rPr>
        <w:t xml:space="preserve"> být </w:t>
      </w:r>
      <w:r w:rsidR="00102745" w:rsidRPr="003E0658">
        <w:rPr>
          <w:rFonts w:ascii="Times New Roman" w:hAnsi="Times New Roman"/>
          <w:sz w:val="22"/>
          <w:szCs w:val="22"/>
          <w:lang w:val="cs-CZ" w:eastAsia="en-US"/>
        </w:rPr>
        <w:t>určeny na základě</w:t>
      </w:r>
      <w:r w:rsidR="0032691C" w:rsidRPr="003E0658">
        <w:rPr>
          <w:rFonts w:ascii="Times New Roman" w:hAnsi="Times New Roman"/>
          <w:sz w:val="22"/>
          <w:szCs w:val="22"/>
          <w:lang w:val="cs-CZ" w:eastAsia="en-US"/>
        </w:rPr>
        <w:t xml:space="preserve"> vyšetření zraku </w:t>
      </w:r>
      <w:r w:rsidR="00207CA4" w:rsidRPr="003E0658">
        <w:rPr>
          <w:rFonts w:ascii="Times New Roman" w:hAnsi="Times New Roman"/>
          <w:sz w:val="22"/>
          <w:szCs w:val="22"/>
          <w:lang w:val="cs-CZ" w:eastAsia="en-US"/>
        </w:rPr>
        <w:t>a/nebo anatomických poměrů</w:t>
      </w:r>
      <w:r w:rsidR="00304D6C" w:rsidRPr="003E0658">
        <w:rPr>
          <w:rFonts w:ascii="Times New Roman" w:hAnsi="Times New Roman"/>
          <w:sz w:val="22"/>
          <w:szCs w:val="22"/>
          <w:lang w:val="cs-CZ" w:eastAsia="en-US"/>
        </w:rPr>
        <w:t xml:space="preserve"> </w:t>
      </w:r>
      <w:r w:rsidR="00F47B4C" w:rsidRPr="003E0658">
        <w:rPr>
          <w:rFonts w:ascii="Times New Roman" w:hAnsi="Times New Roman"/>
          <w:sz w:val="22"/>
          <w:szCs w:val="22"/>
          <w:lang w:val="cs-CZ" w:eastAsia="en-US"/>
        </w:rPr>
        <w:t xml:space="preserve">(viz bod </w:t>
      </w:r>
      <w:r w:rsidR="000767AF" w:rsidRPr="003E0658">
        <w:rPr>
          <w:rFonts w:ascii="Times New Roman" w:hAnsi="Times New Roman"/>
          <w:sz w:val="22"/>
          <w:szCs w:val="22"/>
          <w:lang w:val="cs-CZ" w:eastAsia="en-US"/>
        </w:rPr>
        <w:t xml:space="preserve">5.1). </w:t>
      </w:r>
    </w:p>
    <w:p w14:paraId="7432F51B" w14:textId="727F30B6" w:rsidR="00235BF0" w:rsidRPr="003E0658" w:rsidRDefault="00F54AF7" w:rsidP="00CC5378">
      <w:pPr>
        <w:pStyle w:val="GlobalBayerBodyText"/>
        <w:numPr>
          <w:ilvl w:val="0"/>
          <w:numId w:val="42"/>
        </w:numPr>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U pacientů</w:t>
      </w:r>
      <w:r w:rsidR="00E10E89" w:rsidRPr="003E0658">
        <w:rPr>
          <w:rFonts w:ascii="Times New Roman" w:hAnsi="Times New Roman"/>
          <w:sz w:val="22"/>
          <w:szCs w:val="22"/>
          <w:lang w:val="cs-CZ" w:eastAsia="en-US"/>
        </w:rPr>
        <w:t xml:space="preserve"> se stabilními</w:t>
      </w:r>
      <w:r w:rsidR="008E46CF" w:rsidRPr="003E0658">
        <w:rPr>
          <w:rFonts w:ascii="Times New Roman" w:hAnsi="Times New Roman"/>
          <w:sz w:val="22"/>
          <w:szCs w:val="22"/>
          <w:lang w:val="cs-CZ" w:eastAsia="en-US"/>
        </w:rPr>
        <w:t xml:space="preserve"> </w:t>
      </w:r>
      <w:r w:rsidR="000F7747" w:rsidRPr="003E0658">
        <w:rPr>
          <w:rFonts w:ascii="Times New Roman" w:hAnsi="Times New Roman"/>
          <w:sz w:val="22"/>
          <w:szCs w:val="22"/>
          <w:lang w:val="cs-CZ" w:eastAsia="en-US"/>
        </w:rPr>
        <w:t xml:space="preserve">výsledky vyšetření zraku a </w:t>
      </w:r>
      <w:r w:rsidR="00E17CE3" w:rsidRPr="003E0658">
        <w:rPr>
          <w:rFonts w:ascii="Times New Roman" w:hAnsi="Times New Roman"/>
          <w:sz w:val="22"/>
          <w:szCs w:val="22"/>
          <w:lang w:val="cs-CZ" w:eastAsia="en-US"/>
        </w:rPr>
        <w:t>stabilní</w:t>
      </w:r>
      <w:r w:rsidR="004C5655" w:rsidRPr="003E0658">
        <w:rPr>
          <w:rFonts w:ascii="Times New Roman" w:hAnsi="Times New Roman"/>
          <w:sz w:val="22"/>
          <w:szCs w:val="22"/>
          <w:lang w:val="cs-CZ" w:eastAsia="en-US"/>
        </w:rPr>
        <w:t>m</w:t>
      </w:r>
      <w:r w:rsidR="00E17CE3" w:rsidRPr="003E0658">
        <w:rPr>
          <w:rFonts w:ascii="Times New Roman" w:hAnsi="Times New Roman"/>
          <w:sz w:val="22"/>
          <w:szCs w:val="22"/>
          <w:lang w:val="cs-CZ" w:eastAsia="en-US"/>
        </w:rPr>
        <w:t>i anatomickými</w:t>
      </w:r>
      <w:r w:rsidR="004C5655" w:rsidRPr="003E0658">
        <w:rPr>
          <w:rFonts w:ascii="Times New Roman" w:hAnsi="Times New Roman"/>
          <w:sz w:val="22"/>
          <w:szCs w:val="22"/>
          <w:lang w:val="cs-CZ" w:eastAsia="en-US"/>
        </w:rPr>
        <w:t xml:space="preserve"> poměry mohou být </w:t>
      </w:r>
      <w:r w:rsidR="002C556D" w:rsidRPr="003E0658">
        <w:rPr>
          <w:rFonts w:ascii="Times New Roman" w:hAnsi="Times New Roman"/>
          <w:sz w:val="22"/>
          <w:szCs w:val="22"/>
          <w:lang w:val="cs-CZ" w:eastAsia="en-US"/>
        </w:rPr>
        <w:t xml:space="preserve">intervaly z předchozí léčby </w:t>
      </w:r>
      <w:r w:rsidR="008E4D33" w:rsidRPr="003E0658">
        <w:rPr>
          <w:rFonts w:ascii="Times New Roman" w:hAnsi="Times New Roman"/>
          <w:sz w:val="22"/>
          <w:szCs w:val="22"/>
          <w:lang w:val="cs-CZ" w:eastAsia="en-US"/>
        </w:rPr>
        <w:t xml:space="preserve">po první injekci přípravku </w:t>
      </w:r>
      <w:proofErr w:type="spellStart"/>
      <w:r w:rsidR="008E4D33" w:rsidRPr="003E0658">
        <w:rPr>
          <w:rFonts w:ascii="Times New Roman" w:hAnsi="Times New Roman"/>
          <w:sz w:val="22"/>
          <w:szCs w:val="22"/>
          <w:lang w:val="cs-CZ" w:eastAsia="en-US"/>
        </w:rPr>
        <w:t>Eylea</w:t>
      </w:r>
      <w:proofErr w:type="spellEnd"/>
      <w:r w:rsidR="008E4D33" w:rsidRPr="003E0658">
        <w:rPr>
          <w:rFonts w:ascii="Times New Roman" w:hAnsi="Times New Roman"/>
          <w:sz w:val="22"/>
          <w:szCs w:val="22"/>
          <w:lang w:val="cs-CZ" w:eastAsia="en-US"/>
        </w:rPr>
        <w:t xml:space="preserve"> 114,3 mg/ml </w:t>
      </w:r>
      <w:r w:rsidR="00C36E7B" w:rsidRPr="003E0658">
        <w:rPr>
          <w:rFonts w:ascii="Times New Roman" w:hAnsi="Times New Roman"/>
          <w:sz w:val="22"/>
          <w:szCs w:val="22"/>
          <w:lang w:val="cs-CZ" w:eastAsia="en-US"/>
        </w:rPr>
        <w:t xml:space="preserve">udržovány nebo mohou být prodlouženy </w:t>
      </w:r>
      <w:r w:rsidR="00831160" w:rsidRPr="003E0658">
        <w:rPr>
          <w:rFonts w:ascii="Times New Roman" w:hAnsi="Times New Roman"/>
          <w:sz w:val="22"/>
          <w:szCs w:val="22"/>
          <w:lang w:val="cs-CZ" w:eastAsia="en-US"/>
        </w:rPr>
        <w:t xml:space="preserve">jako při </w:t>
      </w:r>
      <w:r w:rsidR="00595C1B" w:rsidRPr="003E0658">
        <w:rPr>
          <w:rFonts w:ascii="Times New Roman" w:hAnsi="Times New Roman"/>
          <w:sz w:val="22"/>
          <w:szCs w:val="22"/>
          <w:lang w:val="cs-CZ" w:eastAsia="en-US"/>
        </w:rPr>
        <w:t xml:space="preserve">dávkovacím </w:t>
      </w:r>
      <w:r w:rsidR="00831160" w:rsidRPr="003E0658">
        <w:rPr>
          <w:rFonts w:ascii="Times New Roman" w:hAnsi="Times New Roman"/>
          <w:sz w:val="22"/>
          <w:szCs w:val="22"/>
          <w:lang w:val="cs-CZ" w:eastAsia="en-US"/>
        </w:rPr>
        <w:t>režimu</w:t>
      </w:r>
      <w:r w:rsidR="00595C1B" w:rsidRPr="003E0658">
        <w:rPr>
          <w:rFonts w:ascii="Times New Roman" w:hAnsi="Times New Roman"/>
          <w:sz w:val="22"/>
          <w:szCs w:val="22"/>
          <w:lang w:val="cs-CZ" w:eastAsia="en-US"/>
        </w:rPr>
        <w:t xml:space="preserve"> </w:t>
      </w:r>
      <w:proofErr w:type="spellStart"/>
      <w:r w:rsidR="00F915F8" w:rsidRPr="003E0658">
        <w:rPr>
          <w:rFonts w:ascii="Times New Roman" w:hAnsi="Times New Roman"/>
          <w:i/>
          <w:iCs/>
          <w:sz w:val="22"/>
          <w:szCs w:val="22"/>
          <w:lang w:val="cs-CZ" w:eastAsia="en-US"/>
        </w:rPr>
        <w:t>treat</w:t>
      </w:r>
      <w:proofErr w:type="spellEnd"/>
      <w:r w:rsidR="00372392" w:rsidRPr="003E0658">
        <w:rPr>
          <w:rFonts w:ascii="Times New Roman" w:hAnsi="Times New Roman"/>
          <w:i/>
          <w:iCs/>
          <w:sz w:val="22"/>
          <w:szCs w:val="22"/>
          <w:lang w:val="cs-CZ" w:eastAsia="en-US"/>
        </w:rPr>
        <w:t>-</w:t>
      </w:r>
      <w:r w:rsidR="00F915F8" w:rsidRPr="003E0658">
        <w:rPr>
          <w:rFonts w:ascii="Times New Roman" w:hAnsi="Times New Roman"/>
          <w:i/>
          <w:iCs/>
          <w:sz w:val="22"/>
          <w:szCs w:val="22"/>
          <w:lang w:val="cs-CZ" w:eastAsia="en-US"/>
        </w:rPr>
        <w:t>and</w:t>
      </w:r>
      <w:r w:rsidR="00372392" w:rsidRPr="003E0658">
        <w:rPr>
          <w:rFonts w:ascii="Times New Roman" w:hAnsi="Times New Roman"/>
          <w:i/>
          <w:iCs/>
          <w:sz w:val="22"/>
          <w:szCs w:val="22"/>
          <w:lang w:val="cs-CZ" w:eastAsia="en-US"/>
        </w:rPr>
        <w:t>-</w:t>
      </w:r>
      <w:proofErr w:type="spellStart"/>
      <w:r w:rsidR="00F915F8" w:rsidRPr="003E0658">
        <w:rPr>
          <w:rFonts w:ascii="Times New Roman" w:hAnsi="Times New Roman"/>
          <w:i/>
          <w:iCs/>
          <w:sz w:val="22"/>
          <w:szCs w:val="22"/>
          <w:lang w:val="cs-CZ" w:eastAsia="en-US"/>
        </w:rPr>
        <w:t>extend</w:t>
      </w:r>
      <w:proofErr w:type="spellEnd"/>
      <w:r w:rsidR="00372392" w:rsidRPr="003E0658">
        <w:rPr>
          <w:rFonts w:ascii="Times New Roman" w:hAnsi="Times New Roman"/>
          <w:sz w:val="22"/>
          <w:szCs w:val="22"/>
          <w:lang w:val="cs-CZ" w:eastAsia="en-US"/>
        </w:rPr>
        <w:t>.</w:t>
      </w:r>
    </w:p>
    <w:p w14:paraId="78F8CDD6" w14:textId="54082A29" w:rsidR="001E5E7F" w:rsidRPr="003E0658" w:rsidRDefault="008D4CF6" w:rsidP="00CC5378">
      <w:pPr>
        <w:pStyle w:val="GlobalBayerBodyText"/>
        <w:numPr>
          <w:ilvl w:val="0"/>
          <w:numId w:val="42"/>
        </w:numPr>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U pacientů </w:t>
      </w:r>
      <w:r w:rsidR="00984614" w:rsidRPr="003E0658">
        <w:rPr>
          <w:rFonts w:ascii="Times New Roman" w:hAnsi="Times New Roman"/>
          <w:sz w:val="22"/>
          <w:szCs w:val="22"/>
          <w:lang w:val="cs-CZ" w:eastAsia="en-US"/>
        </w:rPr>
        <w:t xml:space="preserve">se suboptimálními výsledky </w:t>
      </w:r>
      <w:r w:rsidR="00A53C8A" w:rsidRPr="003E0658">
        <w:rPr>
          <w:rFonts w:ascii="Times New Roman" w:hAnsi="Times New Roman"/>
          <w:sz w:val="22"/>
          <w:szCs w:val="22"/>
          <w:lang w:val="cs-CZ" w:eastAsia="en-US"/>
        </w:rPr>
        <w:t xml:space="preserve">vyšetření zraku </w:t>
      </w:r>
      <w:r w:rsidR="000511AA" w:rsidRPr="003E0658">
        <w:rPr>
          <w:rFonts w:ascii="Times New Roman" w:hAnsi="Times New Roman"/>
          <w:sz w:val="22"/>
          <w:szCs w:val="22"/>
          <w:lang w:val="cs-CZ" w:eastAsia="en-US"/>
        </w:rPr>
        <w:t>a anatomických poměrů</w:t>
      </w:r>
      <w:r w:rsidR="00513734" w:rsidRPr="003E0658">
        <w:rPr>
          <w:rFonts w:ascii="Times New Roman" w:hAnsi="Times New Roman"/>
          <w:sz w:val="22"/>
          <w:szCs w:val="22"/>
          <w:lang w:val="cs-CZ" w:eastAsia="en-US"/>
        </w:rPr>
        <w:t xml:space="preserve"> může léčba přípravkem </w:t>
      </w:r>
      <w:proofErr w:type="spellStart"/>
      <w:r w:rsidR="00513734" w:rsidRPr="003E0658">
        <w:rPr>
          <w:rFonts w:ascii="Times New Roman" w:hAnsi="Times New Roman"/>
          <w:sz w:val="22"/>
          <w:szCs w:val="22"/>
          <w:lang w:val="cs-CZ" w:eastAsia="en-US"/>
        </w:rPr>
        <w:t>Eylea</w:t>
      </w:r>
      <w:proofErr w:type="spellEnd"/>
      <w:r w:rsidR="00513734" w:rsidRPr="003E0658">
        <w:rPr>
          <w:rFonts w:ascii="Times New Roman" w:hAnsi="Times New Roman"/>
          <w:sz w:val="22"/>
          <w:szCs w:val="22"/>
          <w:lang w:val="cs-CZ" w:eastAsia="en-US"/>
        </w:rPr>
        <w:t xml:space="preserve"> 11</w:t>
      </w:r>
      <w:r w:rsidR="00A0556C" w:rsidRPr="003E0658">
        <w:rPr>
          <w:rFonts w:ascii="Times New Roman" w:hAnsi="Times New Roman"/>
          <w:sz w:val="22"/>
          <w:szCs w:val="22"/>
          <w:lang w:val="cs-CZ" w:eastAsia="en-US"/>
        </w:rPr>
        <w:t>4</w:t>
      </w:r>
      <w:r w:rsidR="00513734" w:rsidRPr="003E0658">
        <w:rPr>
          <w:rFonts w:ascii="Times New Roman" w:hAnsi="Times New Roman"/>
          <w:sz w:val="22"/>
          <w:szCs w:val="22"/>
          <w:lang w:val="cs-CZ" w:eastAsia="en-US"/>
        </w:rPr>
        <w:t>,3 mg/ml</w:t>
      </w:r>
      <w:r w:rsidR="008E46CF" w:rsidRPr="003E0658">
        <w:rPr>
          <w:rFonts w:ascii="Times New Roman" w:hAnsi="Times New Roman"/>
          <w:sz w:val="22"/>
          <w:szCs w:val="22"/>
          <w:lang w:val="cs-CZ" w:eastAsia="en-US"/>
        </w:rPr>
        <w:t xml:space="preserve"> být zahájena </w:t>
      </w:r>
      <w:r w:rsidR="007B171E" w:rsidRPr="003E0658">
        <w:rPr>
          <w:rFonts w:ascii="Times New Roman" w:hAnsi="Times New Roman"/>
          <w:sz w:val="22"/>
          <w:szCs w:val="22"/>
          <w:lang w:val="cs-CZ" w:eastAsia="en-US"/>
        </w:rPr>
        <w:t>podáním 1 injekce</w:t>
      </w:r>
      <w:r w:rsidR="008D797D" w:rsidRPr="003E0658">
        <w:rPr>
          <w:rFonts w:ascii="Times New Roman" w:hAnsi="Times New Roman"/>
          <w:sz w:val="22"/>
          <w:szCs w:val="22"/>
          <w:lang w:val="cs-CZ" w:eastAsia="en-US"/>
        </w:rPr>
        <w:t xml:space="preserve"> měsíčně </w:t>
      </w:r>
      <w:r w:rsidR="00AA7F1D" w:rsidRPr="003E0658">
        <w:rPr>
          <w:rFonts w:ascii="Times New Roman" w:hAnsi="Times New Roman"/>
          <w:sz w:val="22"/>
          <w:szCs w:val="22"/>
          <w:lang w:val="cs-CZ" w:eastAsia="en-US"/>
        </w:rPr>
        <w:t xml:space="preserve">až </w:t>
      </w:r>
      <w:r w:rsidR="008D797D" w:rsidRPr="003E0658">
        <w:rPr>
          <w:rFonts w:ascii="Times New Roman" w:hAnsi="Times New Roman"/>
          <w:sz w:val="22"/>
          <w:szCs w:val="22"/>
          <w:lang w:val="cs-CZ" w:eastAsia="en-US"/>
        </w:rPr>
        <w:t xml:space="preserve">3 po sobě </w:t>
      </w:r>
      <w:r w:rsidR="001439F8" w:rsidRPr="003E0658">
        <w:rPr>
          <w:rFonts w:ascii="Times New Roman" w:hAnsi="Times New Roman"/>
          <w:sz w:val="22"/>
          <w:szCs w:val="22"/>
          <w:lang w:val="cs-CZ" w:eastAsia="en-US"/>
        </w:rPr>
        <w:t>následující</w:t>
      </w:r>
      <w:r w:rsidR="004D0B8F" w:rsidRPr="003E0658">
        <w:rPr>
          <w:rFonts w:ascii="Times New Roman" w:hAnsi="Times New Roman"/>
          <w:sz w:val="22"/>
          <w:szCs w:val="22"/>
          <w:lang w:val="cs-CZ" w:eastAsia="en-US"/>
        </w:rPr>
        <w:t xml:space="preserve"> dávky</w:t>
      </w:r>
      <w:r w:rsidR="000A1631" w:rsidRPr="003E0658">
        <w:rPr>
          <w:rFonts w:ascii="Times New Roman" w:hAnsi="Times New Roman"/>
          <w:sz w:val="22"/>
          <w:szCs w:val="22"/>
          <w:lang w:val="cs-CZ" w:eastAsia="en-US"/>
        </w:rPr>
        <w:t>,</w:t>
      </w:r>
      <w:r w:rsidR="001B6298" w:rsidRPr="003E0658">
        <w:rPr>
          <w:rFonts w:ascii="Times New Roman" w:hAnsi="Times New Roman"/>
          <w:sz w:val="22"/>
          <w:szCs w:val="22"/>
          <w:lang w:val="cs-CZ" w:eastAsia="en-US"/>
        </w:rPr>
        <w:t xml:space="preserve"> </w:t>
      </w:r>
      <w:r w:rsidR="00D308D1" w:rsidRPr="003E0658">
        <w:rPr>
          <w:rFonts w:ascii="Times New Roman" w:hAnsi="Times New Roman"/>
          <w:sz w:val="22"/>
          <w:szCs w:val="22"/>
          <w:lang w:val="cs-CZ" w:eastAsia="en-US"/>
        </w:rPr>
        <w:t xml:space="preserve">po nichž následuje úprava intervalů mezi injekcemi, jako je tomu například u dávkovacího režimu </w:t>
      </w:r>
      <w:proofErr w:type="spellStart"/>
      <w:r w:rsidR="00A95512" w:rsidRPr="003E0658">
        <w:rPr>
          <w:rFonts w:ascii="Times New Roman" w:hAnsi="Times New Roman"/>
          <w:sz w:val="22"/>
          <w:szCs w:val="22"/>
          <w:lang w:val="cs-CZ" w:eastAsia="en-US"/>
        </w:rPr>
        <w:t>treat</w:t>
      </w:r>
      <w:proofErr w:type="spellEnd"/>
      <w:r w:rsidR="00E00648" w:rsidRPr="003E0658">
        <w:rPr>
          <w:rFonts w:ascii="Times New Roman" w:hAnsi="Times New Roman"/>
          <w:sz w:val="22"/>
          <w:szCs w:val="22"/>
          <w:lang w:val="cs-CZ" w:eastAsia="en-US"/>
        </w:rPr>
        <w:t>-and-</w:t>
      </w:r>
      <w:proofErr w:type="spellStart"/>
      <w:r w:rsidR="00E00648" w:rsidRPr="003E0658">
        <w:rPr>
          <w:rFonts w:ascii="Times New Roman" w:hAnsi="Times New Roman"/>
          <w:sz w:val="22"/>
          <w:szCs w:val="22"/>
          <w:lang w:val="cs-CZ" w:eastAsia="en-US"/>
        </w:rPr>
        <w:t>extend</w:t>
      </w:r>
      <w:proofErr w:type="spellEnd"/>
      <w:r w:rsidR="00E00648" w:rsidRPr="003E0658">
        <w:rPr>
          <w:rFonts w:ascii="Times New Roman" w:hAnsi="Times New Roman"/>
          <w:sz w:val="22"/>
          <w:szCs w:val="22"/>
          <w:lang w:val="cs-CZ" w:eastAsia="en-US"/>
        </w:rPr>
        <w:t xml:space="preserve">. </w:t>
      </w:r>
    </w:p>
    <w:p w14:paraId="6A5EF7A3" w14:textId="77777777" w:rsidR="005E00EA" w:rsidRPr="003E0658" w:rsidRDefault="005E00EA" w:rsidP="00C105B7">
      <w:pPr>
        <w:pStyle w:val="GlobalBayerBodyText"/>
        <w:spacing w:before="0" w:after="0"/>
        <w:rPr>
          <w:rFonts w:ascii="Times New Roman" w:hAnsi="Times New Roman"/>
          <w:sz w:val="22"/>
          <w:szCs w:val="22"/>
          <w:lang w:val="cs-CZ" w:eastAsia="en-US"/>
        </w:rPr>
      </w:pPr>
    </w:p>
    <w:p w14:paraId="584F1024" w14:textId="3EACCF6E" w:rsidR="005E00EA" w:rsidRPr="003E0658" w:rsidRDefault="005E00EA" w:rsidP="00C105B7">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Pokud se </w:t>
      </w:r>
      <w:r w:rsidR="00B769BE" w:rsidRPr="003E0658">
        <w:rPr>
          <w:rFonts w:ascii="Times New Roman" w:hAnsi="Times New Roman"/>
          <w:sz w:val="22"/>
          <w:szCs w:val="22"/>
          <w:lang w:val="cs-CZ" w:eastAsia="en-US"/>
        </w:rPr>
        <w:t>výsledky vyšetření zraku</w:t>
      </w:r>
      <w:r w:rsidRPr="003E0658">
        <w:rPr>
          <w:rFonts w:ascii="Times New Roman" w:hAnsi="Times New Roman"/>
          <w:sz w:val="22"/>
          <w:szCs w:val="22"/>
          <w:lang w:val="cs-CZ" w:eastAsia="en-US"/>
        </w:rPr>
        <w:t xml:space="preserve"> a/nebo anatomick</w:t>
      </w:r>
      <w:r w:rsidR="00563B45" w:rsidRPr="003E0658">
        <w:rPr>
          <w:rFonts w:ascii="Times New Roman" w:hAnsi="Times New Roman"/>
          <w:sz w:val="22"/>
          <w:szCs w:val="22"/>
          <w:lang w:val="cs-CZ" w:eastAsia="en-US"/>
        </w:rPr>
        <w:t>ých poměr</w:t>
      </w:r>
      <w:r w:rsidR="00BA7426" w:rsidRPr="003E0658">
        <w:rPr>
          <w:rFonts w:ascii="Times New Roman" w:hAnsi="Times New Roman"/>
          <w:sz w:val="22"/>
          <w:szCs w:val="22"/>
          <w:lang w:val="cs-CZ" w:eastAsia="en-US"/>
        </w:rPr>
        <w:t>ů</w:t>
      </w:r>
      <w:r w:rsidRPr="003E0658">
        <w:rPr>
          <w:rFonts w:ascii="Times New Roman" w:hAnsi="Times New Roman"/>
          <w:sz w:val="22"/>
          <w:szCs w:val="22"/>
          <w:lang w:val="cs-CZ" w:eastAsia="en-US"/>
        </w:rPr>
        <w:t xml:space="preserve"> zhorší, je třeba léčebný interval </w:t>
      </w:r>
      <w:r w:rsidR="00AF04B2" w:rsidRPr="003E0658">
        <w:rPr>
          <w:rFonts w:ascii="Times New Roman" w:hAnsi="Times New Roman"/>
          <w:sz w:val="22"/>
          <w:szCs w:val="22"/>
          <w:lang w:val="cs-CZ" w:eastAsia="en-US"/>
        </w:rPr>
        <w:t>odpovídající</w:t>
      </w:r>
      <w:r w:rsidR="001E4ECB" w:rsidRPr="003E0658">
        <w:rPr>
          <w:rFonts w:ascii="Times New Roman" w:hAnsi="Times New Roman"/>
          <w:sz w:val="22"/>
          <w:szCs w:val="22"/>
          <w:lang w:val="cs-CZ" w:eastAsia="en-US"/>
        </w:rPr>
        <w:t>m způsobem</w:t>
      </w:r>
      <w:r w:rsidRPr="003E0658">
        <w:rPr>
          <w:rFonts w:ascii="Times New Roman" w:hAnsi="Times New Roman"/>
          <w:sz w:val="22"/>
          <w:szCs w:val="22"/>
          <w:lang w:val="cs-CZ" w:eastAsia="en-US"/>
        </w:rPr>
        <w:t xml:space="preserve"> zkrátit, a to podle uvážení lékaře.</w:t>
      </w:r>
      <w:r w:rsidR="006E234E" w:rsidRPr="003E0658">
        <w:rPr>
          <w:rFonts w:ascii="Times New Roman" w:hAnsi="Times New Roman"/>
          <w:sz w:val="22"/>
          <w:szCs w:val="22"/>
          <w:lang w:val="cs-CZ" w:eastAsia="en-US"/>
        </w:rPr>
        <w:t xml:space="preserve"> </w:t>
      </w:r>
      <w:r w:rsidR="00A8598D">
        <w:rPr>
          <w:rFonts w:ascii="Times New Roman" w:hAnsi="Times New Roman"/>
          <w:sz w:val="22"/>
          <w:szCs w:val="22"/>
          <w:lang w:val="cs-CZ" w:eastAsia="en-US"/>
        </w:rPr>
        <w:t>I</w:t>
      </w:r>
      <w:r w:rsidR="006E234E" w:rsidRPr="003E0658">
        <w:rPr>
          <w:rFonts w:ascii="Times New Roman" w:hAnsi="Times New Roman"/>
          <w:sz w:val="22"/>
          <w:szCs w:val="22"/>
          <w:lang w:val="cs-CZ" w:eastAsia="en-US"/>
        </w:rPr>
        <w:t xml:space="preserve">nterval mezi 2 injekcemi </w:t>
      </w:r>
      <w:r w:rsidR="00C5548F" w:rsidRPr="00C5548F">
        <w:rPr>
          <w:rFonts w:ascii="Times New Roman" w:hAnsi="Times New Roman"/>
          <w:sz w:val="22"/>
          <w:szCs w:val="22"/>
          <w:lang w:val="cs-CZ" w:eastAsia="en-US"/>
        </w:rPr>
        <w:t>nemá být kratší než</w:t>
      </w:r>
      <w:r w:rsidR="00C42CAF">
        <w:rPr>
          <w:rFonts w:ascii="Times New Roman" w:hAnsi="Times New Roman"/>
          <w:sz w:val="22"/>
          <w:szCs w:val="22"/>
          <w:lang w:val="cs-CZ" w:eastAsia="en-US"/>
        </w:rPr>
        <w:t xml:space="preserve"> </w:t>
      </w:r>
      <w:r w:rsidR="000C6364" w:rsidRPr="003E0658">
        <w:rPr>
          <w:rFonts w:ascii="Times New Roman" w:hAnsi="Times New Roman"/>
          <w:sz w:val="22"/>
          <w:szCs w:val="22"/>
          <w:lang w:val="cs-CZ" w:eastAsia="en-US"/>
        </w:rPr>
        <w:t>1 </w:t>
      </w:r>
      <w:r w:rsidR="006E234E" w:rsidRPr="003E0658">
        <w:rPr>
          <w:rFonts w:ascii="Times New Roman" w:hAnsi="Times New Roman"/>
          <w:sz w:val="22"/>
          <w:szCs w:val="22"/>
          <w:lang w:val="cs-CZ" w:eastAsia="en-US"/>
        </w:rPr>
        <w:t>měsíc.</w:t>
      </w:r>
    </w:p>
    <w:p w14:paraId="435DAEBB" w14:textId="25B16C84" w:rsidR="00036815" w:rsidRPr="00353963" w:rsidRDefault="00036815" w:rsidP="00036815">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Jestliže výsledky vyšetření zraku a anatomických poměrů naznačují, že pokračující léčba není pro pacienta přínosná, podávání přípravku </w:t>
      </w:r>
      <w:proofErr w:type="spellStart"/>
      <w:r w:rsidRPr="008B7429">
        <w:rPr>
          <w:rFonts w:ascii="Times New Roman" w:hAnsi="Times New Roman"/>
          <w:sz w:val="22"/>
          <w:szCs w:val="22"/>
          <w:lang w:val="cs-CZ" w:eastAsia="en-US"/>
        </w:rPr>
        <w:t>Eylea</w:t>
      </w:r>
      <w:proofErr w:type="spellEnd"/>
      <w:r w:rsidRPr="008B7429">
        <w:rPr>
          <w:rFonts w:ascii="Times New Roman" w:hAnsi="Times New Roman"/>
          <w:sz w:val="22"/>
          <w:szCs w:val="22"/>
          <w:lang w:val="cs-CZ" w:eastAsia="en-US"/>
        </w:rPr>
        <w:t xml:space="preserve"> 114,3 mg/ml</w:t>
      </w:r>
      <w:r w:rsidRPr="00353963">
        <w:rPr>
          <w:rFonts w:ascii="Times New Roman" w:hAnsi="Times New Roman"/>
          <w:sz w:val="22"/>
          <w:szCs w:val="22"/>
          <w:lang w:val="cs-CZ" w:eastAsia="en-US"/>
        </w:rPr>
        <w:t xml:space="preserve"> má být ukončeno.</w:t>
      </w:r>
    </w:p>
    <w:p w14:paraId="27D123B4" w14:textId="77777777" w:rsidR="008B7429" w:rsidRPr="003E0658" w:rsidRDefault="008B7429" w:rsidP="00C105B7">
      <w:pPr>
        <w:pStyle w:val="GlobalBayerBodyText"/>
        <w:spacing w:before="0" w:after="0"/>
        <w:rPr>
          <w:rFonts w:ascii="Times New Roman" w:hAnsi="Times New Roman"/>
          <w:sz w:val="22"/>
          <w:szCs w:val="22"/>
          <w:lang w:val="cs-CZ" w:eastAsia="en-US"/>
        </w:rPr>
      </w:pPr>
    </w:p>
    <w:p w14:paraId="5CCEF2CE" w14:textId="069E8488" w:rsidR="00E404FB" w:rsidRPr="00D9689D" w:rsidRDefault="00E404FB" w:rsidP="00E404FB">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Podávání přípravku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v dávce 8 mg měsíčně nebylo studováno při podání více než 3 po sobě jdoucích dávek</w:t>
      </w:r>
      <w:r w:rsidR="00B069CE" w:rsidRPr="00B069CE">
        <w:t xml:space="preserve"> </w:t>
      </w:r>
      <w:r w:rsidR="00B069CE" w:rsidRPr="00D9689D">
        <w:rPr>
          <w:rFonts w:ascii="Times New Roman" w:hAnsi="Times New Roman"/>
          <w:sz w:val="22"/>
          <w:szCs w:val="22"/>
          <w:lang w:val="cs-CZ" w:eastAsia="en-US"/>
        </w:rPr>
        <w:t>ve studiích PULSAR (</w:t>
      </w:r>
      <w:proofErr w:type="spellStart"/>
      <w:r w:rsidR="00B069CE" w:rsidRPr="00D9689D">
        <w:rPr>
          <w:rFonts w:ascii="Times New Roman" w:hAnsi="Times New Roman"/>
          <w:sz w:val="22"/>
          <w:szCs w:val="22"/>
          <w:lang w:val="cs-CZ" w:eastAsia="en-US"/>
        </w:rPr>
        <w:t>nAMD</w:t>
      </w:r>
      <w:proofErr w:type="spellEnd"/>
      <w:r w:rsidR="00B069CE" w:rsidRPr="00D9689D">
        <w:rPr>
          <w:rFonts w:ascii="Times New Roman" w:hAnsi="Times New Roman"/>
          <w:sz w:val="22"/>
          <w:szCs w:val="22"/>
          <w:lang w:val="cs-CZ" w:eastAsia="en-US"/>
        </w:rPr>
        <w:t>) a PHOTON (DME). Dostupné údaje podporují podávání více než 3 po sobě jdoucích měsíčních dávek u některých pacientů, nicméně tyto údaje jsou v současné době omezené.</w:t>
      </w:r>
    </w:p>
    <w:p w14:paraId="0EE81C12" w14:textId="483D7F9F" w:rsidR="005E00EA" w:rsidRPr="003E0658" w:rsidRDefault="005E00EA" w:rsidP="00C105B7">
      <w:pPr>
        <w:pStyle w:val="GlobalBayerBodyText"/>
        <w:spacing w:before="0" w:after="0"/>
        <w:rPr>
          <w:rFonts w:ascii="Times New Roman" w:hAnsi="Times New Roman"/>
          <w:sz w:val="22"/>
          <w:szCs w:val="22"/>
          <w:lang w:val="cs-CZ" w:eastAsia="en-US"/>
        </w:rPr>
      </w:pPr>
    </w:p>
    <w:p w14:paraId="7989A75E" w14:textId="77777777" w:rsidR="005E00EA" w:rsidRPr="003E0658" w:rsidRDefault="005E00EA" w:rsidP="00C105B7">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Frekvence kontrolních návštěv </w:t>
      </w:r>
      <w:r w:rsidR="002A3E64" w:rsidRPr="003E0658">
        <w:rPr>
          <w:rFonts w:ascii="Times New Roman" w:hAnsi="Times New Roman"/>
          <w:sz w:val="22"/>
          <w:szCs w:val="22"/>
          <w:lang w:val="cs-CZ" w:eastAsia="en-US"/>
        </w:rPr>
        <w:t xml:space="preserve">má vycházet ze stavu pacienta a uvážení lékaře. Situace, kdy je třeba léčbu </w:t>
      </w:r>
      <w:r w:rsidR="00B769BE" w:rsidRPr="003E0658">
        <w:rPr>
          <w:rFonts w:ascii="Times New Roman" w:hAnsi="Times New Roman"/>
          <w:sz w:val="22"/>
          <w:szCs w:val="22"/>
          <w:lang w:val="cs-CZ" w:eastAsia="en-US"/>
        </w:rPr>
        <w:t>ukončit</w:t>
      </w:r>
      <w:r w:rsidR="002A3E64" w:rsidRPr="003E0658">
        <w:rPr>
          <w:rFonts w:ascii="Times New Roman" w:hAnsi="Times New Roman"/>
          <w:sz w:val="22"/>
          <w:szCs w:val="22"/>
          <w:lang w:val="cs-CZ" w:eastAsia="en-US"/>
        </w:rPr>
        <w:t>, jsou uvedeny v bodě 4.4.</w:t>
      </w:r>
    </w:p>
    <w:p w14:paraId="30E6B045" w14:textId="77777777" w:rsidR="005E00EA" w:rsidRPr="003E0658" w:rsidRDefault="005E00EA" w:rsidP="00C105B7">
      <w:pPr>
        <w:pStyle w:val="GlobalBayerBodyText"/>
        <w:spacing w:before="0" w:after="0"/>
        <w:rPr>
          <w:rFonts w:ascii="Times New Roman" w:hAnsi="Times New Roman"/>
          <w:sz w:val="22"/>
          <w:szCs w:val="22"/>
          <w:lang w:val="cs-CZ" w:eastAsia="en-US"/>
        </w:rPr>
      </w:pPr>
    </w:p>
    <w:p w14:paraId="6FE95111" w14:textId="668DC5A2" w:rsidR="000C6364" w:rsidRPr="00134112" w:rsidRDefault="000C6364" w:rsidP="00134112">
      <w:pPr>
        <w:pStyle w:val="GlobalBayerBodyText"/>
        <w:keepNext/>
        <w:spacing w:before="0" w:after="0"/>
        <w:rPr>
          <w:rFonts w:ascii="Times New Roman" w:hAnsi="Times New Roman"/>
          <w:i/>
          <w:iCs/>
          <w:sz w:val="22"/>
          <w:szCs w:val="22"/>
          <w:u w:val="single"/>
          <w:lang w:val="cs-CZ" w:eastAsia="en-US"/>
        </w:rPr>
      </w:pPr>
      <w:r w:rsidRPr="00134112">
        <w:rPr>
          <w:rFonts w:ascii="Times New Roman" w:hAnsi="Times New Roman"/>
          <w:i/>
          <w:iCs/>
          <w:sz w:val="22"/>
          <w:szCs w:val="22"/>
          <w:u w:val="single"/>
          <w:lang w:val="cs-CZ" w:eastAsia="en-US"/>
        </w:rPr>
        <w:t>RVO</w:t>
      </w:r>
    </w:p>
    <w:p w14:paraId="5E621845" w14:textId="77777777" w:rsidR="000C6364" w:rsidRPr="003E0658" w:rsidRDefault="000C6364" w:rsidP="00134112">
      <w:pPr>
        <w:pStyle w:val="GlobalBayerBodyText"/>
        <w:keepNext/>
        <w:spacing w:before="0" w:after="0"/>
        <w:rPr>
          <w:rFonts w:ascii="Times New Roman" w:hAnsi="Times New Roman"/>
          <w:sz w:val="22"/>
          <w:szCs w:val="22"/>
          <w:lang w:val="cs-CZ" w:eastAsia="en-US"/>
        </w:rPr>
      </w:pPr>
    </w:p>
    <w:p w14:paraId="50473917" w14:textId="14B970E9" w:rsidR="000C6364" w:rsidRPr="003E0658" w:rsidRDefault="000C6364" w:rsidP="00134112">
      <w:pPr>
        <w:pStyle w:val="GlobalBayerBodyText"/>
        <w:keepNext/>
        <w:spacing w:before="0" w:after="0"/>
        <w:rPr>
          <w:rFonts w:ascii="Times New Roman" w:hAnsi="Times New Roman"/>
          <w:sz w:val="22"/>
          <w:szCs w:val="22"/>
          <w:lang w:val="cs-CZ" w:eastAsia="en-US"/>
        </w:rPr>
      </w:pPr>
      <w:bookmarkStart w:id="1" w:name="_Hlk206936072"/>
      <w:r w:rsidRPr="003E0658">
        <w:rPr>
          <w:rFonts w:ascii="Times New Roman" w:hAnsi="Times New Roman"/>
          <w:noProof/>
          <w:sz w:val="22"/>
          <w:szCs w:val="22"/>
          <w:lang w:val="cs-CZ"/>
        </w:rPr>
        <w:t xml:space="preserve">Doporučená dávka je 8 mg afliberceptu, což odpovídá 0,07 ml roztoku. </w:t>
      </w:r>
      <w:r w:rsidRPr="003E0658">
        <w:rPr>
          <w:rFonts w:ascii="Times New Roman" w:hAnsi="Times New Roman"/>
          <w:sz w:val="22"/>
          <w:szCs w:val="22"/>
          <w:lang w:val="cs-CZ" w:eastAsia="en-US"/>
        </w:rPr>
        <w:t xml:space="preserve">Dávka 8 mg vyžaduje použití přípravku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114,3 mg/ml.</w:t>
      </w:r>
    </w:p>
    <w:p w14:paraId="57660C5C" w14:textId="77777777" w:rsidR="000C6364" w:rsidRPr="003E0658" w:rsidRDefault="000C6364" w:rsidP="000C6364">
      <w:pPr>
        <w:pStyle w:val="GlobalBayerBodyText"/>
        <w:spacing w:before="0" w:after="0"/>
        <w:rPr>
          <w:rFonts w:ascii="Times New Roman" w:hAnsi="Times New Roman"/>
          <w:sz w:val="22"/>
          <w:szCs w:val="22"/>
          <w:lang w:val="cs-CZ" w:eastAsia="en-US"/>
        </w:rPr>
      </w:pPr>
    </w:p>
    <w:p w14:paraId="043E4229" w14:textId="1792BB11" w:rsidR="000C6364" w:rsidRPr="003E0658" w:rsidRDefault="00C809D3" w:rsidP="000C6364">
      <w:pPr>
        <w:pStyle w:val="GlobalBayerBodyText"/>
        <w:spacing w:before="0" w:after="0"/>
        <w:rPr>
          <w:rFonts w:ascii="Times New Roman" w:hAnsi="Times New Roman"/>
          <w:sz w:val="22"/>
          <w:szCs w:val="22"/>
          <w:lang w:val="cs-CZ" w:eastAsia="en-US"/>
        </w:rPr>
      </w:pPr>
      <w:r>
        <w:rPr>
          <w:rFonts w:ascii="Times New Roman" w:hAnsi="Times New Roman"/>
          <w:sz w:val="22"/>
          <w:szCs w:val="22"/>
          <w:lang w:val="cs-CZ" w:eastAsia="en-US"/>
        </w:rPr>
        <w:t>U p</w:t>
      </w:r>
      <w:r w:rsidR="000C6364" w:rsidRPr="003E0658">
        <w:rPr>
          <w:rFonts w:ascii="Times New Roman" w:hAnsi="Times New Roman"/>
          <w:sz w:val="22"/>
          <w:szCs w:val="22"/>
          <w:lang w:val="cs-CZ" w:eastAsia="en-US"/>
        </w:rPr>
        <w:t xml:space="preserve">acientů, kteří zahajují léčbu, se </w:t>
      </w:r>
      <w:proofErr w:type="spellStart"/>
      <w:r w:rsidR="000C6364" w:rsidRPr="003E0658">
        <w:rPr>
          <w:rFonts w:ascii="Times New Roman" w:hAnsi="Times New Roman"/>
          <w:sz w:val="22"/>
          <w:szCs w:val="22"/>
          <w:lang w:val="cs-CZ" w:eastAsia="en-US"/>
        </w:rPr>
        <w:t>Eylea</w:t>
      </w:r>
      <w:proofErr w:type="spellEnd"/>
      <w:r w:rsidR="000C6364" w:rsidRPr="003E0658">
        <w:rPr>
          <w:rFonts w:ascii="Times New Roman" w:hAnsi="Times New Roman"/>
          <w:sz w:val="22"/>
          <w:szCs w:val="22"/>
          <w:lang w:val="cs-CZ" w:eastAsia="en-US"/>
        </w:rPr>
        <w:t xml:space="preserve"> podává </w:t>
      </w:r>
      <w:r w:rsidR="00D3193B" w:rsidRPr="003E0658">
        <w:rPr>
          <w:rFonts w:ascii="Times New Roman" w:hAnsi="Times New Roman"/>
          <w:sz w:val="22"/>
          <w:szCs w:val="22"/>
          <w:lang w:val="cs-CZ" w:eastAsia="en-US"/>
        </w:rPr>
        <w:t xml:space="preserve">jako </w:t>
      </w:r>
      <w:r w:rsidR="000C6364" w:rsidRPr="003E0658">
        <w:rPr>
          <w:rFonts w:ascii="Times New Roman" w:hAnsi="Times New Roman"/>
          <w:sz w:val="22"/>
          <w:szCs w:val="22"/>
          <w:lang w:val="cs-CZ" w:eastAsia="en-US"/>
        </w:rPr>
        <w:t>1 injekc</w:t>
      </w:r>
      <w:r w:rsidR="00D3193B" w:rsidRPr="003E0658">
        <w:rPr>
          <w:rFonts w:ascii="Times New Roman" w:hAnsi="Times New Roman"/>
          <w:sz w:val="22"/>
          <w:szCs w:val="22"/>
          <w:lang w:val="cs-CZ" w:eastAsia="en-US"/>
        </w:rPr>
        <w:t>e</w:t>
      </w:r>
      <w:r w:rsidR="000C6364" w:rsidRPr="003E0658">
        <w:rPr>
          <w:rFonts w:ascii="Times New Roman" w:hAnsi="Times New Roman"/>
          <w:sz w:val="22"/>
          <w:szCs w:val="22"/>
          <w:lang w:val="cs-CZ" w:eastAsia="en-US"/>
        </w:rPr>
        <w:t xml:space="preserve"> měsíčně ve 3 po sobě následujících dávkách</w:t>
      </w:r>
      <w:bookmarkEnd w:id="1"/>
      <w:r w:rsidR="000C6364" w:rsidRPr="003E0658">
        <w:rPr>
          <w:rFonts w:ascii="Times New Roman" w:hAnsi="Times New Roman"/>
          <w:sz w:val="22"/>
          <w:szCs w:val="22"/>
          <w:lang w:val="cs-CZ" w:eastAsia="en-US"/>
        </w:rPr>
        <w:t>.</w:t>
      </w:r>
      <w:r w:rsidR="00BF443B" w:rsidRPr="003E0658">
        <w:rPr>
          <w:rFonts w:ascii="Times New Roman" w:hAnsi="Times New Roman"/>
          <w:sz w:val="22"/>
          <w:szCs w:val="22"/>
          <w:lang w:val="cs-CZ" w:eastAsia="en-US"/>
        </w:rPr>
        <w:t xml:space="preserve"> Intervaly mezi injekcemi je možné prodlužovat podle toho, jak lékař </w:t>
      </w:r>
      <w:r>
        <w:rPr>
          <w:rFonts w:ascii="Times New Roman" w:hAnsi="Times New Roman"/>
          <w:sz w:val="22"/>
          <w:szCs w:val="22"/>
          <w:lang w:val="cs-CZ" w:eastAsia="en-US"/>
        </w:rPr>
        <w:t>vy</w:t>
      </w:r>
      <w:r w:rsidR="00BF443B" w:rsidRPr="003E0658">
        <w:rPr>
          <w:rFonts w:ascii="Times New Roman" w:hAnsi="Times New Roman"/>
          <w:sz w:val="22"/>
          <w:szCs w:val="22"/>
          <w:lang w:val="cs-CZ" w:eastAsia="en-US"/>
        </w:rPr>
        <w:t>hodnotí</w:t>
      </w:r>
      <w:r w:rsidR="00AB35DA" w:rsidRPr="003E0658">
        <w:rPr>
          <w:rFonts w:ascii="Times New Roman" w:hAnsi="Times New Roman"/>
          <w:sz w:val="22"/>
          <w:szCs w:val="22"/>
          <w:lang w:val="cs-CZ" w:eastAsia="en-US"/>
        </w:rPr>
        <w:t xml:space="preserve"> </w:t>
      </w:r>
      <w:r w:rsidR="00BF443B" w:rsidRPr="003E0658">
        <w:rPr>
          <w:rFonts w:ascii="Times New Roman" w:hAnsi="Times New Roman"/>
          <w:sz w:val="22"/>
          <w:szCs w:val="22"/>
          <w:lang w:val="cs-CZ" w:eastAsia="en-US"/>
        </w:rPr>
        <w:t>výsledky vyšetření zraku a/nebo anatomických poměrů (viz bod 5.1).</w:t>
      </w:r>
    </w:p>
    <w:p w14:paraId="4E26CB4B" w14:textId="77777777" w:rsidR="00BF443B" w:rsidRPr="003E0658" w:rsidRDefault="00BF443B" w:rsidP="000C6364">
      <w:pPr>
        <w:pStyle w:val="GlobalBayerBodyText"/>
        <w:spacing w:before="0" w:after="0"/>
        <w:rPr>
          <w:rFonts w:ascii="Times New Roman" w:hAnsi="Times New Roman"/>
          <w:sz w:val="22"/>
          <w:szCs w:val="22"/>
          <w:lang w:val="cs-CZ" w:eastAsia="en-US"/>
        </w:rPr>
      </w:pPr>
    </w:p>
    <w:p w14:paraId="152901D3" w14:textId="345DECFE" w:rsidR="00BF443B" w:rsidRPr="003E0658" w:rsidRDefault="00BF443B" w:rsidP="00BF443B">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U pacientů, kteří byli dříve léčeni přípravkem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40 mg/ml nebo jinými anti</w:t>
      </w:r>
      <w:r w:rsidRPr="003E0658">
        <w:rPr>
          <w:rFonts w:ascii="Times New Roman" w:hAnsi="Times New Roman"/>
          <w:sz w:val="22"/>
          <w:szCs w:val="22"/>
          <w:lang w:val="cs-CZ" w:eastAsia="en-US"/>
        </w:rPr>
        <w:noBreakHyphen/>
        <w:t xml:space="preserve">VEGF přípravky a přecházejí na léčbu přípravkem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114,3 mg/ml, se</w:t>
      </w:r>
      <w:r w:rsidR="003A01CD">
        <w:rPr>
          <w:rFonts w:ascii="Times New Roman" w:hAnsi="Times New Roman"/>
          <w:sz w:val="22"/>
          <w:szCs w:val="22"/>
          <w:lang w:val="cs-CZ" w:eastAsia="en-US"/>
        </w:rPr>
        <w:t xml:space="preserve"> m</w:t>
      </w:r>
      <w:r w:rsidR="00DF581D">
        <w:rPr>
          <w:rFonts w:ascii="Times New Roman" w:hAnsi="Times New Roman"/>
          <w:sz w:val="22"/>
          <w:szCs w:val="22"/>
          <w:lang w:val="cs-CZ" w:eastAsia="en-US"/>
        </w:rPr>
        <w:t>ůže</w:t>
      </w:r>
      <w:r w:rsidR="00321E0E">
        <w:rPr>
          <w:rFonts w:ascii="Times New Roman" w:hAnsi="Times New Roman"/>
          <w:sz w:val="22"/>
          <w:szCs w:val="22"/>
          <w:lang w:val="cs-CZ" w:eastAsia="en-US"/>
        </w:rPr>
        <w:t xml:space="preserve"> </w:t>
      </w:r>
      <w:r w:rsidRPr="003E0658">
        <w:rPr>
          <w:rFonts w:ascii="Times New Roman" w:hAnsi="Times New Roman"/>
          <w:sz w:val="22"/>
          <w:szCs w:val="22"/>
          <w:lang w:val="cs-CZ" w:eastAsia="en-US"/>
        </w:rPr>
        <w:t xml:space="preserve">léčebný režim lišit od léčebného režimu použitého </w:t>
      </w:r>
      <w:r w:rsidRPr="003E0658">
        <w:rPr>
          <w:rFonts w:ascii="Times New Roman" w:hAnsi="Times New Roman"/>
          <w:sz w:val="22"/>
          <w:szCs w:val="22"/>
          <w:lang w:val="cs-CZ" w:eastAsia="en-US"/>
        </w:rPr>
        <w:lastRenderedPageBreak/>
        <w:t xml:space="preserve">u pacientů, kteří nebyli </w:t>
      </w:r>
      <w:r w:rsidR="002A6BA0">
        <w:rPr>
          <w:rFonts w:ascii="Times New Roman" w:hAnsi="Times New Roman"/>
          <w:sz w:val="22"/>
          <w:szCs w:val="22"/>
          <w:lang w:val="cs-CZ" w:eastAsia="en-US"/>
        </w:rPr>
        <w:t xml:space="preserve">dříve </w:t>
      </w:r>
      <w:r w:rsidRPr="003E0658">
        <w:rPr>
          <w:rFonts w:ascii="Times New Roman" w:hAnsi="Times New Roman"/>
          <w:sz w:val="22"/>
          <w:szCs w:val="22"/>
          <w:lang w:val="cs-CZ" w:eastAsia="en-US"/>
        </w:rPr>
        <w:t>léčeni. Léčebné intervaly mají být určeny na základě vyšetření zraku a/nebo anatomických poměrů (viz bod 5.1).</w:t>
      </w:r>
    </w:p>
    <w:p w14:paraId="6137B62B" w14:textId="0D21C441" w:rsidR="00BF443B" w:rsidRPr="003E0658" w:rsidRDefault="00BF443B" w:rsidP="00CC5378">
      <w:pPr>
        <w:pStyle w:val="GlobalBayerBodyText"/>
        <w:numPr>
          <w:ilvl w:val="0"/>
          <w:numId w:val="42"/>
        </w:numPr>
        <w:spacing w:before="0" w:after="0"/>
        <w:rPr>
          <w:rFonts w:ascii="Times New Roman" w:hAnsi="Times New Roman"/>
          <w:sz w:val="22"/>
          <w:szCs w:val="22"/>
          <w:lang w:val="cs-CZ" w:eastAsia="en-US"/>
        </w:rPr>
      </w:pPr>
      <w:bookmarkStart w:id="2" w:name="_Hlk206936209"/>
      <w:r w:rsidRPr="003E0658">
        <w:rPr>
          <w:rFonts w:ascii="Times New Roman" w:hAnsi="Times New Roman"/>
          <w:sz w:val="22"/>
          <w:szCs w:val="22"/>
          <w:lang w:val="cs-CZ" w:eastAsia="en-US"/>
        </w:rPr>
        <w:t xml:space="preserve">U pacientů se stabilními výsledky vyšetření zraku a stabilními anatomickými poměry mohou být intervaly z předchozí léčby po první injekci přípravku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114,3 mg/ml udržovány nebo mohou být prodlouženy jako při dávkovacím režimu </w:t>
      </w:r>
      <w:proofErr w:type="spellStart"/>
      <w:r w:rsidRPr="003E0658">
        <w:rPr>
          <w:rFonts w:ascii="Times New Roman" w:hAnsi="Times New Roman"/>
          <w:i/>
          <w:iCs/>
          <w:sz w:val="22"/>
          <w:szCs w:val="22"/>
          <w:lang w:val="cs-CZ" w:eastAsia="en-US"/>
        </w:rPr>
        <w:t>treat</w:t>
      </w:r>
      <w:proofErr w:type="spellEnd"/>
      <w:r w:rsidRPr="003E0658">
        <w:rPr>
          <w:rFonts w:ascii="Times New Roman" w:hAnsi="Times New Roman"/>
          <w:i/>
          <w:iCs/>
          <w:sz w:val="22"/>
          <w:szCs w:val="22"/>
          <w:lang w:val="cs-CZ" w:eastAsia="en-US"/>
        </w:rPr>
        <w:t>-and-</w:t>
      </w:r>
      <w:proofErr w:type="spellStart"/>
      <w:r w:rsidRPr="003E0658">
        <w:rPr>
          <w:rFonts w:ascii="Times New Roman" w:hAnsi="Times New Roman"/>
          <w:i/>
          <w:iCs/>
          <w:sz w:val="22"/>
          <w:szCs w:val="22"/>
          <w:lang w:val="cs-CZ" w:eastAsia="en-US"/>
        </w:rPr>
        <w:t>extend</w:t>
      </w:r>
      <w:proofErr w:type="spellEnd"/>
      <w:r w:rsidRPr="003E0658">
        <w:rPr>
          <w:rFonts w:ascii="Times New Roman" w:hAnsi="Times New Roman"/>
          <w:sz w:val="22"/>
          <w:szCs w:val="22"/>
          <w:lang w:val="cs-CZ" w:eastAsia="en-US"/>
        </w:rPr>
        <w:t>.</w:t>
      </w:r>
    </w:p>
    <w:bookmarkEnd w:id="2"/>
    <w:p w14:paraId="31548A81" w14:textId="179EBA18" w:rsidR="00BF443B" w:rsidRPr="003E0658" w:rsidRDefault="00BF443B" w:rsidP="00CC5378">
      <w:pPr>
        <w:pStyle w:val="GlobalBayerBodyText"/>
        <w:numPr>
          <w:ilvl w:val="0"/>
          <w:numId w:val="42"/>
        </w:numPr>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U pacientů se suboptimálními výsledky vyšetření zraku a/nebo anatomický</w:t>
      </w:r>
      <w:r w:rsidR="00E032ED" w:rsidRPr="003E0658">
        <w:rPr>
          <w:rFonts w:ascii="Times New Roman" w:hAnsi="Times New Roman"/>
          <w:sz w:val="22"/>
          <w:szCs w:val="22"/>
          <w:lang w:val="cs-CZ" w:eastAsia="en-US"/>
        </w:rPr>
        <w:t>ch</w:t>
      </w:r>
      <w:r w:rsidRPr="003E0658">
        <w:rPr>
          <w:rFonts w:ascii="Times New Roman" w:hAnsi="Times New Roman"/>
          <w:sz w:val="22"/>
          <w:szCs w:val="22"/>
          <w:lang w:val="cs-CZ" w:eastAsia="en-US"/>
        </w:rPr>
        <w:t xml:space="preserve"> poměr</w:t>
      </w:r>
      <w:r w:rsidR="00E032ED" w:rsidRPr="003E0658">
        <w:rPr>
          <w:rFonts w:ascii="Times New Roman" w:hAnsi="Times New Roman"/>
          <w:sz w:val="22"/>
          <w:szCs w:val="22"/>
          <w:lang w:val="cs-CZ" w:eastAsia="en-US"/>
        </w:rPr>
        <w:t>ů</w:t>
      </w:r>
      <w:r w:rsidRPr="003E0658">
        <w:rPr>
          <w:rFonts w:ascii="Times New Roman" w:hAnsi="Times New Roman"/>
          <w:sz w:val="22"/>
          <w:szCs w:val="22"/>
          <w:lang w:val="cs-CZ" w:eastAsia="en-US"/>
        </w:rPr>
        <w:t xml:space="preserve"> může být léčba přípravkem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114,3 mg/ml zahájena podáním 1 injekce měsíčně až 3 </w:t>
      </w:r>
      <w:r w:rsidR="00E032ED" w:rsidRPr="003E0658">
        <w:rPr>
          <w:rFonts w:ascii="Times New Roman" w:hAnsi="Times New Roman"/>
          <w:sz w:val="22"/>
          <w:szCs w:val="22"/>
          <w:lang w:val="cs-CZ" w:eastAsia="en-US"/>
        </w:rPr>
        <w:t>injekcí měsíčně</w:t>
      </w:r>
      <w:r w:rsidRPr="003E0658">
        <w:rPr>
          <w:rFonts w:ascii="Times New Roman" w:hAnsi="Times New Roman"/>
          <w:sz w:val="22"/>
          <w:szCs w:val="22"/>
          <w:lang w:val="cs-CZ" w:eastAsia="en-US"/>
        </w:rPr>
        <w:t>, po nichž následuje úprava intervalů mezi injekcemi, jako je tomu například u</w:t>
      </w:r>
      <w:r w:rsidR="00D66EA2"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dávkovacího režimu </w:t>
      </w:r>
      <w:proofErr w:type="spellStart"/>
      <w:r w:rsidRPr="00134112">
        <w:rPr>
          <w:rFonts w:ascii="Times New Roman" w:hAnsi="Times New Roman"/>
          <w:i/>
          <w:iCs/>
          <w:sz w:val="22"/>
          <w:szCs w:val="22"/>
          <w:lang w:val="cs-CZ" w:eastAsia="en-US"/>
        </w:rPr>
        <w:t>treat</w:t>
      </w:r>
      <w:proofErr w:type="spellEnd"/>
      <w:r w:rsidRPr="00134112">
        <w:rPr>
          <w:rFonts w:ascii="Times New Roman" w:hAnsi="Times New Roman"/>
          <w:i/>
          <w:iCs/>
          <w:sz w:val="22"/>
          <w:szCs w:val="22"/>
          <w:lang w:val="cs-CZ" w:eastAsia="en-US"/>
        </w:rPr>
        <w:t>-and-</w:t>
      </w:r>
      <w:proofErr w:type="spellStart"/>
      <w:r w:rsidRPr="00134112">
        <w:rPr>
          <w:rFonts w:ascii="Times New Roman" w:hAnsi="Times New Roman"/>
          <w:i/>
          <w:iCs/>
          <w:sz w:val="22"/>
          <w:szCs w:val="22"/>
          <w:lang w:val="cs-CZ" w:eastAsia="en-US"/>
        </w:rPr>
        <w:t>extend</w:t>
      </w:r>
      <w:proofErr w:type="spellEnd"/>
      <w:r w:rsidRPr="003E0658">
        <w:rPr>
          <w:rFonts w:ascii="Times New Roman" w:hAnsi="Times New Roman"/>
          <w:sz w:val="22"/>
          <w:szCs w:val="22"/>
          <w:lang w:val="cs-CZ" w:eastAsia="en-US"/>
        </w:rPr>
        <w:t>.</w:t>
      </w:r>
    </w:p>
    <w:p w14:paraId="787ADFA1" w14:textId="77777777" w:rsidR="000C6364" w:rsidRPr="003E0658" w:rsidRDefault="000C6364" w:rsidP="00C105B7">
      <w:pPr>
        <w:pStyle w:val="GlobalBayerBodyText"/>
        <w:spacing w:before="0" w:after="0"/>
        <w:rPr>
          <w:rFonts w:ascii="Times New Roman" w:hAnsi="Times New Roman"/>
          <w:sz w:val="22"/>
          <w:szCs w:val="22"/>
          <w:lang w:val="cs-CZ" w:eastAsia="en-US"/>
        </w:rPr>
      </w:pPr>
    </w:p>
    <w:p w14:paraId="6C14303E" w14:textId="353CA686" w:rsidR="00D66EA2" w:rsidRDefault="00D66EA2" w:rsidP="00D66EA2">
      <w:pPr>
        <w:pStyle w:val="GlobalBayerBodyText"/>
        <w:spacing w:before="0" w:after="0"/>
        <w:rPr>
          <w:rFonts w:ascii="Times New Roman" w:hAnsi="Times New Roman"/>
          <w:sz w:val="22"/>
          <w:szCs w:val="22"/>
          <w:lang w:val="cs-CZ" w:eastAsia="en-US"/>
        </w:rPr>
      </w:pPr>
      <w:bookmarkStart w:id="3" w:name="_Hlk206936384"/>
      <w:r w:rsidRPr="003E0658">
        <w:rPr>
          <w:rFonts w:ascii="Times New Roman" w:hAnsi="Times New Roman"/>
          <w:sz w:val="22"/>
          <w:szCs w:val="22"/>
          <w:lang w:val="cs-CZ" w:eastAsia="en-US"/>
        </w:rPr>
        <w:t>Pokud se výsledky vyšetření zraku a/nebo anatomických poměrů zhorší, je třeba léčebný interval odpovídajícím způsobem zkrátit</w:t>
      </w:r>
      <w:r w:rsidR="00CC7A7C">
        <w:rPr>
          <w:rFonts w:ascii="Times New Roman" w:hAnsi="Times New Roman"/>
          <w:sz w:val="22"/>
          <w:szCs w:val="22"/>
          <w:lang w:val="cs-CZ" w:eastAsia="en-US"/>
        </w:rPr>
        <w:t xml:space="preserve"> </w:t>
      </w:r>
      <w:r w:rsidRPr="003E0658">
        <w:rPr>
          <w:rFonts w:ascii="Times New Roman" w:hAnsi="Times New Roman"/>
          <w:sz w:val="22"/>
          <w:szCs w:val="22"/>
          <w:lang w:val="cs-CZ" w:eastAsia="en-US"/>
        </w:rPr>
        <w:t>dle uvážení lékaře</w:t>
      </w:r>
      <w:bookmarkEnd w:id="3"/>
      <w:r w:rsidRPr="003E0658">
        <w:rPr>
          <w:rFonts w:ascii="Times New Roman" w:hAnsi="Times New Roman"/>
          <w:sz w:val="22"/>
          <w:szCs w:val="22"/>
          <w:lang w:val="cs-CZ" w:eastAsia="en-US"/>
        </w:rPr>
        <w:t xml:space="preserve">. </w:t>
      </w:r>
      <w:r w:rsidR="001B6936">
        <w:rPr>
          <w:rFonts w:ascii="Times New Roman" w:hAnsi="Times New Roman"/>
          <w:sz w:val="22"/>
          <w:szCs w:val="22"/>
          <w:lang w:val="cs-CZ" w:eastAsia="en-US"/>
        </w:rPr>
        <w:t>I</w:t>
      </w:r>
      <w:r w:rsidRPr="003E0658">
        <w:rPr>
          <w:rFonts w:ascii="Times New Roman" w:hAnsi="Times New Roman"/>
          <w:sz w:val="22"/>
          <w:szCs w:val="22"/>
          <w:lang w:val="cs-CZ" w:eastAsia="en-US"/>
        </w:rPr>
        <w:t>nterval mezi 2 injekcemi</w:t>
      </w:r>
      <w:r w:rsidR="001B6936">
        <w:rPr>
          <w:rFonts w:ascii="Times New Roman" w:hAnsi="Times New Roman"/>
          <w:sz w:val="22"/>
          <w:szCs w:val="22"/>
          <w:lang w:val="cs-CZ" w:eastAsia="en-US"/>
        </w:rPr>
        <w:t xml:space="preserve"> </w:t>
      </w:r>
      <w:r w:rsidR="001B6936" w:rsidRPr="001B6936">
        <w:rPr>
          <w:rFonts w:ascii="Times New Roman" w:hAnsi="Times New Roman"/>
          <w:sz w:val="22"/>
          <w:szCs w:val="22"/>
          <w:lang w:val="cs-CZ" w:eastAsia="en-US"/>
        </w:rPr>
        <w:t>nemá být kratší než</w:t>
      </w:r>
      <w:r w:rsidRPr="003E0658">
        <w:rPr>
          <w:rFonts w:ascii="Times New Roman" w:hAnsi="Times New Roman"/>
          <w:sz w:val="22"/>
          <w:szCs w:val="22"/>
          <w:lang w:val="cs-CZ" w:eastAsia="en-US"/>
        </w:rPr>
        <w:t xml:space="preserve"> 1 měsíc.</w:t>
      </w:r>
    </w:p>
    <w:p w14:paraId="6A56FF6C" w14:textId="77777777" w:rsidR="00C860B2" w:rsidRPr="00353963" w:rsidRDefault="00C860B2" w:rsidP="00C860B2">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Jestliže výsledky vyšetření zraku a anatomických poměrů naznačují, že pokračující léčba není pro pacienta přínosná, podávání přípravku </w:t>
      </w:r>
      <w:proofErr w:type="spellStart"/>
      <w:r w:rsidRPr="008B7429">
        <w:rPr>
          <w:rFonts w:ascii="Times New Roman" w:hAnsi="Times New Roman"/>
          <w:sz w:val="22"/>
          <w:szCs w:val="22"/>
          <w:lang w:val="cs-CZ" w:eastAsia="en-US"/>
        </w:rPr>
        <w:t>Eylea</w:t>
      </w:r>
      <w:proofErr w:type="spellEnd"/>
      <w:r w:rsidRPr="008B7429">
        <w:rPr>
          <w:rFonts w:ascii="Times New Roman" w:hAnsi="Times New Roman"/>
          <w:sz w:val="22"/>
          <w:szCs w:val="22"/>
          <w:lang w:val="cs-CZ" w:eastAsia="en-US"/>
        </w:rPr>
        <w:t xml:space="preserve"> 114,3 mg/ml</w:t>
      </w:r>
      <w:r w:rsidRPr="00353963">
        <w:rPr>
          <w:rFonts w:ascii="Times New Roman" w:hAnsi="Times New Roman"/>
          <w:sz w:val="22"/>
          <w:szCs w:val="22"/>
          <w:lang w:val="cs-CZ" w:eastAsia="en-US"/>
        </w:rPr>
        <w:t xml:space="preserve"> má být ukončeno.</w:t>
      </w:r>
    </w:p>
    <w:p w14:paraId="5D8BA8BE" w14:textId="77777777" w:rsidR="00D66EA2" w:rsidRPr="003E0658" w:rsidRDefault="00D66EA2" w:rsidP="00D66EA2">
      <w:pPr>
        <w:pStyle w:val="GlobalBayerBodyText"/>
        <w:spacing w:before="0" w:after="0"/>
        <w:rPr>
          <w:rFonts w:ascii="Times New Roman" w:hAnsi="Times New Roman"/>
          <w:sz w:val="22"/>
          <w:szCs w:val="22"/>
          <w:lang w:val="cs-CZ" w:eastAsia="en-US"/>
        </w:rPr>
      </w:pPr>
    </w:p>
    <w:p w14:paraId="49D26A76" w14:textId="77777777" w:rsidR="00D66EA2" w:rsidRPr="003E0658" w:rsidRDefault="00D66EA2" w:rsidP="00D66EA2">
      <w:pPr>
        <w:pStyle w:val="GlobalBayerBodyText"/>
        <w:spacing w:before="0" w:after="0"/>
        <w:rPr>
          <w:rFonts w:ascii="Times New Roman" w:hAnsi="Times New Roman"/>
          <w:sz w:val="22"/>
          <w:szCs w:val="22"/>
          <w:lang w:val="cs-CZ" w:eastAsia="en-US"/>
        </w:rPr>
      </w:pPr>
      <w:bookmarkStart w:id="4" w:name="_Hlk206936462"/>
      <w:r w:rsidRPr="003E0658">
        <w:rPr>
          <w:rFonts w:ascii="Times New Roman" w:hAnsi="Times New Roman"/>
          <w:sz w:val="22"/>
          <w:szCs w:val="22"/>
          <w:lang w:val="cs-CZ" w:eastAsia="en-US"/>
        </w:rPr>
        <w:t>Frekvence kontrolních návštěv má vycházet ze stavu pacienta a uvážení lékaře. Situace, kdy je třeba léčbu ukončit, jsou uvedeny v bodě 4.4.</w:t>
      </w:r>
    </w:p>
    <w:p w14:paraId="7D1CA8AB" w14:textId="77777777" w:rsidR="00D66EA2" w:rsidRPr="003E0658" w:rsidRDefault="00D66EA2" w:rsidP="00C105B7">
      <w:pPr>
        <w:pStyle w:val="GlobalBayerBodyText"/>
        <w:spacing w:before="0" w:after="0"/>
        <w:rPr>
          <w:rFonts w:ascii="Times New Roman" w:hAnsi="Times New Roman"/>
          <w:sz w:val="22"/>
          <w:szCs w:val="22"/>
          <w:lang w:val="cs-CZ" w:eastAsia="en-US"/>
        </w:rPr>
      </w:pPr>
    </w:p>
    <w:bookmarkEnd w:id="4"/>
    <w:p w14:paraId="1D0508EE" w14:textId="77777777" w:rsidR="00654B0D" w:rsidRPr="003E0658" w:rsidRDefault="00654B0D" w:rsidP="00C25991">
      <w:pPr>
        <w:pStyle w:val="GlobalBayerBodyText"/>
        <w:keepNext/>
        <w:spacing w:before="0" w:after="0"/>
        <w:rPr>
          <w:rFonts w:ascii="Times New Roman" w:hAnsi="Times New Roman"/>
          <w:sz w:val="22"/>
          <w:szCs w:val="22"/>
          <w:u w:val="single"/>
          <w:lang w:val="cs-CZ" w:eastAsia="en-US"/>
        </w:rPr>
      </w:pPr>
      <w:r w:rsidRPr="003E0658">
        <w:rPr>
          <w:rFonts w:ascii="Times New Roman" w:hAnsi="Times New Roman"/>
          <w:sz w:val="22"/>
          <w:szCs w:val="22"/>
          <w:u w:val="single"/>
          <w:lang w:val="cs-CZ" w:eastAsia="en-US"/>
        </w:rPr>
        <w:t>Zvláštní populace</w:t>
      </w:r>
    </w:p>
    <w:p w14:paraId="65345F56" w14:textId="77777777" w:rsidR="00654B0D" w:rsidRPr="003E0658" w:rsidRDefault="00654B0D" w:rsidP="00C25991">
      <w:pPr>
        <w:pStyle w:val="GlobalBayerBodyText"/>
        <w:keepNext/>
        <w:spacing w:before="0" w:after="0"/>
        <w:rPr>
          <w:rFonts w:ascii="Times New Roman" w:hAnsi="Times New Roman"/>
          <w:sz w:val="22"/>
          <w:szCs w:val="22"/>
          <w:u w:val="single"/>
          <w:lang w:val="cs-CZ" w:eastAsia="en-US"/>
        </w:rPr>
      </w:pPr>
    </w:p>
    <w:p w14:paraId="253A4E05" w14:textId="77777777" w:rsidR="00654B0D" w:rsidRPr="003E0658" w:rsidRDefault="00654B0D" w:rsidP="00C25991">
      <w:pPr>
        <w:pStyle w:val="GlobalBayerBodyText"/>
        <w:keepNext/>
        <w:spacing w:before="0" w:after="0"/>
        <w:rPr>
          <w:rFonts w:ascii="Times New Roman" w:hAnsi="Times New Roman"/>
          <w:i/>
          <w:sz w:val="22"/>
          <w:szCs w:val="22"/>
          <w:lang w:val="cs-CZ" w:eastAsia="en-US"/>
        </w:rPr>
      </w:pPr>
      <w:r w:rsidRPr="003E0658">
        <w:rPr>
          <w:rFonts w:ascii="Times New Roman" w:hAnsi="Times New Roman"/>
          <w:i/>
          <w:iCs/>
          <w:sz w:val="22"/>
          <w:szCs w:val="22"/>
          <w:lang w:val="cs-CZ" w:eastAsia="en-US"/>
        </w:rPr>
        <w:t>Porucha funkce</w:t>
      </w:r>
      <w:r w:rsidR="00F5055C" w:rsidRPr="003E0658">
        <w:rPr>
          <w:rFonts w:ascii="Times New Roman" w:hAnsi="Times New Roman"/>
          <w:i/>
          <w:iCs/>
          <w:sz w:val="22"/>
          <w:szCs w:val="22"/>
          <w:lang w:val="cs-CZ" w:eastAsia="en-US"/>
        </w:rPr>
        <w:t xml:space="preserve"> ledvin nebo</w:t>
      </w:r>
      <w:r w:rsidRPr="003E0658">
        <w:rPr>
          <w:rFonts w:ascii="Times New Roman" w:hAnsi="Times New Roman"/>
          <w:i/>
          <w:iCs/>
          <w:sz w:val="22"/>
          <w:szCs w:val="22"/>
          <w:lang w:val="cs-CZ" w:eastAsia="en-US"/>
        </w:rPr>
        <w:t xml:space="preserve"> jater</w:t>
      </w:r>
    </w:p>
    <w:p w14:paraId="48CFDF3F" w14:textId="327C33A8" w:rsidR="00654B0D" w:rsidRPr="003E0658" w:rsidRDefault="00164276" w:rsidP="00C25991">
      <w:pPr>
        <w:pStyle w:val="GlobalBayerBodyText"/>
        <w:keepN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N</w:t>
      </w:r>
      <w:r w:rsidR="00654B0D" w:rsidRPr="003E0658">
        <w:rPr>
          <w:rFonts w:ascii="Times New Roman" w:hAnsi="Times New Roman"/>
          <w:sz w:val="22"/>
          <w:szCs w:val="22"/>
          <w:lang w:val="cs-CZ" w:eastAsia="en-US"/>
        </w:rPr>
        <w:t>ebyly provedeny žádné specifické studie u</w:t>
      </w:r>
      <w:r w:rsidRPr="003E0658">
        <w:rPr>
          <w:rFonts w:ascii="Times New Roman" w:hAnsi="Times New Roman"/>
          <w:sz w:val="22"/>
          <w:szCs w:val="22"/>
          <w:lang w:val="cs-CZ" w:eastAsia="en-US"/>
        </w:rPr>
        <w:t> </w:t>
      </w:r>
      <w:r w:rsidR="00654B0D" w:rsidRPr="003E0658">
        <w:rPr>
          <w:rFonts w:ascii="Times New Roman" w:hAnsi="Times New Roman"/>
          <w:sz w:val="22"/>
          <w:szCs w:val="22"/>
          <w:lang w:val="cs-CZ" w:eastAsia="en-US"/>
        </w:rPr>
        <w:t>pacientů s</w:t>
      </w:r>
      <w:r w:rsidRPr="003E0658">
        <w:rPr>
          <w:rFonts w:ascii="Times New Roman" w:hAnsi="Times New Roman"/>
          <w:sz w:val="22"/>
          <w:szCs w:val="22"/>
          <w:lang w:val="cs-CZ" w:eastAsia="en-US"/>
        </w:rPr>
        <w:t> </w:t>
      </w:r>
      <w:r w:rsidR="0070424B" w:rsidRPr="003E0658">
        <w:rPr>
          <w:rFonts w:ascii="Times New Roman" w:hAnsi="Times New Roman"/>
          <w:sz w:val="22"/>
          <w:szCs w:val="22"/>
          <w:lang w:val="cs-CZ" w:eastAsia="en-US"/>
        </w:rPr>
        <w:t xml:space="preserve">poruchou </w:t>
      </w:r>
      <w:r w:rsidRPr="003E0658">
        <w:rPr>
          <w:rFonts w:ascii="Times New Roman" w:hAnsi="Times New Roman"/>
          <w:sz w:val="22"/>
          <w:szCs w:val="22"/>
          <w:lang w:val="cs-CZ" w:eastAsia="en-US"/>
        </w:rPr>
        <w:t>funkce ledvin nebo jater</w:t>
      </w:r>
      <w:r w:rsidR="00654B0D" w:rsidRPr="003E0658">
        <w:rPr>
          <w:rFonts w:ascii="Times New Roman" w:hAnsi="Times New Roman"/>
          <w:sz w:val="22"/>
          <w:szCs w:val="22"/>
          <w:lang w:val="cs-CZ" w:eastAsia="en-US"/>
        </w:rPr>
        <w:t>.</w:t>
      </w:r>
    </w:p>
    <w:p w14:paraId="69B44E06" w14:textId="77777777"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Dostupné údaje nenaznačují potřebu úpravy dávky přípravku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u</w:t>
      </w:r>
      <w:r w:rsidR="00164276" w:rsidRPr="003E0658">
        <w:rPr>
          <w:rFonts w:ascii="Times New Roman" w:hAnsi="Times New Roman"/>
          <w:sz w:val="22"/>
          <w:szCs w:val="22"/>
          <w:lang w:val="cs-CZ" w:eastAsia="en-US"/>
        </w:rPr>
        <w:t> </w:t>
      </w:r>
      <w:r w:rsidRPr="003E0658">
        <w:rPr>
          <w:rFonts w:ascii="Times New Roman" w:hAnsi="Times New Roman"/>
          <w:sz w:val="22"/>
          <w:szCs w:val="22"/>
          <w:lang w:val="cs-CZ" w:eastAsia="en-US"/>
        </w:rPr>
        <w:t>těchto pacientů (viz bod 5.2).</w:t>
      </w:r>
    </w:p>
    <w:p w14:paraId="452229BA"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4AA78D7A" w14:textId="77777777" w:rsidR="00654B0D" w:rsidRPr="003E0658" w:rsidRDefault="0029222A" w:rsidP="00C105B7">
      <w:pPr>
        <w:pStyle w:val="GlobalBayerBodyText"/>
        <w:keepNext/>
        <w:keepLines/>
        <w:tabs>
          <w:tab w:val="clear" w:pos="11174"/>
          <w:tab w:val="clear" w:pos="15142"/>
          <w:tab w:val="left" w:pos="2970"/>
        </w:tabs>
        <w:spacing w:before="0" w:after="0"/>
        <w:rPr>
          <w:rFonts w:ascii="Times New Roman" w:hAnsi="Times New Roman"/>
          <w:i/>
          <w:sz w:val="22"/>
          <w:szCs w:val="22"/>
          <w:lang w:val="cs-CZ" w:eastAsia="en-US"/>
        </w:rPr>
      </w:pPr>
      <w:r w:rsidRPr="003E0658">
        <w:rPr>
          <w:rFonts w:ascii="Times New Roman" w:hAnsi="Times New Roman"/>
          <w:i/>
          <w:iCs/>
          <w:sz w:val="22"/>
          <w:szCs w:val="22"/>
          <w:lang w:val="cs-CZ" w:eastAsia="en-US"/>
        </w:rPr>
        <w:t>Starší pacienti</w:t>
      </w:r>
    </w:p>
    <w:p w14:paraId="18EB510C" w14:textId="77777777" w:rsidR="00164276" w:rsidRPr="003E0658" w:rsidRDefault="00164276" w:rsidP="00C105B7">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Dostupné údaje nenaznačují potřebu úpravy dávky přípravku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u těchto pacientů.</w:t>
      </w:r>
    </w:p>
    <w:p w14:paraId="1690F707" w14:textId="77777777" w:rsidR="00654B0D" w:rsidRPr="003E0658" w:rsidRDefault="00654B0D" w:rsidP="00C25991">
      <w:pPr>
        <w:pStyle w:val="GlobalBayerBodyText"/>
        <w:spacing w:before="0" w:after="0"/>
        <w:rPr>
          <w:rFonts w:ascii="Times New Roman" w:hAnsi="Times New Roman"/>
          <w:sz w:val="22"/>
          <w:szCs w:val="22"/>
          <w:lang w:val="cs-CZ"/>
        </w:rPr>
      </w:pPr>
    </w:p>
    <w:p w14:paraId="52618DD3" w14:textId="77777777" w:rsidR="00654B0D" w:rsidRPr="003E0658" w:rsidRDefault="00654B0D" w:rsidP="00C25991">
      <w:pPr>
        <w:pStyle w:val="GlobalBayerBodyText"/>
        <w:keepNext/>
        <w:spacing w:before="0" w:after="0"/>
        <w:rPr>
          <w:rFonts w:ascii="Times New Roman" w:hAnsi="Times New Roman"/>
          <w:i/>
          <w:sz w:val="22"/>
          <w:szCs w:val="22"/>
          <w:lang w:val="cs-CZ" w:eastAsia="en-US"/>
        </w:rPr>
      </w:pPr>
      <w:r w:rsidRPr="003E0658">
        <w:rPr>
          <w:rFonts w:ascii="Times New Roman" w:hAnsi="Times New Roman"/>
          <w:i/>
          <w:iCs/>
          <w:sz w:val="22"/>
          <w:szCs w:val="22"/>
          <w:lang w:val="cs-CZ" w:eastAsia="en-US"/>
        </w:rPr>
        <w:t>Pediatrická populace</w:t>
      </w:r>
    </w:p>
    <w:p w14:paraId="038AC008" w14:textId="56734590" w:rsidR="00654B0D" w:rsidRPr="003E0658" w:rsidRDefault="00654B0D" w:rsidP="00C25991">
      <w:pPr>
        <w:pStyle w:val="GlobalBayerBodyText"/>
        <w:keepN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Bezpečnost a</w:t>
      </w:r>
      <w:r w:rsidR="003F7CAF"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účinnost přípravku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w:t>
      </w:r>
      <w:r w:rsidR="009C7D1B" w:rsidRPr="003E0658">
        <w:rPr>
          <w:rFonts w:ascii="Times New Roman" w:hAnsi="Times New Roman"/>
          <w:sz w:val="22"/>
          <w:szCs w:val="22"/>
          <w:lang w:val="cs-CZ" w:eastAsia="en-US"/>
        </w:rPr>
        <w:t>114,3 mg</w:t>
      </w:r>
      <w:r w:rsidR="0029222A" w:rsidRPr="003E0658">
        <w:rPr>
          <w:rFonts w:ascii="Times New Roman" w:hAnsi="Times New Roman"/>
          <w:sz w:val="22"/>
          <w:szCs w:val="22"/>
          <w:lang w:val="cs-CZ" w:eastAsia="en-US"/>
        </w:rPr>
        <w:t>/ml</w:t>
      </w:r>
      <w:r w:rsidR="009C7D1B" w:rsidRPr="003E0658">
        <w:rPr>
          <w:rFonts w:ascii="Times New Roman" w:hAnsi="Times New Roman"/>
          <w:sz w:val="22"/>
          <w:szCs w:val="22"/>
          <w:lang w:val="cs-CZ" w:eastAsia="en-US"/>
        </w:rPr>
        <w:t xml:space="preserve"> </w:t>
      </w:r>
      <w:r w:rsidRPr="003E0658">
        <w:rPr>
          <w:rFonts w:ascii="Times New Roman" w:hAnsi="Times New Roman"/>
          <w:sz w:val="22"/>
          <w:szCs w:val="22"/>
          <w:lang w:val="cs-CZ" w:eastAsia="en-US"/>
        </w:rPr>
        <w:t>u</w:t>
      </w:r>
      <w:r w:rsidR="003F7CAF" w:rsidRPr="003E0658">
        <w:rPr>
          <w:rFonts w:ascii="Times New Roman" w:hAnsi="Times New Roman"/>
          <w:sz w:val="22"/>
          <w:szCs w:val="22"/>
          <w:lang w:val="cs-CZ" w:eastAsia="en-US"/>
        </w:rPr>
        <w:t> </w:t>
      </w:r>
      <w:r w:rsidRPr="003E0658">
        <w:rPr>
          <w:rFonts w:ascii="Times New Roman" w:hAnsi="Times New Roman"/>
          <w:sz w:val="22"/>
          <w:szCs w:val="22"/>
          <w:lang w:val="cs-CZ" w:eastAsia="en-US"/>
        </w:rPr>
        <w:t>dětí a</w:t>
      </w:r>
      <w:r w:rsidR="003F7CAF"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dospívajících </w:t>
      </w:r>
      <w:r w:rsidR="0029222A" w:rsidRPr="003E0658">
        <w:rPr>
          <w:rFonts w:ascii="Times New Roman" w:hAnsi="Times New Roman"/>
          <w:sz w:val="22"/>
          <w:szCs w:val="22"/>
          <w:lang w:val="cs-CZ" w:eastAsia="en-US"/>
        </w:rPr>
        <w:t>ve věku do</w:t>
      </w:r>
      <w:r w:rsidR="009C7D1B" w:rsidRPr="003E0658">
        <w:rPr>
          <w:rFonts w:ascii="Times New Roman" w:hAnsi="Times New Roman"/>
          <w:sz w:val="22"/>
          <w:szCs w:val="22"/>
          <w:lang w:val="cs-CZ" w:eastAsia="en-US"/>
        </w:rPr>
        <w:t xml:space="preserve"> 18 let </w:t>
      </w:r>
      <w:r w:rsidR="0003368E" w:rsidRPr="003E0658">
        <w:rPr>
          <w:rFonts w:ascii="Times New Roman" w:hAnsi="Times New Roman"/>
          <w:sz w:val="22"/>
          <w:szCs w:val="22"/>
          <w:lang w:val="cs-CZ" w:eastAsia="en-US"/>
        </w:rPr>
        <w:t xml:space="preserve">nebyly </w:t>
      </w:r>
      <w:r w:rsidRPr="003E0658">
        <w:rPr>
          <w:rFonts w:ascii="Times New Roman" w:hAnsi="Times New Roman"/>
          <w:sz w:val="22"/>
          <w:szCs w:val="22"/>
          <w:lang w:val="cs-CZ" w:eastAsia="en-US"/>
        </w:rPr>
        <w:t>stanoveny.</w:t>
      </w:r>
      <w:r w:rsidR="006662D0" w:rsidRPr="003E0658">
        <w:rPr>
          <w:rFonts w:ascii="Times New Roman" w:hAnsi="Times New Roman"/>
          <w:sz w:val="22"/>
          <w:szCs w:val="22"/>
          <w:lang w:val="cs-CZ" w:eastAsia="en-US"/>
        </w:rPr>
        <w:t xml:space="preserve"> Použití přípravku </w:t>
      </w:r>
      <w:proofErr w:type="spellStart"/>
      <w:r w:rsidR="006662D0" w:rsidRPr="003E0658">
        <w:rPr>
          <w:rFonts w:ascii="Times New Roman" w:hAnsi="Times New Roman"/>
          <w:sz w:val="22"/>
          <w:szCs w:val="22"/>
          <w:lang w:val="cs-CZ" w:eastAsia="en-US"/>
        </w:rPr>
        <w:t>Eylea</w:t>
      </w:r>
      <w:proofErr w:type="spellEnd"/>
      <w:r w:rsidR="006662D0" w:rsidRPr="003E0658">
        <w:rPr>
          <w:rFonts w:ascii="Times New Roman" w:hAnsi="Times New Roman"/>
          <w:sz w:val="22"/>
          <w:szCs w:val="22"/>
          <w:lang w:val="cs-CZ" w:eastAsia="en-US"/>
        </w:rPr>
        <w:t> 114,3 mg/ml v </w:t>
      </w:r>
      <w:r w:rsidR="000926BD" w:rsidRPr="003E0658">
        <w:rPr>
          <w:rFonts w:ascii="Times New Roman" w:hAnsi="Times New Roman"/>
          <w:sz w:val="22"/>
          <w:szCs w:val="22"/>
          <w:lang w:val="cs-CZ" w:eastAsia="en-US"/>
        </w:rPr>
        <w:t xml:space="preserve">indikacích </w:t>
      </w:r>
      <w:proofErr w:type="spellStart"/>
      <w:r w:rsidR="006662D0" w:rsidRPr="003E0658">
        <w:rPr>
          <w:rFonts w:ascii="Times New Roman" w:hAnsi="Times New Roman"/>
          <w:sz w:val="22"/>
          <w:szCs w:val="22"/>
          <w:lang w:val="cs-CZ" w:eastAsia="en-US"/>
        </w:rPr>
        <w:t>nVPMD</w:t>
      </w:r>
      <w:proofErr w:type="spellEnd"/>
      <w:r w:rsidR="001F6CCC" w:rsidRPr="003E0658">
        <w:rPr>
          <w:rFonts w:ascii="Times New Roman" w:hAnsi="Times New Roman"/>
          <w:sz w:val="22"/>
          <w:szCs w:val="22"/>
          <w:lang w:val="cs-CZ" w:eastAsia="en-US"/>
        </w:rPr>
        <w:t>,</w:t>
      </w:r>
      <w:r w:rsidR="006662D0" w:rsidRPr="003E0658">
        <w:rPr>
          <w:rFonts w:ascii="Times New Roman" w:hAnsi="Times New Roman"/>
          <w:sz w:val="22"/>
          <w:szCs w:val="22"/>
          <w:lang w:val="cs-CZ" w:eastAsia="en-US"/>
        </w:rPr>
        <w:t xml:space="preserve"> DME</w:t>
      </w:r>
      <w:r w:rsidR="001F6CCC" w:rsidRPr="003E0658">
        <w:rPr>
          <w:rFonts w:ascii="Times New Roman" w:hAnsi="Times New Roman"/>
          <w:sz w:val="22"/>
          <w:szCs w:val="22"/>
          <w:lang w:val="cs-CZ" w:eastAsia="en-US"/>
        </w:rPr>
        <w:t xml:space="preserve"> a RVO</w:t>
      </w:r>
      <w:r w:rsidR="006662D0" w:rsidRPr="003E0658">
        <w:rPr>
          <w:rFonts w:ascii="Times New Roman" w:hAnsi="Times New Roman"/>
          <w:sz w:val="22"/>
          <w:szCs w:val="22"/>
          <w:lang w:val="cs-CZ" w:eastAsia="en-US"/>
        </w:rPr>
        <w:t xml:space="preserve"> u pediatrické populace není relevantní.</w:t>
      </w:r>
    </w:p>
    <w:p w14:paraId="7CF5A75A"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77222D97" w14:textId="77777777" w:rsidR="00654B0D" w:rsidRPr="003E0658" w:rsidRDefault="00654B0D" w:rsidP="00C25991">
      <w:pPr>
        <w:pStyle w:val="GlobalBayerBodyText"/>
        <w:keepNext/>
        <w:spacing w:before="0" w:after="0"/>
        <w:rPr>
          <w:rFonts w:ascii="Times New Roman" w:hAnsi="Times New Roman"/>
          <w:sz w:val="22"/>
          <w:szCs w:val="22"/>
          <w:u w:val="single"/>
          <w:lang w:val="cs-CZ" w:eastAsia="en-US"/>
        </w:rPr>
      </w:pPr>
      <w:r w:rsidRPr="003E0658">
        <w:rPr>
          <w:rFonts w:ascii="Times New Roman" w:hAnsi="Times New Roman"/>
          <w:sz w:val="22"/>
          <w:szCs w:val="22"/>
          <w:u w:val="single"/>
          <w:lang w:val="cs-CZ" w:eastAsia="en-US"/>
        </w:rPr>
        <w:t>Způsob podání</w:t>
      </w:r>
    </w:p>
    <w:p w14:paraId="753BEA78" w14:textId="77777777" w:rsidR="00654B0D" w:rsidRPr="003E0658" w:rsidRDefault="00654B0D" w:rsidP="00C25991">
      <w:pPr>
        <w:pStyle w:val="GlobalBayerBodyText"/>
        <w:keepNext/>
        <w:spacing w:before="0" w:after="0"/>
        <w:rPr>
          <w:rFonts w:ascii="Times New Roman" w:hAnsi="Times New Roman"/>
          <w:sz w:val="22"/>
          <w:szCs w:val="22"/>
          <w:u w:val="single"/>
          <w:lang w:val="cs-CZ" w:eastAsia="en-US"/>
        </w:rPr>
      </w:pPr>
    </w:p>
    <w:p w14:paraId="169EFE19" w14:textId="77777777" w:rsidR="004F3858" w:rsidRPr="003E0658" w:rsidRDefault="004F3858" w:rsidP="00C25991">
      <w:pPr>
        <w:keepNext/>
        <w:tabs>
          <w:tab w:val="clear" w:pos="567"/>
        </w:tabs>
        <w:spacing w:line="240" w:lineRule="auto"/>
        <w:rPr>
          <w:szCs w:val="22"/>
          <w:lang w:val="cs-CZ"/>
        </w:rPr>
      </w:pPr>
      <w:r w:rsidRPr="003E0658">
        <w:rPr>
          <w:noProof/>
          <w:szCs w:val="22"/>
          <w:lang w:val="cs-CZ"/>
        </w:rPr>
        <w:t>Přípravek Eylea je určen pouze pro intravitreální injekci.</w:t>
      </w:r>
    </w:p>
    <w:p w14:paraId="6C86CC56" w14:textId="77777777" w:rsidR="00702F27" w:rsidRPr="003E0658" w:rsidRDefault="00702F27" w:rsidP="00C25991">
      <w:pPr>
        <w:pStyle w:val="GlobalBayerBodyText"/>
        <w:keepNext/>
        <w:spacing w:before="0" w:after="0"/>
        <w:rPr>
          <w:rFonts w:ascii="Times New Roman" w:hAnsi="Times New Roman"/>
          <w:sz w:val="22"/>
          <w:szCs w:val="22"/>
          <w:lang w:val="cs-CZ"/>
        </w:rPr>
      </w:pPr>
    </w:p>
    <w:p w14:paraId="0A59F57C" w14:textId="61D693A3" w:rsidR="00654B0D" w:rsidRPr="003E0658" w:rsidRDefault="00654B0D" w:rsidP="00C25991">
      <w:pPr>
        <w:pStyle w:val="GlobalBayerBodyText"/>
        <w:keepNext/>
        <w:spacing w:before="0" w:after="0"/>
        <w:rPr>
          <w:rFonts w:ascii="Times New Roman" w:hAnsi="Times New Roman"/>
          <w:sz w:val="22"/>
          <w:szCs w:val="22"/>
          <w:lang w:val="cs-CZ"/>
        </w:rPr>
      </w:pPr>
      <w:proofErr w:type="spellStart"/>
      <w:r w:rsidRPr="003E0658">
        <w:rPr>
          <w:rFonts w:ascii="Times New Roman" w:hAnsi="Times New Roman"/>
          <w:sz w:val="22"/>
          <w:szCs w:val="22"/>
          <w:lang w:val="cs-CZ"/>
        </w:rPr>
        <w:t>Intravitreální</w:t>
      </w:r>
      <w:proofErr w:type="spellEnd"/>
      <w:r w:rsidRPr="003E0658">
        <w:rPr>
          <w:rFonts w:ascii="Times New Roman" w:hAnsi="Times New Roman"/>
          <w:sz w:val="22"/>
          <w:szCs w:val="22"/>
          <w:lang w:val="cs-CZ"/>
        </w:rPr>
        <w:t xml:space="preserve"> injekce musí být prováděny podle lékařských standardů a</w:t>
      </w:r>
      <w:r w:rsidR="0029222A" w:rsidRPr="003E0658">
        <w:rPr>
          <w:rFonts w:ascii="Times New Roman" w:hAnsi="Times New Roman"/>
          <w:sz w:val="22"/>
          <w:szCs w:val="22"/>
          <w:lang w:val="cs-CZ"/>
        </w:rPr>
        <w:t> </w:t>
      </w:r>
      <w:r w:rsidRPr="003E0658">
        <w:rPr>
          <w:rFonts w:ascii="Times New Roman" w:hAnsi="Times New Roman"/>
          <w:sz w:val="22"/>
          <w:szCs w:val="22"/>
          <w:lang w:val="cs-CZ"/>
        </w:rPr>
        <w:t>příslušných pokynů kvalifikovaným lékařem, který má zkušenosti s</w:t>
      </w:r>
      <w:r w:rsidR="0029222A" w:rsidRPr="003E0658">
        <w:rPr>
          <w:rFonts w:ascii="Times New Roman" w:hAnsi="Times New Roman"/>
          <w:sz w:val="22"/>
          <w:szCs w:val="22"/>
          <w:lang w:val="cs-CZ"/>
        </w:rPr>
        <w:t> </w:t>
      </w:r>
      <w:r w:rsidRPr="003E0658">
        <w:rPr>
          <w:rFonts w:ascii="Times New Roman" w:hAnsi="Times New Roman"/>
          <w:sz w:val="22"/>
          <w:szCs w:val="22"/>
          <w:lang w:val="cs-CZ"/>
        </w:rPr>
        <w:t xml:space="preserve">aplikací </w:t>
      </w:r>
      <w:proofErr w:type="spellStart"/>
      <w:r w:rsidRPr="003E0658">
        <w:rPr>
          <w:rFonts w:ascii="Times New Roman" w:hAnsi="Times New Roman"/>
          <w:sz w:val="22"/>
          <w:szCs w:val="22"/>
          <w:lang w:val="cs-CZ"/>
        </w:rPr>
        <w:t>intravitreální</w:t>
      </w:r>
      <w:proofErr w:type="spellEnd"/>
      <w:r w:rsidRPr="003E0658">
        <w:rPr>
          <w:rFonts w:ascii="Times New Roman" w:hAnsi="Times New Roman"/>
          <w:sz w:val="22"/>
          <w:szCs w:val="22"/>
          <w:lang w:val="cs-CZ"/>
        </w:rPr>
        <w:t xml:space="preserve"> injekce. Obecně musí být zajištěny odpovídající anest</w:t>
      </w:r>
      <w:r w:rsidR="00BF7624" w:rsidRPr="003E0658">
        <w:rPr>
          <w:rFonts w:ascii="Times New Roman" w:hAnsi="Times New Roman"/>
          <w:sz w:val="22"/>
          <w:szCs w:val="22"/>
          <w:lang w:val="cs-CZ"/>
        </w:rPr>
        <w:t>e</w:t>
      </w:r>
      <w:r w:rsidRPr="003E0658">
        <w:rPr>
          <w:rFonts w:ascii="Times New Roman" w:hAnsi="Times New Roman"/>
          <w:sz w:val="22"/>
          <w:szCs w:val="22"/>
          <w:lang w:val="cs-CZ"/>
        </w:rPr>
        <w:t>zie a</w:t>
      </w:r>
      <w:r w:rsidR="0029222A" w:rsidRPr="003E0658">
        <w:rPr>
          <w:rFonts w:ascii="Times New Roman" w:hAnsi="Times New Roman"/>
          <w:sz w:val="22"/>
          <w:szCs w:val="22"/>
          <w:lang w:val="cs-CZ"/>
        </w:rPr>
        <w:t> </w:t>
      </w:r>
      <w:r w:rsidRPr="003E0658">
        <w:rPr>
          <w:rFonts w:ascii="Times New Roman" w:hAnsi="Times New Roman"/>
          <w:sz w:val="22"/>
          <w:szCs w:val="22"/>
          <w:lang w:val="cs-CZ"/>
        </w:rPr>
        <w:t xml:space="preserve">asepse, zahrnující lokální širokospektrý mikrobicidní prostředek (např. jodovaný </w:t>
      </w:r>
      <w:proofErr w:type="spellStart"/>
      <w:r w:rsidRPr="003E0658">
        <w:rPr>
          <w:rFonts w:ascii="Times New Roman" w:hAnsi="Times New Roman"/>
          <w:sz w:val="22"/>
          <w:szCs w:val="22"/>
          <w:lang w:val="cs-CZ"/>
        </w:rPr>
        <w:t>povidon</w:t>
      </w:r>
      <w:proofErr w:type="spellEnd"/>
      <w:r w:rsidRPr="003E0658">
        <w:rPr>
          <w:rFonts w:ascii="Times New Roman" w:hAnsi="Times New Roman"/>
          <w:sz w:val="22"/>
          <w:szCs w:val="22"/>
          <w:lang w:val="cs-CZ"/>
        </w:rPr>
        <w:t xml:space="preserve"> aplikovaný na kůži kolem oka, oční víčko a</w:t>
      </w:r>
      <w:r w:rsidR="0029222A" w:rsidRPr="003E0658">
        <w:rPr>
          <w:rFonts w:ascii="Times New Roman" w:hAnsi="Times New Roman"/>
          <w:sz w:val="22"/>
          <w:szCs w:val="22"/>
          <w:lang w:val="cs-CZ"/>
        </w:rPr>
        <w:t> </w:t>
      </w:r>
      <w:r w:rsidRPr="003E0658">
        <w:rPr>
          <w:rFonts w:ascii="Times New Roman" w:hAnsi="Times New Roman"/>
          <w:sz w:val="22"/>
          <w:szCs w:val="22"/>
          <w:lang w:val="cs-CZ"/>
        </w:rPr>
        <w:t>povrch oka). Doporučuje se chirurgická dezinfekce rukou, sterilní rukavice, sterilní rouška a</w:t>
      </w:r>
      <w:r w:rsidR="0029222A" w:rsidRPr="003E0658">
        <w:rPr>
          <w:rFonts w:ascii="Times New Roman" w:hAnsi="Times New Roman"/>
          <w:sz w:val="22"/>
          <w:szCs w:val="22"/>
          <w:lang w:val="cs-CZ"/>
        </w:rPr>
        <w:t> </w:t>
      </w:r>
      <w:r w:rsidRPr="003E0658">
        <w:rPr>
          <w:rFonts w:ascii="Times New Roman" w:hAnsi="Times New Roman"/>
          <w:sz w:val="22"/>
          <w:szCs w:val="22"/>
          <w:lang w:val="cs-CZ"/>
        </w:rPr>
        <w:t>sterilní spekulum (nebo ekvivalentní náhrada).</w:t>
      </w:r>
    </w:p>
    <w:p w14:paraId="382B3B70" w14:textId="77777777" w:rsidR="00654B0D" w:rsidRPr="003E0658" w:rsidRDefault="00654B0D" w:rsidP="00C25991">
      <w:pPr>
        <w:pStyle w:val="GlobalBayerBodyText"/>
        <w:spacing w:before="0" w:after="0"/>
        <w:rPr>
          <w:rFonts w:ascii="Times New Roman" w:hAnsi="Times New Roman"/>
          <w:sz w:val="22"/>
          <w:szCs w:val="22"/>
          <w:lang w:val="cs-CZ"/>
        </w:rPr>
      </w:pPr>
    </w:p>
    <w:p w14:paraId="6D9403AA" w14:textId="7FEACBB9" w:rsidR="00654B0D" w:rsidRPr="003E0658" w:rsidRDefault="00654B0D" w:rsidP="00C25991">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Injekční jehla se za</w:t>
      </w:r>
      <w:r w:rsidR="00BF7624" w:rsidRPr="003E0658">
        <w:rPr>
          <w:rFonts w:ascii="Times New Roman" w:hAnsi="Times New Roman"/>
          <w:sz w:val="22"/>
          <w:szCs w:val="22"/>
          <w:lang w:val="cs-CZ"/>
        </w:rPr>
        <w:t>vede</w:t>
      </w:r>
      <w:r w:rsidRPr="003E0658">
        <w:rPr>
          <w:rFonts w:ascii="Times New Roman" w:hAnsi="Times New Roman"/>
          <w:sz w:val="22"/>
          <w:szCs w:val="22"/>
          <w:lang w:val="cs-CZ"/>
        </w:rPr>
        <w:t xml:space="preserve"> 3,5</w:t>
      </w:r>
      <w:r w:rsidR="00551B28" w:rsidRPr="003E0658">
        <w:rPr>
          <w:rFonts w:ascii="Times New Roman" w:hAnsi="Times New Roman"/>
          <w:sz w:val="22"/>
          <w:szCs w:val="22"/>
          <w:lang w:val="cs-CZ"/>
        </w:rPr>
        <w:t> až </w:t>
      </w:r>
      <w:r w:rsidRPr="003E0658">
        <w:rPr>
          <w:rFonts w:ascii="Times New Roman" w:hAnsi="Times New Roman"/>
          <w:sz w:val="22"/>
          <w:szCs w:val="22"/>
          <w:lang w:val="cs-CZ"/>
        </w:rPr>
        <w:t>4,0</w:t>
      </w:r>
      <w:r w:rsidR="00551B28" w:rsidRPr="003E0658">
        <w:rPr>
          <w:rFonts w:ascii="Times New Roman" w:hAnsi="Times New Roman"/>
          <w:sz w:val="22"/>
          <w:szCs w:val="22"/>
          <w:lang w:val="cs-CZ"/>
        </w:rPr>
        <w:t> </w:t>
      </w:r>
      <w:r w:rsidRPr="003E0658">
        <w:rPr>
          <w:rFonts w:ascii="Times New Roman" w:hAnsi="Times New Roman"/>
          <w:sz w:val="22"/>
          <w:szCs w:val="22"/>
          <w:lang w:val="cs-CZ"/>
        </w:rPr>
        <w:t>mm posteriorně od limbu do prostoru sklivce tak, aby směřovala do centra očního bulbu a</w:t>
      </w:r>
      <w:r w:rsidR="00984D53" w:rsidRPr="003E0658">
        <w:rPr>
          <w:rFonts w:ascii="Times New Roman" w:hAnsi="Times New Roman"/>
          <w:sz w:val="22"/>
          <w:szCs w:val="22"/>
          <w:lang w:val="cs-CZ"/>
        </w:rPr>
        <w:t> </w:t>
      </w:r>
      <w:r w:rsidRPr="003E0658">
        <w:rPr>
          <w:rFonts w:ascii="Times New Roman" w:hAnsi="Times New Roman"/>
          <w:sz w:val="22"/>
          <w:szCs w:val="22"/>
          <w:lang w:val="cs-CZ"/>
        </w:rPr>
        <w:t>nikoli k</w:t>
      </w:r>
      <w:r w:rsidR="00984D53" w:rsidRPr="003E0658">
        <w:rPr>
          <w:rFonts w:ascii="Times New Roman" w:hAnsi="Times New Roman"/>
          <w:sz w:val="22"/>
          <w:szCs w:val="22"/>
          <w:lang w:val="cs-CZ"/>
        </w:rPr>
        <w:t> </w:t>
      </w:r>
      <w:r w:rsidRPr="003E0658">
        <w:rPr>
          <w:rFonts w:ascii="Times New Roman" w:hAnsi="Times New Roman"/>
          <w:sz w:val="22"/>
          <w:szCs w:val="22"/>
          <w:lang w:val="cs-CZ"/>
        </w:rPr>
        <w:t>horizontálnímu meridiánu. Poté se aplikuje objem injekce 0,0</w:t>
      </w:r>
      <w:r w:rsidR="00551B28" w:rsidRPr="003E0658">
        <w:rPr>
          <w:rFonts w:ascii="Times New Roman" w:hAnsi="Times New Roman"/>
          <w:sz w:val="22"/>
          <w:szCs w:val="22"/>
          <w:lang w:val="cs-CZ"/>
        </w:rPr>
        <w:t>7 </w:t>
      </w:r>
      <w:r w:rsidRPr="003E0658">
        <w:rPr>
          <w:rFonts w:ascii="Times New Roman" w:hAnsi="Times New Roman"/>
          <w:sz w:val="22"/>
          <w:szCs w:val="22"/>
          <w:lang w:val="cs-CZ"/>
        </w:rPr>
        <w:t>ml</w:t>
      </w:r>
      <w:r w:rsidR="00551B28" w:rsidRPr="003E0658">
        <w:rPr>
          <w:rFonts w:ascii="Times New Roman" w:hAnsi="Times New Roman"/>
          <w:sz w:val="22"/>
          <w:szCs w:val="22"/>
          <w:lang w:val="cs-CZ"/>
        </w:rPr>
        <w:t>.</w:t>
      </w:r>
      <w:r w:rsidRPr="003E0658">
        <w:rPr>
          <w:rFonts w:ascii="Times New Roman" w:hAnsi="Times New Roman"/>
          <w:sz w:val="22"/>
          <w:szCs w:val="22"/>
          <w:lang w:val="cs-CZ"/>
        </w:rPr>
        <w:t xml:space="preserve"> </w:t>
      </w:r>
      <w:r w:rsidR="00551B28" w:rsidRPr="003E0658">
        <w:rPr>
          <w:rFonts w:ascii="Times New Roman" w:hAnsi="Times New Roman"/>
          <w:sz w:val="22"/>
          <w:szCs w:val="22"/>
          <w:lang w:val="cs-CZ"/>
        </w:rPr>
        <w:t>N</w:t>
      </w:r>
      <w:r w:rsidRPr="003E0658">
        <w:rPr>
          <w:rFonts w:ascii="Times New Roman" w:hAnsi="Times New Roman"/>
          <w:sz w:val="22"/>
          <w:szCs w:val="22"/>
          <w:lang w:val="cs-CZ"/>
        </w:rPr>
        <w:t>ásledující injekci je nutné aplikovat v</w:t>
      </w:r>
      <w:r w:rsidR="00984D53" w:rsidRPr="003E0658">
        <w:rPr>
          <w:rFonts w:ascii="Times New Roman" w:hAnsi="Times New Roman"/>
          <w:sz w:val="22"/>
          <w:szCs w:val="22"/>
          <w:lang w:val="cs-CZ"/>
        </w:rPr>
        <w:t> </w:t>
      </w:r>
      <w:r w:rsidRPr="003E0658">
        <w:rPr>
          <w:rFonts w:ascii="Times New Roman" w:hAnsi="Times New Roman"/>
          <w:sz w:val="22"/>
          <w:szCs w:val="22"/>
          <w:lang w:val="cs-CZ"/>
        </w:rPr>
        <w:t xml:space="preserve">jiném místě skléry. </w:t>
      </w:r>
    </w:p>
    <w:p w14:paraId="625D71A3" w14:textId="77777777" w:rsidR="00654B0D" w:rsidRPr="003E0658" w:rsidRDefault="00654B0D" w:rsidP="00C25991">
      <w:pPr>
        <w:pStyle w:val="GlobalBayerBodyText"/>
        <w:spacing w:before="0" w:after="0"/>
        <w:rPr>
          <w:rFonts w:ascii="Times New Roman" w:hAnsi="Times New Roman"/>
          <w:sz w:val="22"/>
          <w:szCs w:val="22"/>
          <w:lang w:val="cs-CZ"/>
        </w:rPr>
      </w:pPr>
    </w:p>
    <w:p w14:paraId="35DD752C" w14:textId="6D966D8B" w:rsidR="00654B0D" w:rsidRPr="003E0658" w:rsidRDefault="00654B0D" w:rsidP="00C25991">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eastAsia="en-US"/>
        </w:rPr>
        <w:t xml:space="preserve">Ihned po </w:t>
      </w:r>
      <w:proofErr w:type="spellStart"/>
      <w:r w:rsidRPr="003E0658">
        <w:rPr>
          <w:rFonts w:ascii="Times New Roman" w:hAnsi="Times New Roman"/>
          <w:sz w:val="22"/>
          <w:szCs w:val="22"/>
          <w:lang w:val="cs-CZ" w:eastAsia="en-US"/>
        </w:rPr>
        <w:t>intravitreálním</w:t>
      </w:r>
      <w:proofErr w:type="spellEnd"/>
      <w:r w:rsidRPr="003E0658">
        <w:rPr>
          <w:rFonts w:ascii="Times New Roman" w:hAnsi="Times New Roman"/>
          <w:sz w:val="22"/>
          <w:szCs w:val="22"/>
          <w:lang w:val="cs-CZ" w:eastAsia="en-US"/>
        </w:rPr>
        <w:t xml:space="preserve"> podání mají být pacienti sledováni s</w:t>
      </w:r>
      <w:r w:rsidR="00984D53"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ohledem na zvýšení nitroočního tlaku. Vhodné monitorování může zahrnovat kontrolu </w:t>
      </w:r>
      <w:proofErr w:type="spellStart"/>
      <w:r w:rsidR="00BF7624" w:rsidRPr="003E0658">
        <w:rPr>
          <w:rFonts w:ascii="Times New Roman" w:hAnsi="Times New Roman"/>
          <w:sz w:val="22"/>
          <w:szCs w:val="22"/>
          <w:lang w:val="cs-CZ" w:eastAsia="en-US"/>
        </w:rPr>
        <w:t>perfuze</w:t>
      </w:r>
      <w:proofErr w:type="spellEnd"/>
      <w:r w:rsidRPr="003E0658">
        <w:rPr>
          <w:rFonts w:ascii="Times New Roman" w:hAnsi="Times New Roman"/>
          <w:sz w:val="22"/>
          <w:szCs w:val="22"/>
          <w:lang w:val="cs-CZ" w:eastAsia="en-US"/>
        </w:rPr>
        <w:t xml:space="preserve"> papily optického nervu nebo tonometrii. Je-li to nutné, má být k</w:t>
      </w:r>
      <w:r w:rsidR="00984D53" w:rsidRPr="003E0658">
        <w:rPr>
          <w:rFonts w:ascii="Times New Roman" w:hAnsi="Times New Roman"/>
          <w:sz w:val="22"/>
          <w:szCs w:val="22"/>
          <w:lang w:val="cs-CZ" w:eastAsia="en-US"/>
        </w:rPr>
        <w:t> </w:t>
      </w:r>
      <w:r w:rsidRPr="003E0658">
        <w:rPr>
          <w:rFonts w:ascii="Times New Roman" w:hAnsi="Times New Roman"/>
          <w:sz w:val="22"/>
          <w:szCs w:val="22"/>
          <w:lang w:val="cs-CZ" w:eastAsia="en-US"/>
        </w:rPr>
        <w:t>dispozici sterilní vybavení pro paracentézu.</w:t>
      </w:r>
    </w:p>
    <w:p w14:paraId="0BE4F599" w14:textId="77777777" w:rsidR="00654B0D" w:rsidRPr="003E0658" w:rsidRDefault="00654B0D" w:rsidP="00C25991">
      <w:pPr>
        <w:pStyle w:val="GlobalBayerBodyText"/>
        <w:spacing w:before="0" w:after="0"/>
        <w:rPr>
          <w:rFonts w:ascii="Times New Roman" w:hAnsi="Times New Roman"/>
          <w:sz w:val="22"/>
          <w:szCs w:val="22"/>
          <w:lang w:val="cs-CZ"/>
        </w:rPr>
      </w:pPr>
    </w:p>
    <w:p w14:paraId="69AEB589" w14:textId="77777777"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rPr>
        <w:t xml:space="preserve">Po </w:t>
      </w:r>
      <w:proofErr w:type="spellStart"/>
      <w:r w:rsidRPr="003E0658">
        <w:rPr>
          <w:rFonts w:ascii="Times New Roman" w:hAnsi="Times New Roman"/>
          <w:sz w:val="22"/>
          <w:szCs w:val="22"/>
          <w:lang w:val="cs-CZ"/>
        </w:rPr>
        <w:t>intravitreální</w:t>
      </w:r>
      <w:proofErr w:type="spellEnd"/>
      <w:r w:rsidRPr="003E0658">
        <w:rPr>
          <w:rFonts w:ascii="Times New Roman" w:hAnsi="Times New Roman"/>
          <w:sz w:val="22"/>
          <w:szCs w:val="22"/>
          <w:lang w:val="cs-CZ"/>
        </w:rPr>
        <w:t xml:space="preserve"> aplikaci mají být pacienti informováni, aby ihned hlásili všechny příznaky, které mohou svědčit pro </w:t>
      </w:r>
      <w:proofErr w:type="spellStart"/>
      <w:r w:rsidRPr="003E0658">
        <w:rPr>
          <w:rFonts w:ascii="Times New Roman" w:hAnsi="Times New Roman"/>
          <w:sz w:val="22"/>
          <w:szCs w:val="22"/>
          <w:lang w:val="cs-CZ"/>
        </w:rPr>
        <w:t>endoftalmitidu</w:t>
      </w:r>
      <w:proofErr w:type="spellEnd"/>
      <w:r w:rsidRPr="003E0658">
        <w:rPr>
          <w:rFonts w:ascii="Times New Roman" w:hAnsi="Times New Roman"/>
          <w:sz w:val="22"/>
          <w:szCs w:val="22"/>
          <w:lang w:val="cs-CZ"/>
        </w:rPr>
        <w:t xml:space="preserve"> (např. bolest oka, zarudnutí oka, fotofobie, rozmazané vidění).</w:t>
      </w:r>
    </w:p>
    <w:p w14:paraId="6E77497E"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714B6939" w14:textId="1E75114B" w:rsidR="00654B0D" w:rsidRPr="003E0658" w:rsidRDefault="00F570A4"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Jedna</w:t>
      </w:r>
      <w:r w:rsidR="00654B0D" w:rsidRPr="003E0658">
        <w:rPr>
          <w:rFonts w:ascii="Times New Roman" w:hAnsi="Times New Roman"/>
          <w:sz w:val="22"/>
          <w:szCs w:val="22"/>
          <w:lang w:val="cs-CZ" w:eastAsia="en-US"/>
        </w:rPr>
        <w:t xml:space="preserve"> injekční lahvička </w:t>
      </w:r>
      <w:r w:rsidR="00ED2E7F" w:rsidRPr="003E0658">
        <w:rPr>
          <w:rFonts w:ascii="Times New Roman" w:hAnsi="Times New Roman"/>
          <w:sz w:val="22"/>
          <w:szCs w:val="22"/>
          <w:lang w:val="cs-CZ" w:eastAsia="en-US"/>
        </w:rPr>
        <w:t xml:space="preserve">nebo </w:t>
      </w:r>
      <w:proofErr w:type="spellStart"/>
      <w:r w:rsidR="00ED2E7F" w:rsidRPr="003E0658">
        <w:rPr>
          <w:rFonts w:ascii="Times New Roman" w:hAnsi="Times New Roman"/>
          <w:sz w:val="22"/>
          <w:szCs w:val="22"/>
          <w:lang w:val="cs-CZ" w:eastAsia="en-US"/>
        </w:rPr>
        <w:t>předplněná</w:t>
      </w:r>
      <w:proofErr w:type="spellEnd"/>
      <w:r w:rsidR="00ED2E7F" w:rsidRPr="003E0658">
        <w:rPr>
          <w:rFonts w:ascii="Times New Roman" w:hAnsi="Times New Roman"/>
          <w:sz w:val="22"/>
          <w:szCs w:val="22"/>
          <w:lang w:val="cs-CZ" w:eastAsia="en-US"/>
        </w:rPr>
        <w:t xml:space="preserve"> injekční stříkačka </w:t>
      </w:r>
      <w:r w:rsidR="00654B0D" w:rsidRPr="003E0658">
        <w:rPr>
          <w:rFonts w:ascii="Times New Roman" w:hAnsi="Times New Roman"/>
          <w:sz w:val="22"/>
          <w:szCs w:val="22"/>
          <w:lang w:val="cs-CZ" w:eastAsia="en-US"/>
        </w:rPr>
        <w:t>může být použita pouze pro léčbu jednoho oka.</w:t>
      </w:r>
    </w:p>
    <w:p w14:paraId="751092AF" w14:textId="77777777" w:rsidR="00654B0D" w:rsidRPr="003E0658" w:rsidRDefault="00654B0D" w:rsidP="00C25991">
      <w:pPr>
        <w:pStyle w:val="BayerBodyTextFull"/>
        <w:suppressAutoHyphens/>
        <w:spacing w:before="0" w:after="0"/>
        <w:rPr>
          <w:sz w:val="22"/>
          <w:szCs w:val="22"/>
          <w:lang w:val="cs-CZ"/>
        </w:rPr>
      </w:pPr>
      <w:r w:rsidRPr="003E0658">
        <w:rPr>
          <w:sz w:val="22"/>
          <w:szCs w:val="22"/>
          <w:lang w:val="cs-CZ"/>
        </w:rPr>
        <w:lastRenderedPageBreak/>
        <w:t xml:space="preserve">Po aplikaci injekce veškerý </w:t>
      </w:r>
      <w:r w:rsidR="006C4357" w:rsidRPr="003E0658">
        <w:rPr>
          <w:sz w:val="22"/>
          <w:szCs w:val="22"/>
          <w:lang w:val="cs-CZ"/>
        </w:rPr>
        <w:t xml:space="preserve">nepoužitý léčivý </w:t>
      </w:r>
      <w:r w:rsidRPr="003E0658">
        <w:rPr>
          <w:sz w:val="22"/>
          <w:szCs w:val="22"/>
          <w:lang w:val="cs-CZ"/>
        </w:rPr>
        <w:t xml:space="preserve">přípravek </w:t>
      </w:r>
      <w:r w:rsidR="00A10964" w:rsidRPr="003E0658">
        <w:rPr>
          <w:sz w:val="22"/>
          <w:szCs w:val="22"/>
          <w:lang w:val="cs-CZ"/>
        </w:rPr>
        <w:t xml:space="preserve">nebo odpad </w:t>
      </w:r>
      <w:r w:rsidR="006C4357" w:rsidRPr="003E0658">
        <w:rPr>
          <w:sz w:val="22"/>
          <w:szCs w:val="22"/>
          <w:lang w:val="cs-CZ"/>
        </w:rPr>
        <w:t>zlikvidujte v souladu s místními požadavky</w:t>
      </w:r>
      <w:r w:rsidRPr="003E0658">
        <w:rPr>
          <w:sz w:val="22"/>
          <w:szCs w:val="22"/>
          <w:lang w:val="cs-CZ"/>
        </w:rPr>
        <w:t>.</w:t>
      </w:r>
    </w:p>
    <w:p w14:paraId="17D841D5"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5E623E67" w14:textId="77777777"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Pro manipulaci s</w:t>
      </w:r>
      <w:r w:rsidR="00A10964" w:rsidRPr="003E0658">
        <w:rPr>
          <w:rFonts w:ascii="Times New Roman" w:hAnsi="Times New Roman"/>
          <w:sz w:val="22"/>
          <w:szCs w:val="22"/>
          <w:lang w:val="cs-CZ" w:eastAsia="en-US"/>
        </w:rPr>
        <w:t> </w:t>
      </w:r>
      <w:r w:rsidRPr="003E0658">
        <w:rPr>
          <w:rFonts w:ascii="Times New Roman" w:hAnsi="Times New Roman"/>
          <w:sz w:val="22"/>
          <w:szCs w:val="22"/>
          <w:lang w:val="cs-CZ" w:eastAsia="en-US"/>
        </w:rPr>
        <w:t>léčivým přípravkem před podáním viz bod 6.6.</w:t>
      </w:r>
    </w:p>
    <w:p w14:paraId="7A00CDD5"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0BE54B1C" w14:textId="77777777" w:rsidR="00654B0D" w:rsidRPr="003E0658" w:rsidRDefault="00654B0D" w:rsidP="00C25991">
      <w:pPr>
        <w:keepNext/>
        <w:tabs>
          <w:tab w:val="clear" w:pos="567"/>
        </w:tabs>
        <w:spacing w:line="240" w:lineRule="auto"/>
        <w:ind w:left="567" w:hanging="567"/>
        <w:outlineLvl w:val="2"/>
        <w:rPr>
          <w:noProof/>
          <w:szCs w:val="22"/>
          <w:lang w:val="cs-CZ"/>
        </w:rPr>
      </w:pPr>
      <w:r w:rsidRPr="003E0658">
        <w:rPr>
          <w:b/>
          <w:bCs/>
          <w:noProof/>
          <w:szCs w:val="22"/>
          <w:lang w:val="cs-CZ"/>
        </w:rPr>
        <w:t>4.3</w:t>
      </w:r>
      <w:r w:rsidRPr="003E0658">
        <w:rPr>
          <w:b/>
          <w:bCs/>
          <w:noProof/>
          <w:szCs w:val="22"/>
          <w:lang w:val="cs-CZ"/>
        </w:rPr>
        <w:tab/>
        <w:t>Kontraindikace</w:t>
      </w:r>
    </w:p>
    <w:p w14:paraId="767F25D8" w14:textId="77777777" w:rsidR="00654B0D" w:rsidRPr="003E0658" w:rsidRDefault="00654B0D" w:rsidP="00C25991">
      <w:pPr>
        <w:keepNext/>
        <w:tabs>
          <w:tab w:val="clear" w:pos="567"/>
        </w:tabs>
        <w:spacing w:line="240" w:lineRule="auto"/>
        <w:rPr>
          <w:noProof/>
          <w:szCs w:val="22"/>
          <w:lang w:val="cs-CZ"/>
        </w:rPr>
      </w:pPr>
    </w:p>
    <w:p w14:paraId="06DBC3E9" w14:textId="77777777" w:rsidR="0039531A" w:rsidRPr="003E0658" w:rsidRDefault="0039531A" w:rsidP="00C25991">
      <w:pPr>
        <w:pStyle w:val="Odstavecseseznamem"/>
        <w:keepNext/>
        <w:keepLines/>
        <w:ind w:left="567" w:hanging="567"/>
        <w:contextualSpacing w:val="0"/>
        <w:rPr>
          <w:sz w:val="22"/>
          <w:szCs w:val="22"/>
          <w:lang w:val="cs-CZ"/>
        </w:rPr>
      </w:pPr>
      <w:r w:rsidRPr="003E0658">
        <w:rPr>
          <w:sz w:val="22"/>
          <w:szCs w:val="22"/>
          <w:lang w:val="cs-CZ"/>
        </w:rPr>
        <w:t>-</w:t>
      </w:r>
      <w:r w:rsidRPr="003E0658">
        <w:rPr>
          <w:sz w:val="22"/>
          <w:szCs w:val="22"/>
          <w:lang w:val="cs-CZ"/>
        </w:rPr>
        <w:tab/>
      </w:r>
      <w:r w:rsidR="00654B0D" w:rsidRPr="003E0658">
        <w:rPr>
          <w:sz w:val="22"/>
          <w:szCs w:val="22"/>
          <w:lang w:val="cs-CZ"/>
        </w:rPr>
        <w:t>Hypersenzitivita na léčivou látku nebo na kteroukoli pomocnou látku uvedenou v</w:t>
      </w:r>
      <w:r w:rsidRPr="003E0658">
        <w:rPr>
          <w:sz w:val="22"/>
          <w:szCs w:val="22"/>
          <w:lang w:val="cs-CZ"/>
        </w:rPr>
        <w:t> </w:t>
      </w:r>
      <w:r w:rsidR="00654B0D" w:rsidRPr="003E0658">
        <w:rPr>
          <w:sz w:val="22"/>
          <w:szCs w:val="22"/>
          <w:lang w:val="cs-CZ"/>
        </w:rPr>
        <w:t>bodě 6.1.</w:t>
      </w:r>
    </w:p>
    <w:p w14:paraId="37F77F9C" w14:textId="77777777" w:rsidR="0039531A" w:rsidRPr="003E0658" w:rsidRDefault="0039531A" w:rsidP="00C25991">
      <w:pPr>
        <w:pStyle w:val="Odstavecseseznamem"/>
        <w:keepNext/>
        <w:keepLines/>
        <w:ind w:left="567" w:hanging="567"/>
        <w:contextualSpacing w:val="0"/>
        <w:rPr>
          <w:sz w:val="22"/>
          <w:szCs w:val="22"/>
          <w:lang w:val="cs-CZ"/>
        </w:rPr>
      </w:pPr>
      <w:r w:rsidRPr="003E0658">
        <w:rPr>
          <w:sz w:val="22"/>
          <w:szCs w:val="22"/>
          <w:lang w:val="cs-CZ"/>
        </w:rPr>
        <w:t>-</w:t>
      </w:r>
      <w:r w:rsidRPr="003E0658">
        <w:rPr>
          <w:sz w:val="22"/>
          <w:szCs w:val="22"/>
          <w:lang w:val="cs-CZ"/>
        </w:rPr>
        <w:tab/>
      </w:r>
      <w:r w:rsidR="00FC1A06" w:rsidRPr="003E0658">
        <w:rPr>
          <w:sz w:val="22"/>
          <w:szCs w:val="22"/>
          <w:lang w:val="cs-CZ"/>
        </w:rPr>
        <w:t>O</w:t>
      </w:r>
      <w:r w:rsidR="00654B0D" w:rsidRPr="003E0658">
        <w:rPr>
          <w:sz w:val="22"/>
          <w:szCs w:val="22"/>
          <w:lang w:val="cs-CZ"/>
        </w:rPr>
        <w:t xml:space="preserve">ční nebo </w:t>
      </w:r>
      <w:proofErr w:type="spellStart"/>
      <w:r w:rsidR="00654B0D" w:rsidRPr="003E0658">
        <w:rPr>
          <w:sz w:val="22"/>
          <w:szCs w:val="22"/>
          <w:lang w:val="cs-CZ"/>
        </w:rPr>
        <w:t>periokulární</w:t>
      </w:r>
      <w:proofErr w:type="spellEnd"/>
      <w:r w:rsidR="00654B0D" w:rsidRPr="003E0658">
        <w:rPr>
          <w:sz w:val="22"/>
          <w:szCs w:val="22"/>
          <w:lang w:val="cs-CZ"/>
        </w:rPr>
        <w:t xml:space="preserve"> infekc</w:t>
      </w:r>
      <w:r w:rsidR="00FC1A06" w:rsidRPr="003E0658">
        <w:rPr>
          <w:sz w:val="22"/>
          <w:szCs w:val="22"/>
          <w:lang w:val="cs-CZ"/>
        </w:rPr>
        <w:t>e</w:t>
      </w:r>
      <w:r w:rsidR="00654B0D" w:rsidRPr="003E0658">
        <w:rPr>
          <w:sz w:val="22"/>
          <w:szCs w:val="22"/>
          <w:lang w:val="cs-CZ"/>
        </w:rPr>
        <w:t>.</w:t>
      </w:r>
    </w:p>
    <w:p w14:paraId="2CE765D4" w14:textId="77777777" w:rsidR="00654B0D" w:rsidRPr="003E0658" w:rsidRDefault="0039531A" w:rsidP="00C25991">
      <w:pPr>
        <w:pStyle w:val="Odstavecseseznamem"/>
        <w:keepNext/>
        <w:keepLines/>
        <w:ind w:left="567" w:hanging="567"/>
        <w:contextualSpacing w:val="0"/>
        <w:rPr>
          <w:sz w:val="22"/>
          <w:szCs w:val="22"/>
          <w:lang w:val="cs-CZ"/>
        </w:rPr>
      </w:pPr>
      <w:r w:rsidRPr="003E0658">
        <w:rPr>
          <w:sz w:val="22"/>
          <w:szCs w:val="22"/>
          <w:lang w:val="cs-CZ"/>
        </w:rPr>
        <w:t>-</w:t>
      </w:r>
      <w:r w:rsidRPr="003E0658">
        <w:rPr>
          <w:sz w:val="22"/>
          <w:szCs w:val="22"/>
          <w:lang w:val="cs-CZ"/>
        </w:rPr>
        <w:tab/>
      </w:r>
      <w:r w:rsidR="00654B0D" w:rsidRPr="003E0658">
        <w:rPr>
          <w:sz w:val="22"/>
          <w:szCs w:val="22"/>
          <w:lang w:val="cs-CZ"/>
        </w:rPr>
        <w:t>Aktivní závažný intraokulární zánět.</w:t>
      </w:r>
    </w:p>
    <w:p w14:paraId="443A4DE8" w14:textId="77777777" w:rsidR="00654B0D" w:rsidRPr="003E0658" w:rsidRDefault="00654B0D" w:rsidP="00C25991">
      <w:pPr>
        <w:tabs>
          <w:tab w:val="clear" w:pos="567"/>
          <w:tab w:val="num" w:pos="284"/>
        </w:tabs>
        <w:spacing w:line="240" w:lineRule="auto"/>
        <w:rPr>
          <w:noProof/>
          <w:szCs w:val="22"/>
          <w:lang w:val="cs-CZ"/>
        </w:rPr>
      </w:pPr>
    </w:p>
    <w:p w14:paraId="0BCB9999" w14:textId="77777777" w:rsidR="00654B0D" w:rsidRPr="003E0658" w:rsidRDefault="00654B0D" w:rsidP="00C25991">
      <w:pPr>
        <w:keepNext/>
        <w:keepLines/>
        <w:tabs>
          <w:tab w:val="clear" w:pos="567"/>
        </w:tabs>
        <w:spacing w:line="240" w:lineRule="auto"/>
        <w:ind w:left="567" w:hanging="567"/>
        <w:outlineLvl w:val="2"/>
        <w:rPr>
          <w:b/>
          <w:noProof/>
          <w:szCs w:val="22"/>
          <w:lang w:val="cs-CZ"/>
        </w:rPr>
      </w:pPr>
      <w:r w:rsidRPr="003E0658">
        <w:rPr>
          <w:b/>
          <w:bCs/>
          <w:noProof/>
          <w:szCs w:val="22"/>
          <w:lang w:val="cs-CZ"/>
        </w:rPr>
        <w:t>4.4</w:t>
      </w:r>
      <w:r w:rsidRPr="003E0658">
        <w:rPr>
          <w:b/>
          <w:bCs/>
          <w:noProof/>
          <w:szCs w:val="22"/>
          <w:lang w:val="cs-CZ"/>
        </w:rPr>
        <w:tab/>
        <w:t>Zvláštní upozornění a</w:t>
      </w:r>
      <w:r w:rsidR="00A10964" w:rsidRPr="003E0658">
        <w:rPr>
          <w:b/>
          <w:bCs/>
          <w:noProof/>
          <w:szCs w:val="22"/>
          <w:lang w:val="cs-CZ"/>
        </w:rPr>
        <w:t> </w:t>
      </w:r>
      <w:r w:rsidRPr="003E0658">
        <w:rPr>
          <w:b/>
          <w:bCs/>
          <w:noProof/>
          <w:szCs w:val="22"/>
          <w:lang w:val="cs-CZ"/>
        </w:rPr>
        <w:t>opatření pro použití</w:t>
      </w:r>
    </w:p>
    <w:p w14:paraId="1CD02DAB" w14:textId="77777777" w:rsidR="00654B0D" w:rsidRPr="003E0658" w:rsidRDefault="00654B0D" w:rsidP="00C25991">
      <w:pPr>
        <w:keepNext/>
        <w:keepLines/>
        <w:tabs>
          <w:tab w:val="clear" w:pos="567"/>
        </w:tabs>
        <w:spacing w:line="240" w:lineRule="auto"/>
        <w:ind w:left="567" w:hanging="567"/>
        <w:rPr>
          <w:b/>
          <w:noProof/>
          <w:szCs w:val="22"/>
          <w:lang w:val="cs-CZ"/>
        </w:rPr>
      </w:pPr>
    </w:p>
    <w:p w14:paraId="7974BD9A" w14:textId="77777777" w:rsidR="00654B0D" w:rsidRPr="003E0658" w:rsidRDefault="00654B0D" w:rsidP="00C25991">
      <w:pPr>
        <w:pStyle w:val="GlobalBayerBodyText"/>
        <w:keepNext/>
        <w:keepLines/>
        <w:spacing w:before="0" w:after="0"/>
        <w:rPr>
          <w:rFonts w:ascii="Times New Roman" w:hAnsi="Times New Roman"/>
          <w:color w:val="000000"/>
          <w:sz w:val="22"/>
          <w:szCs w:val="22"/>
          <w:u w:val="single"/>
          <w:lang w:val="cs-CZ"/>
        </w:rPr>
      </w:pPr>
      <w:r w:rsidRPr="003E0658">
        <w:rPr>
          <w:rFonts w:ascii="Times New Roman" w:hAnsi="Times New Roman"/>
          <w:color w:val="000000"/>
          <w:sz w:val="22"/>
          <w:szCs w:val="22"/>
          <w:u w:val="single"/>
          <w:lang w:val="cs-CZ"/>
        </w:rPr>
        <w:t>Sledovatelnost</w:t>
      </w:r>
    </w:p>
    <w:p w14:paraId="0E9ABDE6" w14:textId="77777777" w:rsidR="00337538" w:rsidRPr="003E0658" w:rsidRDefault="00337538" w:rsidP="00C25991">
      <w:pPr>
        <w:pStyle w:val="GlobalBayerBodyText"/>
        <w:keepNext/>
        <w:keepLines/>
        <w:spacing w:before="0" w:after="0"/>
        <w:rPr>
          <w:rFonts w:ascii="Times New Roman" w:hAnsi="Times New Roman"/>
          <w:color w:val="000000"/>
          <w:sz w:val="22"/>
          <w:szCs w:val="22"/>
          <w:u w:val="single"/>
          <w:lang w:val="cs-CZ"/>
        </w:rPr>
      </w:pPr>
    </w:p>
    <w:p w14:paraId="6173EB42" w14:textId="77777777" w:rsidR="00654B0D" w:rsidRPr="003E0658" w:rsidRDefault="00654B0D" w:rsidP="00C25991">
      <w:pPr>
        <w:pStyle w:val="GlobalBayerBodyText"/>
        <w:keepNext/>
        <w:keepLines/>
        <w:spacing w:before="0" w:after="0"/>
        <w:rPr>
          <w:rFonts w:ascii="Times New Roman" w:hAnsi="Times New Roman"/>
          <w:color w:val="000000"/>
          <w:sz w:val="22"/>
          <w:szCs w:val="22"/>
          <w:lang w:val="cs-CZ"/>
        </w:rPr>
      </w:pPr>
      <w:r w:rsidRPr="003E0658">
        <w:rPr>
          <w:rFonts w:ascii="Times New Roman" w:hAnsi="Times New Roman"/>
          <w:color w:val="000000"/>
          <w:sz w:val="22"/>
          <w:szCs w:val="22"/>
          <w:lang w:val="cs-CZ"/>
        </w:rPr>
        <w:t xml:space="preserve">Aby se zlepšila sledovatelnost biologických léčivých přípravků, </w:t>
      </w:r>
      <w:r w:rsidR="00187F65" w:rsidRPr="003E0658">
        <w:rPr>
          <w:rFonts w:ascii="Times New Roman" w:hAnsi="Times New Roman"/>
          <w:color w:val="000000"/>
          <w:sz w:val="22"/>
          <w:szCs w:val="22"/>
          <w:lang w:val="cs-CZ"/>
        </w:rPr>
        <w:t>má se přehledně</w:t>
      </w:r>
      <w:r w:rsidRPr="003E0658">
        <w:rPr>
          <w:rFonts w:ascii="Times New Roman" w:hAnsi="Times New Roman"/>
          <w:color w:val="000000"/>
          <w:sz w:val="22"/>
          <w:szCs w:val="22"/>
          <w:lang w:val="cs-CZ"/>
        </w:rPr>
        <w:t xml:space="preserve"> zaznamenat název podaného přípravku</w:t>
      </w:r>
      <w:r w:rsidR="00187F65" w:rsidRPr="003E0658">
        <w:rPr>
          <w:rFonts w:ascii="Times New Roman" w:hAnsi="Times New Roman"/>
          <w:color w:val="000000"/>
          <w:sz w:val="22"/>
          <w:szCs w:val="22"/>
          <w:lang w:val="cs-CZ"/>
        </w:rPr>
        <w:t xml:space="preserve"> a číslo šarže</w:t>
      </w:r>
      <w:r w:rsidRPr="003E0658">
        <w:rPr>
          <w:rFonts w:ascii="Times New Roman" w:hAnsi="Times New Roman"/>
          <w:color w:val="000000"/>
          <w:sz w:val="22"/>
          <w:szCs w:val="22"/>
          <w:lang w:val="cs-CZ"/>
        </w:rPr>
        <w:t>.</w:t>
      </w:r>
    </w:p>
    <w:p w14:paraId="3715207D" w14:textId="77777777" w:rsidR="00654B0D" w:rsidRPr="003E0658" w:rsidRDefault="00654B0D" w:rsidP="00C105B7">
      <w:pPr>
        <w:pStyle w:val="GlobalBayerBodyText"/>
        <w:spacing w:before="0" w:after="0"/>
        <w:rPr>
          <w:rFonts w:ascii="Times New Roman" w:hAnsi="Times New Roman"/>
          <w:color w:val="000000"/>
          <w:sz w:val="22"/>
          <w:szCs w:val="22"/>
          <w:u w:val="single"/>
          <w:lang w:val="cs-CZ"/>
        </w:rPr>
      </w:pPr>
    </w:p>
    <w:p w14:paraId="15F86D9F" w14:textId="56A65966" w:rsidR="00BB4664" w:rsidRPr="003E0658" w:rsidRDefault="00AC7D3C" w:rsidP="00635F31">
      <w:pPr>
        <w:pStyle w:val="GlobalBayerBodyText"/>
        <w:spacing w:before="0" w:after="0"/>
        <w:rPr>
          <w:rFonts w:ascii="Times New Roman" w:hAnsi="Times New Roman"/>
          <w:color w:val="000000"/>
          <w:sz w:val="22"/>
          <w:szCs w:val="22"/>
          <w:u w:val="single"/>
          <w:lang w:val="cs-CZ"/>
        </w:rPr>
      </w:pPr>
      <w:r w:rsidRPr="003E0658">
        <w:rPr>
          <w:rFonts w:ascii="Times New Roman" w:hAnsi="Times New Roman"/>
          <w:color w:val="000000"/>
          <w:sz w:val="22"/>
          <w:szCs w:val="22"/>
          <w:u w:val="single"/>
          <w:lang w:val="cs-CZ"/>
        </w:rPr>
        <w:t xml:space="preserve">Reakce spojené s aplikací </w:t>
      </w:r>
      <w:proofErr w:type="spellStart"/>
      <w:r w:rsidRPr="003E0658">
        <w:rPr>
          <w:rFonts w:ascii="Times New Roman" w:hAnsi="Times New Roman"/>
          <w:color w:val="000000"/>
          <w:sz w:val="22"/>
          <w:szCs w:val="22"/>
          <w:u w:val="single"/>
          <w:lang w:val="cs-CZ"/>
        </w:rPr>
        <w:t>intravitreální</w:t>
      </w:r>
      <w:proofErr w:type="spellEnd"/>
      <w:r w:rsidRPr="003E0658">
        <w:rPr>
          <w:rFonts w:ascii="Times New Roman" w:hAnsi="Times New Roman"/>
          <w:color w:val="000000"/>
          <w:sz w:val="22"/>
          <w:szCs w:val="22"/>
          <w:u w:val="single"/>
          <w:lang w:val="cs-CZ"/>
        </w:rPr>
        <w:t xml:space="preserve"> injekce</w:t>
      </w:r>
    </w:p>
    <w:p w14:paraId="7D6EFD39" w14:textId="77777777" w:rsidR="00EB6A18" w:rsidRPr="003E0658" w:rsidRDefault="00EB6A18" w:rsidP="00635F31">
      <w:pPr>
        <w:pStyle w:val="GlobalBayerBodyText"/>
        <w:spacing w:before="0" w:after="0"/>
        <w:rPr>
          <w:rFonts w:ascii="Times New Roman" w:hAnsi="Times New Roman"/>
          <w:color w:val="000000"/>
          <w:sz w:val="22"/>
          <w:szCs w:val="22"/>
          <w:lang w:val="cs-CZ"/>
        </w:rPr>
      </w:pPr>
    </w:p>
    <w:p w14:paraId="76922568" w14:textId="31A7C156" w:rsidR="006662D0" w:rsidRPr="003E0658" w:rsidRDefault="006662D0" w:rsidP="00C105B7">
      <w:pPr>
        <w:pStyle w:val="GlobalBayerBodyText"/>
        <w:spacing w:before="0" w:after="0"/>
        <w:rPr>
          <w:rFonts w:ascii="Times New Roman" w:hAnsi="Times New Roman"/>
          <w:color w:val="000000"/>
          <w:sz w:val="22"/>
          <w:szCs w:val="22"/>
          <w:lang w:val="cs-CZ"/>
        </w:rPr>
      </w:pPr>
      <w:proofErr w:type="spellStart"/>
      <w:r w:rsidRPr="003E0658">
        <w:rPr>
          <w:rFonts w:ascii="Times New Roman" w:hAnsi="Times New Roman"/>
          <w:color w:val="000000"/>
          <w:sz w:val="22"/>
          <w:szCs w:val="22"/>
          <w:lang w:val="cs-CZ"/>
        </w:rPr>
        <w:t>Intravitreální</w:t>
      </w:r>
      <w:proofErr w:type="spellEnd"/>
      <w:r w:rsidRPr="003E0658">
        <w:rPr>
          <w:rFonts w:ascii="Times New Roman" w:hAnsi="Times New Roman"/>
          <w:color w:val="000000"/>
          <w:sz w:val="22"/>
          <w:szCs w:val="22"/>
          <w:lang w:val="cs-CZ"/>
        </w:rPr>
        <w:t xml:space="preserve"> injekce, včetně injekcí s přípravkem </w:t>
      </w:r>
      <w:proofErr w:type="spellStart"/>
      <w:r w:rsidRPr="003E0658">
        <w:rPr>
          <w:rFonts w:ascii="Times New Roman" w:hAnsi="Times New Roman"/>
          <w:color w:val="000000"/>
          <w:sz w:val="22"/>
          <w:szCs w:val="22"/>
          <w:lang w:val="cs-CZ"/>
        </w:rPr>
        <w:t>Eylea</w:t>
      </w:r>
      <w:proofErr w:type="spellEnd"/>
      <w:r w:rsidRPr="003E0658">
        <w:rPr>
          <w:rFonts w:ascii="Times New Roman" w:hAnsi="Times New Roman"/>
          <w:color w:val="000000"/>
          <w:sz w:val="22"/>
          <w:szCs w:val="22"/>
          <w:lang w:val="cs-CZ"/>
        </w:rPr>
        <w:t>, jsou spojovány s </w:t>
      </w:r>
      <w:proofErr w:type="spellStart"/>
      <w:r w:rsidRPr="003E0658">
        <w:rPr>
          <w:rFonts w:ascii="Times New Roman" w:hAnsi="Times New Roman"/>
          <w:color w:val="000000"/>
          <w:sz w:val="22"/>
          <w:szCs w:val="22"/>
          <w:lang w:val="cs-CZ"/>
        </w:rPr>
        <w:t>endoftalmitidou</w:t>
      </w:r>
      <w:proofErr w:type="spellEnd"/>
      <w:r w:rsidRPr="003E0658">
        <w:rPr>
          <w:rFonts w:ascii="Times New Roman" w:hAnsi="Times New Roman"/>
          <w:color w:val="000000"/>
          <w:sz w:val="22"/>
          <w:szCs w:val="22"/>
          <w:lang w:val="cs-CZ"/>
        </w:rPr>
        <w:t xml:space="preserve">, nitroočním zánětem, odchlípením sítnice, trhlinou sítnice a traumatickou kataraktou (viz bod 4.8). Při aplikaci přípravku </w:t>
      </w:r>
      <w:proofErr w:type="spellStart"/>
      <w:r w:rsidRPr="003E0658">
        <w:rPr>
          <w:rFonts w:ascii="Times New Roman" w:hAnsi="Times New Roman"/>
          <w:color w:val="000000"/>
          <w:sz w:val="22"/>
          <w:szCs w:val="22"/>
          <w:lang w:val="cs-CZ"/>
        </w:rPr>
        <w:t>Eylea</w:t>
      </w:r>
      <w:proofErr w:type="spellEnd"/>
      <w:r w:rsidRPr="003E0658">
        <w:rPr>
          <w:rFonts w:ascii="Times New Roman" w:hAnsi="Times New Roman"/>
          <w:color w:val="000000"/>
          <w:sz w:val="22"/>
          <w:szCs w:val="22"/>
          <w:lang w:val="cs-CZ"/>
        </w:rPr>
        <w:t xml:space="preserve"> musí být vždy použity správné aseptické injekční postupy. </w:t>
      </w:r>
      <w:r w:rsidR="00E0695C" w:rsidRPr="003E0658">
        <w:rPr>
          <w:rFonts w:ascii="Times New Roman" w:hAnsi="Times New Roman"/>
          <w:color w:val="000000"/>
          <w:sz w:val="22"/>
          <w:szCs w:val="22"/>
          <w:lang w:val="cs-CZ"/>
        </w:rPr>
        <w:t>Pacienti</w:t>
      </w:r>
      <w:r w:rsidRPr="003E0658">
        <w:rPr>
          <w:rFonts w:ascii="Times New Roman" w:hAnsi="Times New Roman"/>
          <w:color w:val="000000"/>
          <w:sz w:val="22"/>
          <w:szCs w:val="22"/>
          <w:lang w:val="cs-CZ"/>
        </w:rPr>
        <w:t xml:space="preserve"> mají být poučeni, aby neprodleně hlásili jakékoli příznaky </w:t>
      </w:r>
      <w:r w:rsidR="00C224C1" w:rsidRPr="003E0658">
        <w:rPr>
          <w:rFonts w:ascii="Times New Roman" w:hAnsi="Times New Roman"/>
          <w:color w:val="000000"/>
          <w:sz w:val="22"/>
          <w:szCs w:val="22"/>
          <w:lang w:val="cs-CZ"/>
        </w:rPr>
        <w:t>naznačující</w:t>
      </w:r>
      <w:r w:rsidRPr="003E0658">
        <w:rPr>
          <w:rFonts w:ascii="Times New Roman" w:hAnsi="Times New Roman"/>
          <w:color w:val="000000"/>
          <w:sz w:val="22"/>
          <w:szCs w:val="22"/>
          <w:lang w:val="cs-CZ"/>
        </w:rPr>
        <w:t xml:space="preserve"> </w:t>
      </w:r>
      <w:proofErr w:type="spellStart"/>
      <w:r w:rsidRPr="003E0658">
        <w:rPr>
          <w:rFonts w:ascii="Times New Roman" w:hAnsi="Times New Roman"/>
          <w:color w:val="000000"/>
          <w:sz w:val="22"/>
          <w:szCs w:val="22"/>
          <w:lang w:val="cs-CZ"/>
        </w:rPr>
        <w:t>endoftalmitidu</w:t>
      </w:r>
      <w:proofErr w:type="spellEnd"/>
      <w:r w:rsidRPr="003E0658">
        <w:rPr>
          <w:rFonts w:ascii="Times New Roman" w:hAnsi="Times New Roman"/>
          <w:color w:val="000000"/>
          <w:sz w:val="22"/>
          <w:szCs w:val="22"/>
          <w:lang w:val="cs-CZ"/>
        </w:rPr>
        <w:t xml:space="preserve"> nebo kteroukoli z výše uvedených příhod</w:t>
      </w:r>
      <w:r w:rsidR="000463EF" w:rsidRPr="003E0658">
        <w:rPr>
          <w:rFonts w:ascii="Times New Roman" w:hAnsi="Times New Roman"/>
          <w:color w:val="000000"/>
          <w:sz w:val="22"/>
          <w:szCs w:val="22"/>
          <w:lang w:val="cs-CZ"/>
        </w:rPr>
        <w:t>,</w:t>
      </w:r>
      <w:r w:rsidRPr="003E0658">
        <w:rPr>
          <w:rFonts w:ascii="Times New Roman" w:hAnsi="Times New Roman"/>
          <w:color w:val="000000"/>
          <w:sz w:val="22"/>
          <w:szCs w:val="22"/>
          <w:lang w:val="cs-CZ"/>
        </w:rPr>
        <w:t xml:space="preserve"> </w:t>
      </w:r>
      <w:r w:rsidR="000463EF" w:rsidRPr="003E0658">
        <w:rPr>
          <w:rFonts w:ascii="Times New Roman" w:hAnsi="Times New Roman"/>
          <w:color w:val="000000"/>
          <w:sz w:val="22"/>
          <w:szCs w:val="22"/>
          <w:lang w:val="cs-CZ"/>
        </w:rPr>
        <w:t>a mají být odpovídajícím způsobem léčeni</w:t>
      </w:r>
      <w:r w:rsidRPr="003E0658">
        <w:rPr>
          <w:rFonts w:ascii="Times New Roman" w:hAnsi="Times New Roman"/>
          <w:color w:val="000000"/>
          <w:sz w:val="22"/>
          <w:szCs w:val="22"/>
          <w:lang w:val="cs-CZ"/>
        </w:rPr>
        <w:t>.</w:t>
      </w:r>
    </w:p>
    <w:p w14:paraId="5FB1ECE8" w14:textId="77777777" w:rsidR="000463EF" w:rsidRPr="003E0658" w:rsidRDefault="000463EF" w:rsidP="00C105B7">
      <w:pPr>
        <w:pStyle w:val="GlobalBayerBodyText"/>
        <w:spacing w:before="0" w:after="0"/>
        <w:rPr>
          <w:rFonts w:ascii="Times New Roman" w:hAnsi="Times New Roman"/>
          <w:color w:val="000000"/>
          <w:sz w:val="22"/>
          <w:szCs w:val="22"/>
          <w:lang w:val="cs-CZ"/>
        </w:rPr>
      </w:pPr>
    </w:p>
    <w:p w14:paraId="47DA704D" w14:textId="77777777" w:rsidR="00654B0D" w:rsidRPr="003E0658" w:rsidRDefault="002E55DC" w:rsidP="00480AB1">
      <w:pPr>
        <w:pStyle w:val="GlobalBayerBodyText"/>
        <w:keepNext/>
        <w:keepLines/>
        <w:tabs>
          <w:tab w:val="clear" w:pos="11174"/>
          <w:tab w:val="clear" w:pos="15142"/>
        </w:tabs>
        <w:spacing w:before="0" w:after="0"/>
        <w:rPr>
          <w:rFonts w:ascii="Times New Roman" w:hAnsi="Times New Roman"/>
          <w:sz w:val="22"/>
          <w:szCs w:val="22"/>
          <w:u w:val="single"/>
          <w:lang w:val="cs-CZ"/>
        </w:rPr>
      </w:pPr>
      <w:r w:rsidRPr="003E0658">
        <w:rPr>
          <w:rFonts w:ascii="Times New Roman" w:hAnsi="Times New Roman"/>
          <w:sz w:val="22"/>
          <w:szCs w:val="22"/>
          <w:u w:val="single"/>
          <w:lang w:val="cs-CZ"/>
        </w:rPr>
        <w:t>Zvýšení nitroočního tlaku</w:t>
      </w:r>
    </w:p>
    <w:p w14:paraId="221302A8" w14:textId="77777777" w:rsidR="00337538" w:rsidRPr="003E0658" w:rsidRDefault="00337538" w:rsidP="00480AB1">
      <w:pPr>
        <w:pStyle w:val="GlobalBayerBodyText"/>
        <w:keepNext/>
        <w:keepLines/>
        <w:tabs>
          <w:tab w:val="clear" w:pos="11174"/>
          <w:tab w:val="clear" w:pos="15142"/>
        </w:tabs>
        <w:spacing w:before="0" w:after="0"/>
        <w:rPr>
          <w:rFonts w:ascii="Times New Roman" w:hAnsi="Times New Roman"/>
          <w:sz w:val="22"/>
          <w:szCs w:val="22"/>
          <w:lang w:val="cs-CZ"/>
        </w:rPr>
      </w:pPr>
    </w:p>
    <w:p w14:paraId="4E59A1D9" w14:textId="3EF558B8" w:rsidR="00654B0D" w:rsidRPr="003E0658" w:rsidRDefault="00654B0D" w:rsidP="00C105B7">
      <w:pPr>
        <w:pStyle w:val="BayerBodyTextFull"/>
        <w:keepNext/>
        <w:keepLines/>
        <w:suppressAutoHyphens/>
        <w:spacing w:before="0" w:after="0"/>
        <w:rPr>
          <w:sz w:val="22"/>
          <w:szCs w:val="22"/>
          <w:lang w:val="cs-CZ"/>
        </w:rPr>
      </w:pPr>
      <w:r w:rsidRPr="003E0658">
        <w:rPr>
          <w:sz w:val="22"/>
          <w:szCs w:val="22"/>
          <w:lang w:val="cs-CZ"/>
        </w:rPr>
        <w:t>Během 60</w:t>
      </w:r>
      <w:r w:rsidR="00A10964" w:rsidRPr="003E0658">
        <w:rPr>
          <w:sz w:val="22"/>
          <w:szCs w:val="22"/>
          <w:lang w:val="cs-CZ"/>
        </w:rPr>
        <w:t> </w:t>
      </w:r>
      <w:r w:rsidRPr="003E0658">
        <w:rPr>
          <w:sz w:val="22"/>
          <w:szCs w:val="22"/>
          <w:lang w:val="cs-CZ"/>
        </w:rPr>
        <w:t xml:space="preserve">minut po </w:t>
      </w:r>
      <w:proofErr w:type="spellStart"/>
      <w:r w:rsidRPr="003E0658">
        <w:rPr>
          <w:sz w:val="22"/>
          <w:szCs w:val="22"/>
          <w:lang w:val="cs-CZ"/>
        </w:rPr>
        <w:t>intravitreální</w:t>
      </w:r>
      <w:proofErr w:type="spellEnd"/>
      <w:r w:rsidRPr="003E0658">
        <w:rPr>
          <w:sz w:val="22"/>
          <w:szCs w:val="22"/>
          <w:lang w:val="cs-CZ"/>
        </w:rPr>
        <w:t xml:space="preserve"> aplikaci, včetně injekcí s přípravkem </w:t>
      </w:r>
      <w:proofErr w:type="spellStart"/>
      <w:r w:rsidRPr="003E0658">
        <w:rPr>
          <w:sz w:val="22"/>
          <w:szCs w:val="22"/>
          <w:lang w:val="cs-CZ"/>
        </w:rPr>
        <w:t>Eylea</w:t>
      </w:r>
      <w:proofErr w:type="spellEnd"/>
      <w:r w:rsidRPr="003E0658">
        <w:rPr>
          <w:sz w:val="22"/>
          <w:szCs w:val="22"/>
          <w:lang w:val="cs-CZ"/>
        </w:rPr>
        <w:t xml:space="preserve">, bylo pozorováno </w:t>
      </w:r>
      <w:r w:rsidR="002E55DC" w:rsidRPr="003E0658">
        <w:rPr>
          <w:sz w:val="22"/>
          <w:szCs w:val="22"/>
          <w:lang w:val="cs-CZ"/>
        </w:rPr>
        <w:t xml:space="preserve">přechodné </w:t>
      </w:r>
      <w:r w:rsidRPr="003E0658">
        <w:rPr>
          <w:sz w:val="22"/>
          <w:szCs w:val="22"/>
          <w:lang w:val="cs-CZ"/>
        </w:rPr>
        <w:t xml:space="preserve">zvýšení nitroočního tlaku (viz bod 4.8). </w:t>
      </w:r>
      <w:r w:rsidR="002E55DC" w:rsidRPr="003E0658">
        <w:rPr>
          <w:sz w:val="22"/>
          <w:szCs w:val="22"/>
          <w:lang w:val="cs-CZ"/>
        </w:rPr>
        <w:t>Proto musí být sledován a </w:t>
      </w:r>
      <w:r w:rsidR="005A05BD" w:rsidRPr="003E0658">
        <w:rPr>
          <w:sz w:val="22"/>
          <w:szCs w:val="22"/>
          <w:lang w:val="cs-CZ"/>
        </w:rPr>
        <w:t>adekvátně</w:t>
      </w:r>
      <w:r w:rsidR="002E55DC" w:rsidRPr="003E0658">
        <w:rPr>
          <w:sz w:val="22"/>
          <w:szCs w:val="22"/>
          <w:lang w:val="cs-CZ"/>
        </w:rPr>
        <w:t xml:space="preserve"> léčen jak nitrooční tlak, tak </w:t>
      </w:r>
      <w:proofErr w:type="spellStart"/>
      <w:r w:rsidR="002E55DC" w:rsidRPr="003E0658">
        <w:rPr>
          <w:sz w:val="22"/>
          <w:szCs w:val="22"/>
          <w:lang w:val="cs-CZ"/>
        </w:rPr>
        <w:t>perfuze</w:t>
      </w:r>
      <w:proofErr w:type="spellEnd"/>
      <w:r w:rsidR="002E55DC" w:rsidRPr="003E0658">
        <w:rPr>
          <w:sz w:val="22"/>
          <w:szCs w:val="22"/>
          <w:lang w:val="cs-CZ"/>
        </w:rPr>
        <w:t xml:space="preserve"> papily optického nervu. </w:t>
      </w:r>
      <w:r w:rsidRPr="003E0658">
        <w:rPr>
          <w:sz w:val="22"/>
          <w:szCs w:val="22"/>
          <w:lang w:val="cs-CZ"/>
        </w:rPr>
        <w:t>Zvláštní opatření je nutné u</w:t>
      </w:r>
      <w:r w:rsidR="00A10964" w:rsidRPr="003E0658">
        <w:rPr>
          <w:sz w:val="22"/>
          <w:szCs w:val="22"/>
          <w:lang w:val="cs-CZ"/>
        </w:rPr>
        <w:t> </w:t>
      </w:r>
      <w:r w:rsidRPr="003E0658">
        <w:rPr>
          <w:sz w:val="22"/>
          <w:szCs w:val="22"/>
          <w:lang w:val="cs-CZ"/>
        </w:rPr>
        <w:t>pacientů s</w:t>
      </w:r>
      <w:r w:rsidR="00A10964" w:rsidRPr="003E0658">
        <w:rPr>
          <w:sz w:val="22"/>
          <w:szCs w:val="22"/>
          <w:lang w:val="cs-CZ"/>
        </w:rPr>
        <w:t> </w:t>
      </w:r>
      <w:r w:rsidRPr="003E0658">
        <w:rPr>
          <w:sz w:val="22"/>
          <w:szCs w:val="22"/>
          <w:lang w:val="cs-CZ"/>
        </w:rPr>
        <w:t xml:space="preserve">nedostatečně kontrolovaným glaukomem (neaplikujte injekci přípravku </w:t>
      </w:r>
      <w:proofErr w:type="spellStart"/>
      <w:r w:rsidRPr="003E0658">
        <w:rPr>
          <w:sz w:val="22"/>
          <w:szCs w:val="22"/>
          <w:lang w:val="cs-CZ"/>
        </w:rPr>
        <w:t>Eylea</w:t>
      </w:r>
      <w:proofErr w:type="spellEnd"/>
      <w:r w:rsidRPr="003E0658">
        <w:rPr>
          <w:sz w:val="22"/>
          <w:szCs w:val="22"/>
          <w:lang w:val="cs-CZ"/>
        </w:rPr>
        <w:t>, pokud je nitrooční tlak ≥ 30 </w:t>
      </w:r>
      <w:proofErr w:type="spellStart"/>
      <w:r w:rsidRPr="003E0658">
        <w:rPr>
          <w:sz w:val="22"/>
          <w:szCs w:val="22"/>
          <w:lang w:val="cs-CZ"/>
        </w:rPr>
        <w:t>mmHg</w:t>
      </w:r>
      <w:proofErr w:type="spellEnd"/>
      <w:r w:rsidRPr="003E0658">
        <w:rPr>
          <w:sz w:val="22"/>
          <w:szCs w:val="22"/>
          <w:lang w:val="cs-CZ"/>
        </w:rPr>
        <w:t>).</w:t>
      </w:r>
    </w:p>
    <w:p w14:paraId="5FA2F239" w14:textId="77777777" w:rsidR="00654B0D" w:rsidRPr="003E0658" w:rsidRDefault="00654B0D" w:rsidP="00C25991">
      <w:pPr>
        <w:pStyle w:val="BayerBodyTextFull"/>
        <w:suppressAutoHyphens/>
        <w:spacing w:before="0" w:after="0"/>
        <w:rPr>
          <w:sz w:val="22"/>
          <w:szCs w:val="22"/>
          <w:lang w:val="cs-CZ"/>
        </w:rPr>
      </w:pPr>
    </w:p>
    <w:p w14:paraId="0933603C" w14:textId="77777777" w:rsidR="00654B0D" w:rsidRPr="003E0658" w:rsidRDefault="00654B0D" w:rsidP="00C25991">
      <w:pPr>
        <w:pStyle w:val="BayerBodyTextFull"/>
        <w:keepNext/>
        <w:suppressAutoHyphens/>
        <w:spacing w:before="0" w:after="0"/>
        <w:rPr>
          <w:sz w:val="22"/>
          <w:szCs w:val="22"/>
          <w:u w:val="single"/>
          <w:lang w:val="cs-CZ"/>
        </w:rPr>
      </w:pPr>
      <w:proofErr w:type="spellStart"/>
      <w:r w:rsidRPr="003E0658">
        <w:rPr>
          <w:sz w:val="22"/>
          <w:szCs w:val="22"/>
          <w:u w:val="single"/>
          <w:lang w:val="cs-CZ"/>
        </w:rPr>
        <w:t>Imunogenita</w:t>
      </w:r>
      <w:proofErr w:type="spellEnd"/>
    </w:p>
    <w:p w14:paraId="12FF8403" w14:textId="77777777" w:rsidR="00337538" w:rsidRPr="003E0658" w:rsidRDefault="00337538" w:rsidP="00C25991">
      <w:pPr>
        <w:pStyle w:val="BayerBodyTextFull"/>
        <w:keepNext/>
        <w:suppressAutoHyphens/>
        <w:spacing w:before="0" w:after="0"/>
        <w:rPr>
          <w:sz w:val="22"/>
          <w:szCs w:val="22"/>
          <w:u w:val="single"/>
          <w:lang w:val="cs-CZ"/>
        </w:rPr>
      </w:pPr>
    </w:p>
    <w:p w14:paraId="6F7832FD" w14:textId="798DBD97" w:rsidR="00654B0D" w:rsidRPr="003E0658" w:rsidRDefault="00654B0D" w:rsidP="00C25991">
      <w:pPr>
        <w:pStyle w:val="BayerBodyTextFull"/>
        <w:keepNext/>
        <w:suppressAutoHyphens/>
        <w:spacing w:before="0" w:after="0"/>
        <w:rPr>
          <w:sz w:val="22"/>
          <w:szCs w:val="22"/>
          <w:lang w:val="cs-CZ"/>
        </w:rPr>
      </w:pPr>
      <w:r w:rsidRPr="003E0658">
        <w:rPr>
          <w:sz w:val="22"/>
          <w:szCs w:val="22"/>
          <w:lang w:val="cs-CZ"/>
        </w:rPr>
        <w:t>Vzhledem k tomu, že se jedná o</w:t>
      </w:r>
      <w:r w:rsidR="00A10964" w:rsidRPr="003E0658">
        <w:rPr>
          <w:sz w:val="22"/>
          <w:szCs w:val="22"/>
          <w:lang w:val="cs-CZ"/>
        </w:rPr>
        <w:t> </w:t>
      </w:r>
      <w:r w:rsidRPr="003E0658">
        <w:rPr>
          <w:sz w:val="22"/>
          <w:szCs w:val="22"/>
          <w:lang w:val="cs-CZ"/>
        </w:rPr>
        <w:t xml:space="preserve">terapeutický protein, existuje při použití </w:t>
      </w:r>
      <w:proofErr w:type="spellStart"/>
      <w:r w:rsidR="00A10964" w:rsidRPr="003E0658">
        <w:rPr>
          <w:sz w:val="22"/>
          <w:szCs w:val="22"/>
          <w:lang w:val="cs-CZ"/>
        </w:rPr>
        <w:t>afliberceptu</w:t>
      </w:r>
      <w:proofErr w:type="spellEnd"/>
      <w:r w:rsidRPr="003E0658">
        <w:rPr>
          <w:sz w:val="22"/>
          <w:szCs w:val="22"/>
          <w:lang w:val="cs-CZ"/>
        </w:rPr>
        <w:t xml:space="preserve"> riziko </w:t>
      </w:r>
      <w:proofErr w:type="spellStart"/>
      <w:r w:rsidRPr="003E0658">
        <w:rPr>
          <w:sz w:val="22"/>
          <w:szCs w:val="22"/>
          <w:lang w:val="cs-CZ"/>
        </w:rPr>
        <w:t>imunogenity</w:t>
      </w:r>
      <w:proofErr w:type="spellEnd"/>
      <w:r w:rsidRPr="003E0658">
        <w:rPr>
          <w:sz w:val="22"/>
          <w:szCs w:val="22"/>
          <w:lang w:val="cs-CZ"/>
        </w:rPr>
        <w:t xml:space="preserve"> (viz bod</w:t>
      </w:r>
      <w:r w:rsidR="00A10964" w:rsidRPr="003E0658">
        <w:rPr>
          <w:sz w:val="22"/>
          <w:szCs w:val="22"/>
          <w:lang w:val="cs-CZ"/>
        </w:rPr>
        <w:t> </w:t>
      </w:r>
      <w:r w:rsidR="00687102" w:rsidRPr="003E0658">
        <w:rPr>
          <w:sz w:val="22"/>
          <w:szCs w:val="22"/>
          <w:lang w:val="cs-CZ"/>
        </w:rPr>
        <w:t>5.1</w:t>
      </w:r>
      <w:r w:rsidRPr="003E0658">
        <w:rPr>
          <w:sz w:val="22"/>
          <w:szCs w:val="22"/>
          <w:lang w:val="cs-CZ"/>
        </w:rPr>
        <w:t xml:space="preserve">). Pacienti </w:t>
      </w:r>
      <w:r w:rsidR="005A05BD" w:rsidRPr="003E0658">
        <w:rPr>
          <w:sz w:val="22"/>
          <w:szCs w:val="22"/>
          <w:lang w:val="cs-CZ"/>
        </w:rPr>
        <w:t>mají</w:t>
      </w:r>
      <w:r w:rsidRPr="003E0658">
        <w:rPr>
          <w:sz w:val="22"/>
          <w:szCs w:val="22"/>
          <w:lang w:val="cs-CZ"/>
        </w:rPr>
        <w:t xml:space="preserve"> být instruováni, aby hlásili jakékoli známky </w:t>
      </w:r>
      <w:r w:rsidR="00A10964" w:rsidRPr="003E0658">
        <w:rPr>
          <w:sz w:val="22"/>
          <w:szCs w:val="22"/>
          <w:lang w:val="cs-CZ"/>
        </w:rPr>
        <w:t xml:space="preserve">nebo příznaky </w:t>
      </w:r>
      <w:r w:rsidRPr="003E0658">
        <w:rPr>
          <w:sz w:val="22"/>
          <w:szCs w:val="22"/>
          <w:lang w:val="cs-CZ"/>
        </w:rPr>
        <w:t xml:space="preserve">intraokulárního zánětu, např. bolest, fotofobii nebo zarudnutí, které by mohly </w:t>
      </w:r>
      <w:r w:rsidR="00D34F43" w:rsidRPr="003E0658">
        <w:rPr>
          <w:sz w:val="22"/>
          <w:szCs w:val="22"/>
          <w:lang w:val="cs-CZ"/>
        </w:rPr>
        <w:t>být klinickými známkami</w:t>
      </w:r>
      <w:r w:rsidRPr="003E0658">
        <w:rPr>
          <w:sz w:val="22"/>
          <w:szCs w:val="22"/>
          <w:lang w:val="cs-CZ"/>
        </w:rPr>
        <w:t> hypersenzitivit</w:t>
      </w:r>
      <w:r w:rsidR="00D34F43" w:rsidRPr="003E0658">
        <w:rPr>
          <w:sz w:val="22"/>
          <w:szCs w:val="22"/>
          <w:lang w:val="cs-CZ"/>
        </w:rPr>
        <w:t>y</w:t>
      </w:r>
      <w:r w:rsidRPr="003E0658">
        <w:rPr>
          <w:sz w:val="22"/>
          <w:szCs w:val="22"/>
          <w:lang w:val="cs-CZ"/>
        </w:rPr>
        <w:t>.</w:t>
      </w:r>
    </w:p>
    <w:p w14:paraId="7149142F" w14:textId="77777777" w:rsidR="00654B0D" w:rsidRPr="003E0658" w:rsidRDefault="00654B0D" w:rsidP="00C25991">
      <w:pPr>
        <w:pStyle w:val="BayerBodyTextFull"/>
        <w:suppressAutoHyphens/>
        <w:spacing w:before="0" w:after="0"/>
        <w:rPr>
          <w:sz w:val="22"/>
          <w:szCs w:val="22"/>
          <w:lang w:val="cs-CZ"/>
        </w:rPr>
      </w:pPr>
    </w:p>
    <w:p w14:paraId="3CF82A9C" w14:textId="77777777" w:rsidR="00BB4664" w:rsidRPr="003E0658" w:rsidRDefault="00AC7D3C" w:rsidP="00BF6119">
      <w:pPr>
        <w:pStyle w:val="BayerBodyTextFull"/>
        <w:suppressAutoHyphens/>
        <w:spacing w:before="0" w:after="0"/>
        <w:rPr>
          <w:sz w:val="22"/>
          <w:szCs w:val="22"/>
          <w:u w:val="single"/>
          <w:lang w:val="cs-CZ"/>
        </w:rPr>
      </w:pPr>
      <w:r w:rsidRPr="003E0658">
        <w:rPr>
          <w:sz w:val="22"/>
          <w:szCs w:val="22"/>
          <w:u w:val="single"/>
          <w:lang w:val="cs-CZ"/>
        </w:rPr>
        <w:t>Systémové účinky</w:t>
      </w:r>
    </w:p>
    <w:p w14:paraId="1787783E" w14:textId="77777777" w:rsidR="00BB4664" w:rsidRPr="003E0658" w:rsidRDefault="00BB4664" w:rsidP="00C67E20">
      <w:pPr>
        <w:pStyle w:val="BayerBodyTextFull"/>
        <w:keepNext/>
        <w:suppressAutoHyphens/>
        <w:spacing w:before="0" w:after="0"/>
        <w:rPr>
          <w:sz w:val="22"/>
          <w:szCs w:val="22"/>
          <w:lang w:val="cs-CZ"/>
        </w:rPr>
      </w:pPr>
    </w:p>
    <w:p w14:paraId="431CA6A2" w14:textId="1F409B2D" w:rsidR="00AA6219" w:rsidRPr="003E0658" w:rsidRDefault="00AA6219" w:rsidP="00C25991">
      <w:pPr>
        <w:pStyle w:val="BayerBodyTextFull"/>
        <w:suppressAutoHyphens/>
        <w:spacing w:before="0" w:after="0"/>
        <w:rPr>
          <w:sz w:val="22"/>
          <w:szCs w:val="22"/>
          <w:lang w:val="cs-CZ"/>
        </w:rPr>
      </w:pPr>
      <w:r w:rsidRPr="003E0658">
        <w:rPr>
          <w:sz w:val="22"/>
          <w:szCs w:val="22"/>
          <w:lang w:val="cs-CZ"/>
        </w:rPr>
        <w:t xml:space="preserve">Po </w:t>
      </w:r>
      <w:proofErr w:type="spellStart"/>
      <w:r w:rsidRPr="003E0658">
        <w:rPr>
          <w:sz w:val="22"/>
          <w:szCs w:val="22"/>
          <w:lang w:val="cs-CZ"/>
        </w:rPr>
        <w:t>intravitreální</w:t>
      </w:r>
      <w:proofErr w:type="spellEnd"/>
      <w:r w:rsidRPr="003E0658">
        <w:rPr>
          <w:sz w:val="22"/>
          <w:szCs w:val="22"/>
          <w:lang w:val="cs-CZ"/>
        </w:rPr>
        <w:t xml:space="preserve"> </w:t>
      </w:r>
      <w:r w:rsidR="00E0695C" w:rsidRPr="003E0658">
        <w:rPr>
          <w:sz w:val="22"/>
          <w:szCs w:val="22"/>
          <w:lang w:val="cs-CZ"/>
        </w:rPr>
        <w:t>injekci</w:t>
      </w:r>
      <w:r w:rsidRPr="003E0658">
        <w:rPr>
          <w:sz w:val="22"/>
          <w:szCs w:val="22"/>
          <w:lang w:val="cs-CZ"/>
        </w:rPr>
        <w:t xml:space="preserve"> inhibitorů VEGF byly hlášeny systémové nežádoucí příhody, zahrnující krvácení mimo oko a arteriální tromboembolické příhody, a je zde teoretické riziko, že mohly souviset s inhibicí VEGF (viz bod 4.8).</w:t>
      </w:r>
    </w:p>
    <w:p w14:paraId="3D3172F6" w14:textId="0C8DDC7A" w:rsidR="00AA6219" w:rsidRPr="003E0658" w:rsidRDefault="00AA6219" w:rsidP="00C25991">
      <w:pPr>
        <w:pStyle w:val="BayerBodyTextFull"/>
        <w:suppressAutoHyphens/>
        <w:spacing w:before="0" w:after="0"/>
        <w:rPr>
          <w:sz w:val="22"/>
          <w:szCs w:val="22"/>
          <w:lang w:val="cs-CZ"/>
        </w:rPr>
      </w:pPr>
      <w:r w:rsidRPr="003E0658">
        <w:rPr>
          <w:sz w:val="22"/>
          <w:szCs w:val="22"/>
          <w:lang w:val="cs-CZ"/>
        </w:rPr>
        <w:t>K dispozici jsou omezené údaje o bezpečnosti léčby u pacientů s</w:t>
      </w:r>
      <w:r w:rsidR="00D07915" w:rsidRPr="003E0658">
        <w:rPr>
          <w:sz w:val="22"/>
          <w:szCs w:val="22"/>
          <w:lang w:val="cs-CZ"/>
        </w:rPr>
        <w:t> vlhkou formou</w:t>
      </w:r>
      <w:r w:rsidR="00BA09F2" w:rsidRPr="003E0658">
        <w:rPr>
          <w:sz w:val="22"/>
          <w:szCs w:val="22"/>
          <w:lang w:val="cs-CZ"/>
        </w:rPr>
        <w:t xml:space="preserve"> </w:t>
      </w:r>
      <w:r w:rsidRPr="003E0658">
        <w:rPr>
          <w:sz w:val="22"/>
          <w:szCs w:val="22"/>
          <w:lang w:val="cs-CZ"/>
        </w:rPr>
        <w:t>VPMD</w:t>
      </w:r>
      <w:r w:rsidR="001F6CCC" w:rsidRPr="003E0658">
        <w:rPr>
          <w:sz w:val="22"/>
          <w:szCs w:val="22"/>
          <w:lang w:val="cs-CZ"/>
        </w:rPr>
        <w:t>,</w:t>
      </w:r>
      <w:r w:rsidRPr="003E0658">
        <w:rPr>
          <w:sz w:val="22"/>
          <w:szCs w:val="22"/>
          <w:lang w:val="cs-CZ"/>
        </w:rPr>
        <w:t xml:space="preserve"> DME </w:t>
      </w:r>
      <w:r w:rsidR="001F6CCC" w:rsidRPr="003E0658">
        <w:rPr>
          <w:sz w:val="22"/>
          <w:szCs w:val="22"/>
          <w:lang w:val="cs-CZ"/>
        </w:rPr>
        <w:t xml:space="preserve">a RVO </w:t>
      </w:r>
      <w:r w:rsidRPr="003E0658">
        <w:rPr>
          <w:sz w:val="22"/>
          <w:szCs w:val="22"/>
          <w:lang w:val="cs-CZ"/>
        </w:rPr>
        <w:t>s anamnézou cévní mozkové příhody, tranzitorních ischemických atak nebo infarktu myokardu během posledních 6 měsíců. Léčbu takových pacientů je třeba provádět s opatrností.</w:t>
      </w:r>
    </w:p>
    <w:p w14:paraId="2D14269A" w14:textId="77777777" w:rsidR="00AA6219" w:rsidRPr="003E0658" w:rsidRDefault="00AA6219" w:rsidP="00C25991">
      <w:pPr>
        <w:pStyle w:val="BayerBodyTextFull"/>
        <w:suppressAutoHyphens/>
        <w:spacing w:before="0" w:after="0"/>
        <w:rPr>
          <w:sz w:val="22"/>
          <w:szCs w:val="22"/>
          <w:lang w:val="cs-CZ"/>
        </w:rPr>
      </w:pPr>
    </w:p>
    <w:p w14:paraId="7919B69C" w14:textId="77777777" w:rsidR="00BB4664" w:rsidRPr="003E0658" w:rsidRDefault="00AC7D3C" w:rsidP="00C67E20">
      <w:pPr>
        <w:pStyle w:val="BayerBodyTextFull"/>
        <w:keepNext/>
        <w:suppressAutoHyphens/>
        <w:spacing w:before="0" w:after="0"/>
        <w:rPr>
          <w:sz w:val="22"/>
          <w:szCs w:val="22"/>
          <w:u w:val="single"/>
          <w:lang w:val="cs-CZ"/>
        </w:rPr>
      </w:pPr>
      <w:r w:rsidRPr="003E0658">
        <w:rPr>
          <w:sz w:val="22"/>
          <w:szCs w:val="22"/>
          <w:u w:val="single"/>
          <w:lang w:val="cs-CZ"/>
        </w:rPr>
        <w:t>Bilaterální léčba</w:t>
      </w:r>
    </w:p>
    <w:p w14:paraId="6A7F889D" w14:textId="77777777" w:rsidR="00BB4664" w:rsidRPr="003E0658" w:rsidRDefault="00BB4664" w:rsidP="00C67E20">
      <w:pPr>
        <w:pStyle w:val="BayerBodyTextFull"/>
        <w:keepNext/>
        <w:suppressAutoHyphens/>
        <w:spacing w:before="0" w:after="0"/>
        <w:rPr>
          <w:sz w:val="22"/>
          <w:szCs w:val="22"/>
          <w:lang w:val="cs-CZ"/>
        </w:rPr>
      </w:pPr>
    </w:p>
    <w:p w14:paraId="39A8D84F" w14:textId="3C93A149" w:rsidR="00AA6219" w:rsidRPr="003E0658" w:rsidRDefault="00AA6219" w:rsidP="00C25991">
      <w:pPr>
        <w:pStyle w:val="BayerBodyTextFull"/>
        <w:suppressAutoHyphens/>
        <w:spacing w:before="0" w:after="0"/>
        <w:rPr>
          <w:sz w:val="22"/>
          <w:szCs w:val="22"/>
          <w:lang w:val="cs-CZ"/>
        </w:rPr>
      </w:pPr>
      <w:r w:rsidRPr="003E0658">
        <w:rPr>
          <w:sz w:val="22"/>
          <w:szCs w:val="22"/>
          <w:lang w:val="cs-CZ"/>
        </w:rPr>
        <w:t xml:space="preserve">Bezpečnost a účinnost bilaterální léčby přípravkem </w:t>
      </w:r>
      <w:proofErr w:type="spellStart"/>
      <w:r w:rsidRPr="003E0658">
        <w:rPr>
          <w:sz w:val="22"/>
          <w:szCs w:val="22"/>
          <w:lang w:val="cs-CZ"/>
        </w:rPr>
        <w:t>Eylea</w:t>
      </w:r>
      <w:proofErr w:type="spellEnd"/>
      <w:r w:rsidRPr="003E0658">
        <w:rPr>
          <w:sz w:val="22"/>
          <w:szCs w:val="22"/>
          <w:lang w:val="cs-CZ"/>
        </w:rPr>
        <w:t> 114,3 mg/ml na jedno oko nebyl</w:t>
      </w:r>
      <w:r w:rsidR="00657C20" w:rsidRPr="003E0658">
        <w:rPr>
          <w:sz w:val="22"/>
          <w:szCs w:val="22"/>
          <w:lang w:val="cs-CZ"/>
        </w:rPr>
        <w:t>y</w:t>
      </w:r>
      <w:r w:rsidRPr="003E0658">
        <w:rPr>
          <w:sz w:val="22"/>
          <w:szCs w:val="22"/>
          <w:lang w:val="cs-CZ"/>
        </w:rPr>
        <w:t xml:space="preserve"> studován</w:t>
      </w:r>
      <w:r w:rsidR="00657C20" w:rsidRPr="003E0658">
        <w:rPr>
          <w:sz w:val="22"/>
          <w:szCs w:val="22"/>
          <w:lang w:val="cs-CZ"/>
        </w:rPr>
        <w:t>y</w:t>
      </w:r>
      <w:r w:rsidRPr="003E0658">
        <w:rPr>
          <w:sz w:val="22"/>
          <w:szCs w:val="22"/>
          <w:lang w:val="cs-CZ"/>
        </w:rPr>
        <w:t xml:space="preserve"> (viz bod 5.1). Pokud se léčebný </w:t>
      </w:r>
      <w:r w:rsidR="00657C20" w:rsidRPr="003E0658">
        <w:rPr>
          <w:sz w:val="22"/>
          <w:szCs w:val="22"/>
          <w:lang w:val="cs-CZ"/>
        </w:rPr>
        <w:t>výkon</w:t>
      </w:r>
      <w:r w:rsidRPr="003E0658">
        <w:rPr>
          <w:sz w:val="22"/>
          <w:szCs w:val="22"/>
          <w:lang w:val="cs-CZ"/>
        </w:rPr>
        <w:t xml:space="preserve"> provádí na obou očích současně, může to zvýšit systémovou expozici a vést ke zvýšení rizika systémových nežádoucích příhod.</w:t>
      </w:r>
    </w:p>
    <w:p w14:paraId="1D7F3068" w14:textId="77777777" w:rsidR="00AA6219" w:rsidRPr="003E0658" w:rsidRDefault="00AA6219" w:rsidP="00C25991">
      <w:pPr>
        <w:pStyle w:val="BayerBodyTextFull"/>
        <w:suppressAutoHyphens/>
        <w:spacing w:before="0" w:after="0"/>
        <w:rPr>
          <w:sz w:val="22"/>
          <w:szCs w:val="22"/>
          <w:lang w:val="cs-CZ"/>
        </w:rPr>
      </w:pPr>
    </w:p>
    <w:p w14:paraId="3370DA3A" w14:textId="77777777" w:rsidR="00654B0D" w:rsidRPr="003E0658" w:rsidRDefault="00654B0D" w:rsidP="00C25991">
      <w:pPr>
        <w:pStyle w:val="GlobalBayerBodyText"/>
        <w:keepNext/>
        <w:keepLines/>
        <w:tabs>
          <w:tab w:val="clear" w:pos="11174"/>
          <w:tab w:val="clear" w:pos="15142"/>
        </w:tabs>
        <w:spacing w:before="0" w:after="0"/>
        <w:rPr>
          <w:sz w:val="22"/>
          <w:u w:val="single"/>
          <w:lang w:val="cs-CZ"/>
        </w:rPr>
      </w:pPr>
      <w:r w:rsidRPr="003E0658">
        <w:rPr>
          <w:rFonts w:ascii="Times New Roman" w:hAnsi="Times New Roman"/>
          <w:sz w:val="22"/>
          <w:u w:val="single"/>
          <w:lang w:val="cs-CZ"/>
        </w:rPr>
        <w:lastRenderedPageBreak/>
        <w:t>Souběžné použití jiných anti</w:t>
      </w:r>
      <w:r w:rsidR="00A10964" w:rsidRPr="003E0658">
        <w:rPr>
          <w:rFonts w:ascii="Times New Roman" w:hAnsi="Times New Roman"/>
          <w:sz w:val="22"/>
          <w:u w:val="single"/>
          <w:lang w:val="cs-CZ"/>
        </w:rPr>
        <w:noBreakHyphen/>
      </w:r>
      <w:r w:rsidRPr="003E0658">
        <w:rPr>
          <w:rFonts w:ascii="Times New Roman" w:hAnsi="Times New Roman"/>
          <w:sz w:val="22"/>
          <w:u w:val="single"/>
          <w:lang w:val="cs-CZ"/>
        </w:rPr>
        <w:t>VEGF</w:t>
      </w:r>
    </w:p>
    <w:p w14:paraId="0B70B1C0" w14:textId="77777777" w:rsidR="00BB4664" w:rsidRPr="003E0658" w:rsidRDefault="00BB4664" w:rsidP="00C67E20">
      <w:pPr>
        <w:pStyle w:val="BayerBodyTextFull"/>
        <w:keepNext/>
        <w:suppressAutoHyphens/>
        <w:spacing w:before="0" w:after="0"/>
        <w:rPr>
          <w:sz w:val="22"/>
          <w:szCs w:val="22"/>
          <w:lang w:val="cs-CZ"/>
        </w:rPr>
      </w:pPr>
    </w:p>
    <w:p w14:paraId="7D5FBB95" w14:textId="0D225B3B" w:rsidR="00654B0D" w:rsidRPr="003E0658" w:rsidRDefault="00654B0D" w:rsidP="00C25991">
      <w:pPr>
        <w:pStyle w:val="BayerBodyTextFull"/>
        <w:suppressAutoHyphens/>
        <w:spacing w:before="0" w:after="0"/>
        <w:rPr>
          <w:sz w:val="22"/>
          <w:szCs w:val="22"/>
          <w:lang w:val="cs-CZ"/>
        </w:rPr>
      </w:pPr>
      <w:r w:rsidRPr="003E0658">
        <w:rPr>
          <w:sz w:val="22"/>
          <w:szCs w:val="22"/>
          <w:lang w:val="cs-CZ"/>
        </w:rPr>
        <w:t xml:space="preserve">K dispozici </w:t>
      </w:r>
      <w:r w:rsidR="00337538" w:rsidRPr="003E0658">
        <w:rPr>
          <w:sz w:val="22"/>
          <w:szCs w:val="22"/>
          <w:lang w:val="cs-CZ"/>
        </w:rPr>
        <w:t xml:space="preserve">jsou omezené </w:t>
      </w:r>
      <w:r w:rsidRPr="003E0658">
        <w:rPr>
          <w:sz w:val="22"/>
          <w:szCs w:val="22"/>
          <w:lang w:val="cs-CZ"/>
        </w:rPr>
        <w:t xml:space="preserve">údaje týkající se souběžného použití přípravku </w:t>
      </w:r>
      <w:proofErr w:type="spellStart"/>
      <w:r w:rsidRPr="003E0658">
        <w:rPr>
          <w:sz w:val="22"/>
          <w:szCs w:val="22"/>
          <w:lang w:val="cs-CZ"/>
        </w:rPr>
        <w:t>Eylea</w:t>
      </w:r>
      <w:proofErr w:type="spellEnd"/>
      <w:r w:rsidRPr="003E0658">
        <w:rPr>
          <w:sz w:val="22"/>
          <w:szCs w:val="22"/>
          <w:lang w:val="cs-CZ"/>
        </w:rPr>
        <w:t xml:space="preserve"> a</w:t>
      </w:r>
      <w:r w:rsidR="00A10964" w:rsidRPr="003E0658">
        <w:rPr>
          <w:sz w:val="22"/>
          <w:szCs w:val="22"/>
          <w:lang w:val="cs-CZ"/>
        </w:rPr>
        <w:t> </w:t>
      </w:r>
      <w:r w:rsidRPr="003E0658">
        <w:rPr>
          <w:sz w:val="22"/>
          <w:szCs w:val="22"/>
          <w:lang w:val="cs-CZ"/>
        </w:rPr>
        <w:t>jiných anti</w:t>
      </w:r>
      <w:r w:rsidR="00A10964" w:rsidRPr="003E0658">
        <w:rPr>
          <w:sz w:val="22"/>
          <w:szCs w:val="22"/>
          <w:lang w:val="cs-CZ"/>
        </w:rPr>
        <w:noBreakHyphen/>
      </w:r>
      <w:r w:rsidRPr="003E0658">
        <w:rPr>
          <w:sz w:val="22"/>
          <w:szCs w:val="22"/>
          <w:lang w:val="cs-CZ"/>
        </w:rPr>
        <w:t>VEGF léčivých přípravků (systémových nebo očních).</w:t>
      </w:r>
    </w:p>
    <w:p w14:paraId="5CAC431B" w14:textId="77777777" w:rsidR="00337538" w:rsidRPr="003E0658" w:rsidRDefault="00337538" w:rsidP="00C25991">
      <w:pPr>
        <w:pStyle w:val="BayerBodyTextFull"/>
        <w:suppressAutoHyphens/>
        <w:spacing w:before="0" w:after="0"/>
        <w:rPr>
          <w:sz w:val="22"/>
          <w:szCs w:val="22"/>
          <w:lang w:val="cs-CZ"/>
        </w:rPr>
      </w:pPr>
    </w:p>
    <w:p w14:paraId="579745F0" w14:textId="7A128E5E" w:rsidR="00337538" w:rsidRPr="003E0658" w:rsidRDefault="00BA78B3" w:rsidP="00CA370B">
      <w:pPr>
        <w:pStyle w:val="GlobalBayerBodyText"/>
        <w:keepNext/>
        <w:keepLines/>
        <w:tabs>
          <w:tab w:val="clear" w:pos="11174"/>
          <w:tab w:val="clear" w:pos="15142"/>
        </w:tabs>
        <w:spacing w:before="0" w:after="0"/>
        <w:rPr>
          <w:sz w:val="22"/>
          <w:u w:val="single"/>
          <w:lang w:val="cs-CZ"/>
        </w:rPr>
      </w:pPr>
      <w:r w:rsidRPr="003E0658">
        <w:rPr>
          <w:rFonts w:ascii="Times New Roman" w:hAnsi="Times New Roman"/>
          <w:sz w:val="22"/>
          <w:u w:val="single"/>
          <w:lang w:val="cs-CZ"/>
        </w:rPr>
        <w:t>Vysazení</w:t>
      </w:r>
      <w:r w:rsidR="00337538" w:rsidRPr="003E0658">
        <w:rPr>
          <w:rFonts w:ascii="Times New Roman" w:hAnsi="Times New Roman"/>
          <w:sz w:val="22"/>
          <w:u w:val="single"/>
          <w:lang w:val="cs-CZ"/>
        </w:rPr>
        <w:t xml:space="preserve"> léčby</w:t>
      </w:r>
    </w:p>
    <w:p w14:paraId="6162EDF0" w14:textId="77777777" w:rsidR="00337538" w:rsidRPr="003E0658" w:rsidRDefault="00337538" w:rsidP="00CA370B">
      <w:pPr>
        <w:pStyle w:val="BayerBodyTextFull"/>
        <w:keepNext/>
        <w:keepLines/>
        <w:suppressAutoHyphens/>
        <w:spacing w:before="0" w:after="0"/>
        <w:rPr>
          <w:sz w:val="22"/>
          <w:szCs w:val="22"/>
          <w:lang w:val="cs-CZ"/>
        </w:rPr>
      </w:pPr>
    </w:p>
    <w:p w14:paraId="2B4F03A7" w14:textId="77777777" w:rsidR="00337538" w:rsidRPr="003E0658" w:rsidRDefault="00337538" w:rsidP="00CA370B">
      <w:pPr>
        <w:pStyle w:val="BayerBodyTextFull"/>
        <w:keepNext/>
        <w:keepLines/>
        <w:suppressAutoHyphens/>
        <w:spacing w:before="0" w:after="0"/>
        <w:rPr>
          <w:sz w:val="22"/>
          <w:szCs w:val="22"/>
          <w:lang w:val="cs-CZ"/>
        </w:rPr>
      </w:pPr>
      <w:r w:rsidRPr="003E0658">
        <w:rPr>
          <w:sz w:val="22"/>
          <w:szCs w:val="22"/>
          <w:lang w:val="cs-CZ"/>
        </w:rPr>
        <w:t>Léčba má být vysazena v následujících případech:</w:t>
      </w:r>
    </w:p>
    <w:p w14:paraId="114BF3FD" w14:textId="0BEB05EE" w:rsidR="00337538" w:rsidRPr="003E0658" w:rsidRDefault="00337538" w:rsidP="00A77EC3">
      <w:pPr>
        <w:pStyle w:val="BayerBodyTextFull"/>
        <w:suppressAutoHyphens/>
        <w:spacing w:before="0" w:after="0"/>
        <w:ind w:left="567" w:hanging="567"/>
        <w:rPr>
          <w:sz w:val="22"/>
          <w:szCs w:val="22"/>
          <w:lang w:val="cs-CZ"/>
        </w:rPr>
      </w:pPr>
      <w:r w:rsidRPr="003E0658">
        <w:rPr>
          <w:sz w:val="22"/>
          <w:szCs w:val="22"/>
          <w:lang w:val="cs-CZ"/>
        </w:rPr>
        <w:t>-</w:t>
      </w:r>
      <w:r w:rsidRPr="003E0658">
        <w:rPr>
          <w:sz w:val="22"/>
          <w:szCs w:val="22"/>
          <w:lang w:val="cs-CZ"/>
        </w:rPr>
        <w:tab/>
      </w:r>
      <w:r w:rsidRPr="003E0658">
        <w:rPr>
          <w:bCs/>
          <w:noProof/>
          <w:sz w:val="22"/>
          <w:szCs w:val="22"/>
          <w:lang w:val="cs-CZ"/>
        </w:rPr>
        <w:t xml:space="preserve">při poklesu </w:t>
      </w:r>
      <w:r w:rsidRPr="003E0658">
        <w:rPr>
          <w:sz w:val="22"/>
          <w:szCs w:val="22"/>
          <w:lang w:val="cs-CZ"/>
        </w:rPr>
        <w:t xml:space="preserve">nejlépe korigované </w:t>
      </w:r>
      <w:r w:rsidR="008C7939" w:rsidRPr="003E0658">
        <w:rPr>
          <w:sz w:val="22"/>
          <w:szCs w:val="22"/>
          <w:lang w:val="cs-CZ"/>
        </w:rPr>
        <w:t xml:space="preserve">zrakové </w:t>
      </w:r>
      <w:r w:rsidRPr="003E0658">
        <w:rPr>
          <w:sz w:val="22"/>
          <w:szCs w:val="22"/>
          <w:lang w:val="cs-CZ"/>
        </w:rPr>
        <w:t>ostrosti (</w:t>
      </w:r>
      <w:r w:rsidRPr="003E0658">
        <w:rPr>
          <w:i/>
          <w:iCs/>
          <w:sz w:val="22"/>
          <w:szCs w:val="22"/>
          <w:lang w:val="cs-CZ"/>
        </w:rPr>
        <w:t xml:space="preserve">Best </w:t>
      </w:r>
      <w:proofErr w:type="spellStart"/>
      <w:r w:rsidRPr="003E0658">
        <w:rPr>
          <w:i/>
          <w:iCs/>
          <w:sz w:val="22"/>
          <w:szCs w:val="22"/>
          <w:lang w:val="cs-CZ"/>
        </w:rPr>
        <w:t>Corrected</w:t>
      </w:r>
      <w:proofErr w:type="spellEnd"/>
      <w:r w:rsidRPr="003E0658">
        <w:rPr>
          <w:i/>
          <w:iCs/>
          <w:sz w:val="22"/>
          <w:szCs w:val="22"/>
          <w:lang w:val="cs-CZ"/>
        </w:rPr>
        <w:t xml:space="preserve"> </w:t>
      </w:r>
      <w:proofErr w:type="spellStart"/>
      <w:r w:rsidRPr="003E0658">
        <w:rPr>
          <w:i/>
          <w:iCs/>
          <w:sz w:val="22"/>
          <w:szCs w:val="22"/>
          <w:lang w:val="cs-CZ"/>
        </w:rPr>
        <w:t>Visual</w:t>
      </w:r>
      <w:proofErr w:type="spellEnd"/>
      <w:r w:rsidRPr="003E0658">
        <w:rPr>
          <w:i/>
          <w:iCs/>
          <w:sz w:val="22"/>
          <w:szCs w:val="22"/>
          <w:lang w:val="cs-CZ"/>
        </w:rPr>
        <w:t xml:space="preserve"> </w:t>
      </w:r>
      <w:proofErr w:type="spellStart"/>
      <w:r w:rsidRPr="003E0658">
        <w:rPr>
          <w:i/>
          <w:iCs/>
          <w:sz w:val="22"/>
          <w:szCs w:val="22"/>
          <w:lang w:val="cs-CZ"/>
        </w:rPr>
        <w:t>Acuity</w:t>
      </w:r>
      <w:proofErr w:type="spellEnd"/>
      <w:r w:rsidRPr="003E0658">
        <w:rPr>
          <w:sz w:val="22"/>
          <w:szCs w:val="22"/>
          <w:lang w:val="cs-CZ"/>
        </w:rPr>
        <w:t>, BCVA) o</w:t>
      </w:r>
      <w:r w:rsidR="00A10964" w:rsidRPr="003E0658">
        <w:rPr>
          <w:sz w:val="22"/>
          <w:szCs w:val="22"/>
          <w:lang w:val="cs-CZ"/>
        </w:rPr>
        <w:t> </w:t>
      </w:r>
      <w:r w:rsidRPr="003E0658">
        <w:rPr>
          <w:sz w:val="22"/>
          <w:szCs w:val="22"/>
          <w:lang w:val="cs-CZ"/>
        </w:rPr>
        <w:t>≥</w:t>
      </w:r>
      <w:r w:rsidR="00A10964" w:rsidRPr="003E0658">
        <w:rPr>
          <w:sz w:val="22"/>
          <w:szCs w:val="22"/>
          <w:lang w:val="cs-CZ"/>
        </w:rPr>
        <w:t> </w:t>
      </w:r>
      <w:r w:rsidRPr="003E0658">
        <w:rPr>
          <w:sz w:val="22"/>
          <w:szCs w:val="22"/>
          <w:lang w:val="cs-CZ"/>
        </w:rPr>
        <w:t>30</w:t>
      </w:r>
      <w:r w:rsidR="00A10964" w:rsidRPr="003E0658">
        <w:rPr>
          <w:sz w:val="22"/>
          <w:szCs w:val="22"/>
          <w:lang w:val="cs-CZ"/>
        </w:rPr>
        <w:t> </w:t>
      </w:r>
      <w:r w:rsidRPr="003E0658">
        <w:rPr>
          <w:sz w:val="22"/>
          <w:szCs w:val="22"/>
          <w:lang w:val="cs-CZ"/>
        </w:rPr>
        <w:t xml:space="preserve">písmen oproti předchozímu </w:t>
      </w:r>
      <w:r w:rsidR="008C7939" w:rsidRPr="003E0658">
        <w:rPr>
          <w:sz w:val="22"/>
          <w:szCs w:val="22"/>
          <w:lang w:val="cs-CZ"/>
        </w:rPr>
        <w:t>hodnocení</w:t>
      </w:r>
      <w:r w:rsidRPr="003E0658">
        <w:rPr>
          <w:sz w:val="22"/>
          <w:szCs w:val="22"/>
          <w:lang w:val="cs-CZ"/>
        </w:rPr>
        <w:t xml:space="preserve"> </w:t>
      </w:r>
      <w:r w:rsidR="00CB5E7E" w:rsidRPr="003E0658">
        <w:rPr>
          <w:sz w:val="22"/>
          <w:szCs w:val="22"/>
          <w:lang w:val="cs-CZ"/>
        </w:rPr>
        <w:t>zrakové</w:t>
      </w:r>
      <w:r w:rsidR="007A6C9F" w:rsidRPr="003E0658">
        <w:rPr>
          <w:sz w:val="22"/>
          <w:szCs w:val="22"/>
          <w:lang w:val="cs-CZ"/>
        </w:rPr>
        <w:t xml:space="preserve"> </w:t>
      </w:r>
      <w:r w:rsidRPr="003E0658">
        <w:rPr>
          <w:sz w:val="22"/>
          <w:szCs w:val="22"/>
          <w:lang w:val="cs-CZ"/>
        </w:rPr>
        <w:t>ostrosti;</w:t>
      </w:r>
    </w:p>
    <w:p w14:paraId="29DBEDFA" w14:textId="77777777" w:rsidR="00337538" w:rsidRPr="003E0658" w:rsidRDefault="00337538" w:rsidP="00A77EC3">
      <w:pPr>
        <w:pStyle w:val="BayerBodyTextFull"/>
        <w:suppressAutoHyphens/>
        <w:spacing w:before="0" w:after="0"/>
        <w:ind w:left="567" w:hanging="567"/>
        <w:rPr>
          <w:sz w:val="22"/>
          <w:szCs w:val="22"/>
          <w:lang w:val="cs-CZ"/>
        </w:rPr>
      </w:pPr>
      <w:r w:rsidRPr="003E0658">
        <w:rPr>
          <w:sz w:val="22"/>
          <w:szCs w:val="22"/>
          <w:lang w:val="cs-CZ"/>
        </w:rPr>
        <w:t>-</w:t>
      </w:r>
      <w:r w:rsidRPr="003E0658">
        <w:rPr>
          <w:sz w:val="22"/>
          <w:szCs w:val="22"/>
          <w:lang w:val="cs-CZ"/>
        </w:rPr>
        <w:tab/>
        <w:t>u</w:t>
      </w:r>
      <w:r w:rsidR="00A10964" w:rsidRPr="003E0658">
        <w:rPr>
          <w:sz w:val="22"/>
          <w:szCs w:val="22"/>
          <w:lang w:val="cs-CZ"/>
        </w:rPr>
        <w:t> </w:t>
      </w:r>
      <w:r w:rsidRPr="003E0658">
        <w:rPr>
          <w:sz w:val="22"/>
          <w:szCs w:val="22"/>
          <w:lang w:val="cs-CZ"/>
        </w:rPr>
        <w:t>pacientů s</w:t>
      </w:r>
      <w:r w:rsidR="00A10964" w:rsidRPr="003E0658">
        <w:rPr>
          <w:sz w:val="22"/>
          <w:szCs w:val="22"/>
          <w:lang w:val="cs-CZ"/>
        </w:rPr>
        <w:t> </w:t>
      </w:r>
      <w:proofErr w:type="spellStart"/>
      <w:r w:rsidRPr="003E0658">
        <w:rPr>
          <w:sz w:val="22"/>
          <w:szCs w:val="22"/>
          <w:lang w:val="cs-CZ"/>
        </w:rPr>
        <w:t>rhegmatogenním</w:t>
      </w:r>
      <w:proofErr w:type="spellEnd"/>
      <w:r w:rsidRPr="003E0658">
        <w:rPr>
          <w:sz w:val="22"/>
          <w:szCs w:val="22"/>
          <w:lang w:val="cs-CZ"/>
        </w:rPr>
        <w:t xml:space="preserve"> odchlípením sítnice nebo s</w:t>
      </w:r>
      <w:r w:rsidR="00A10964" w:rsidRPr="003E0658">
        <w:rPr>
          <w:sz w:val="22"/>
          <w:szCs w:val="22"/>
          <w:lang w:val="cs-CZ"/>
        </w:rPr>
        <w:t> </w:t>
      </w:r>
      <w:r w:rsidRPr="003E0658">
        <w:rPr>
          <w:sz w:val="22"/>
          <w:szCs w:val="22"/>
          <w:lang w:val="cs-CZ"/>
        </w:rPr>
        <w:t>výskytem makulárních děr stupně 3 nebo</w:t>
      </w:r>
      <w:r w:rsidR="00A10964" w:rsidRPr="003E0658">
        <w:rPr>
          <w:sz w:val="22"/>
          <w:szCs w:val="22"/>
          <w:lang w:val="cs-CZ"/>
        </w:rPr>
        <w:t> </w:t>
      </w:r>
      <w:r w:rsidRPr="003E0658">
        <w:rPr>
          <w:sz w:val="22"/>
          <w:szCs w:val="22"/>
          <w:lang w:val="cs-CZ"/>
        </w:rPr>
        <w:t>4;</w:t>
      </w:r>
    </w:p>
    <w:p w14:paraId="75456B14" w14:textId="2EFA93E6" w:rsidR="00337538" w:rsidRPr="003E0658" w:rsidRDefault="00337538" w:rsidP="00A77EC3">
      <w:pPr>
        <w:pStyle w:val="BayerBodyTextFull"/>
        <w:suppressAutoHyphens/>
        <w:spacing w:before="0" w:after="0"/>
        <w:ind w:left="567" w:hanging="567"/>
        <w:rPr>
          <w:sz w:val="22"/>
          <w:szCs w:val="22"/>
          <w:lang w:val="cs-CZ"/>
        </w:rPr>
      </w:pPr>
      <w:r w:rsidRPr="003E0658">
        <w:rPr>
          <w:sz w:val="22"/>
          <w:szCs w:val="22"/>
          <w:lang w:val="cs-CZ"/>
        </w:rPr>
        <w:t>-</w:t>
      </w:r>
      <w:r w:rsidRPr="003E0658">
        <w:rPr>
          <w:sz w:val="22"/>
          <w:szCs w:val="22"/>
          <w:lang w:val="cs-CZ"/>
        </w:rPr>
        <w:tab/>
        <w:t xml:space="preserve">při </w:t>
      </w:r>
      <w:r w:rsidR="001B10C5" w:rsidRPr="003E0658">
        <w:rPr>
          <w:sz w:val="22"/>
          <w:szCs w:val="22"/>
          <w:lang w:val="cs-CZ"/>
        </w:rPr>
        <w:t>poškození sítnice</w:t>
      </w:r>
      <w:r w:rsidRPr="003E0658">
        <w:rPr>
          <w:sz w:val="22"/>
          <w:szCs w:val="22"/>
          <w:lang w:val="cs-CZ"/>
        </w:rPr>
        <w:t>;</w:t>
      </w:r>
    </w:p>
    <w:p w14:paraId="0329E79D" w14:textId="77777777" w:rsidR="00337538" w:rsidRPr="003E0658" w:rsidRDefault="00337538" w:rsidP="00A77EC3">
      <w:pPr>
        <w:pStyle w:val="BayerBodyTextFull"/>
        <w:suppressAutoHyphens/>
        <w:spacing w:before="0" w:after="0"/>
        <w:ind w:left="567" w:hanging="567"/>
        <w:rPr>
          <w:sz w:val="22"/>
          <w:szCs w:val="22"/>
          <w:lang w:val="cs-CZ"/>
        </w:rPr>
      </w:pPr>
      <w:r w:rsidRPr="003E0658">
        <w:rPr>
          <w:sz w:val="22"/>
          <w:szCs w:val="22"/>
          <w:lang w:val="cs-CZ"/>
        </w:rPr>
        <w:t>-</w:t>
      </w:r>
      <w:r w:rsidRPr="003E0658">
        <w:rPr>
          <w:sz w:val="22"/>
          <w:szCs w:val="22"/>
          <w:lang w:val="cs-CZ"/>
        </w:rPr>
        <w:tab/>
      </w:r>
      <w:r w:rsidRPr="003E0658">
        <w:rPr>
          <w:bCs/>
          <w:noProof/>
          <w:sz w:val="22"/>
          <w:szCs w:val="22"/>
          <w:lang w:val="cs-CZ"/>
        </w:rPr>
        <w:t>při výskytu subretinálního krvácení, zahrnujícího střed fovey</w:t>
      </w:r>
      <w:r w:rsidR="00A10964" w:rsidRPr="003E0658">
        <w:rPr>
          <w:bCs/>
          <w:noProof/>
          <w:sz w:val="22"/>
          <w:szCs w:val="22"/>
          <w:lang w:val="cs-CZ"/>
        </w:rPr>
        <w:t>,</w:t>
      </w:r>
      <w:r w:rsidRPr="003E0658">
        <w:rPr>
          <w:bCs/>
          <w:noProof/>
          <w:sz w:val="22"/>
          <w:szCs w:val="22"/>
          <w:lang w:val="cs-CZ"/>
        </w:rPr>
        <w:t xml:space="preserve"> nebo když je velikost hemoragie </w:t>
      </w:r>
      <w:r w:rsidRPr="003E0658">
        <w:rPr>
          <w:sz w:val="22"/>
          <w:szCs w:val="22"/>
          <w:lang w:val="cs-CZ"/>
        </w:rPr>
        <w:t>≥ 50 % celkové plochy léze;</w:t>
      </w:r>
    </w:p>
    <w:p w14:paraId="79A7238F" w14:textId="5810BCA0" w:rsidR="00337538" w:rsidRPr="003E0658" w:rsidRDefault="00337538" w:rsidP="00A77EC3">
      <w:pPr>
        <w:pStyle w:val="BayerBodyTextFull"/>
        <w:suppressAutoHyphens/>
        <w:spacing w:before="0" w:after="0"/>
        <w:ind w:left="567" w:hanging="567"/>
        <w:rPr>
          <w:sz w:val="22"/>
          <w:szCs w:val="22"/>
          <w:lang w:val="cs-CZ"/>
        </w:rPr>
      </w:pPr>
      <w:r w:rsidRPr="003E0658">
        <w:rPr>
          <w:sz w:val="22"/>
          <w:szCs w:val="22"/>
          <w:lang w:val="cs-CZ"/>
        </w:rPr>
        <w:t>-</w:t>
      </w:r>
      <w:r w:rsidRPr="003E0658">
        <w:rPr>
          <w:sz w:val="22"/>
          <w:szCs w:val="22"/>
          <w:lang w:val="cs-CZ"/>
        </w:rPr>
        <w:tab/>
        <w:t>během 28</w:t>
      </w:r>
      <w:r w:rsidR="00A10964" w:rsidRPr="003E0658">
        <w:rPr>
          <w:sz w:val="22"/>
          <w:szCs w:val="22"/>
          <w:lang w:val="cs-CZ"/>
        </w:rPr>
        <w:t> </w:t>
      </w:r>
      <w:r w:rsidRPr="003E0658">
        <w:rPr>
          <w:sz w:val="22"/>
          <w:szCs w:val="22"/>
          <w:lang w:val="cs-CZ"/>
        </w:rPr>
        <w:t xml:space="preserve">dní před plánovaným </w:t>
      </w:r>
      <w:r w:rsidR="00F13C38" w:rsidRPr="003E0658">
        <w:rPr>
          <w:sz w:val="22"/>
          <w:szCs w:val="22"/>
          <w:lang w:val="cs-CZ"/>
        </w:rPr>
        <w:t>nitro</w:t>
      </w:r>
      <w:r w:rsidRPr="003E0658">
        <w:rPr>
          <w:sz w:val="22"/>
          <w:szCs w:val="22"/>
          <w:lang w:val="cs-CZ"/>
        </w:rPr>
        <w:t>očním chirurgickým výkonem a</w:t>
      </w:r>
      <w:r w:rsidR="00A10964" w:rsidRPr="003E0658">
        <w:rPr>
          <w:sz w:val="22"/>
          <w:szCs w:val="22"/>
          <w:lang w:val="cs-CZ"/>
        </w:rPr>
        <w:t> </w:t>
      </w:r>
      <w:r w:rsidRPr="003E0658">
        <w:rPr>
          <w:sz w:val="22"/>
          <w:szCs w:val="22"/>
          <w:lang w:val="cs-CZ"/>
        </w:rPr>
        <w:t>28</w:t>
      </w:r>
      <w:r w:rsidR="00A10964" w:rsidRPr="003E0658">
        <w:rPr>
          <w:sz w:val="22"/>
          <w:szCs w:val="22"/>
          <w:lang w:val="cs-CZ"/>
        </w:rPr>
        <w:t> </w:t>
      </w:r>
      <w:r w:rsidRPr="003E0658">
        <w:rPr>
          <w:sz w:val="22"/>
          <w:szCs w:val="22"/>
          <w:lang w:val="cs-CZ"/>
        </w:rPr>
        <w:t>dní po provedeném očním chirurgickém výkonu.</w:t>
      </w:r>
    </w:p>
    <w:p w14:paraId="1C0C27A1" w14:textId="77777777" w:rsidR="00337538" w:rsidRPr="003E0658" w:rsidRDefault="00337538" w:rsidP="00C25991">
      <w:pPr>
        <w:pStyle w:val="BayerBodyTextFull"/>
        <w:suppressAutoHyphens/>
        <w:spacing w:before="0" w:after="0"/>
        <w:rPr>
          <w:sz w:val="22"/>
          <w:szCs w:val="22"/>
          <w:lang w:val="cs-CZ"/>
        </w:rPr>
      </w:pPr>
    </w:p>
    <w:p w14:paraId="19590DA7" w14:textId="77777777" w:rsidR="00337538" w:rsidRPr="003E0658" w:rsidRDefault="00337538" w:rsidP="00A77EC3">
      <w:pPr>
        <w:pStyle w:val="GlobalBayerBodyText"/>
        <w:keepNext/>
        <w:keepLines/>
        <w:tabs>
          <w:tab w:val="clear" w:pos="11174"/>
          <w:tab w:val="clear" w:pos="15142"/>
        </w:tabs>
        <w:spacing w:before="0" w:after="0"/>
        <w:rPr>
          <w:sz w:val="22"/>
          <w:szCs w:val="22"/>
          <w:u w:val="single"/>
          <w:lang w:val="cs-CZ"/>
        </w:rPr>
      </w:pPr>
      <w:r w:rsidRPr="003E0658">
        <w:rPr>
          <w:rFonts w:ascii="Times New Roman" w:hAnsi="Times New Roman"/>
          <w:sz w:val="22"/>
          <w:szCs w:val="22"/>
          <w:u w:val="single"/>
          <w:lang w:val="cs-CZ"/>
        </w:rPr>
        <w:t>Trhlina pigmentového epitelu sítnice</w:t>
      </w:r>
    </w:p>
    <w:p w14:paraId="086D820F" w14:textId="77777777" w:rsidR="00337538" w:rsidRPr="003E0658" w:rsidRDefault="00337538" w:rsidP="00626419">
      <w:pPr>
        <w:pStyle w:val="BayerBodyTextFull"/>
        <w:keepNext/>
        <w:keepLines/>
        <w:suppressAutoHyphens/>
        <w:spacing w:before="0" w:after="0"/>
        <w:rPr>
          <w:sz w:val="22"/>
          <w:szCs w:val="22"/>
          <w:lang w:val="cs-CZ"/>
        </w:rPr>
      </w:pPr>
    </w:p>
    <w:p w14:paraId="6C232A60" w14:textId="5E08ABCE" w:rsidR="00654B0D" w:rsidRPr="003E0658" w:rsidRDefault="00654B0D" w:rsidP="00626419">
      <w:pPr>
        <w:pStyle w:val="BayerBodyTextFull"/>
        <w:keepNext/>
        <w:keepLines/>
        <w:suppressAutoHyphens/>
        <w:spacing w:before="0" w:after="0"/>
        <w:rPr>
          <w:sz w:val="22"/>
          <w:szCs w:val="22"/>
          <w:lang w:val="cs-CZ"/>
        </w:rPr>
      </w:pPr>
      <w:r w:rsidRPr="003E0658">
        <w:rPr>
          <w:sz w:val="22"/>
          <w:szCs w:val="22"/>
          <w:lang w:val="cs-CZ"/>
        </w:rPr>
        <w:t>Rizikové faktory spojené s</w:t>
      </w:r>
      <w:r w:rsidR="00755FFF" w:rsidRPr="003E0658">
        <w:rPr>
          <w:sz w:val="22"/>
          <w:szCs w:val="22"/>
          <w:lang w:val="cs-CZ"/>
        </w:rPr>
        <w:t> </w:t>
      </w:r>
      <w:r w:rsidRPr="003E0658">
        <w:rPr>
          <w:sz w:val="22"/>
          <w:szCs w:val="22"/>
          <w:lang w:val="cs-CZ"/>
        </w:rPr>
        <w:t>vývojem trhliny pigmentového epitelu sítnice po podání anti</w:t>
      </w:r>
      <w:r w:rsidR="00755FFF" w:rsidRPr="003E0658">
        <w:rPr>
          <w:sz w:val="22"/>
          <w:szCs w:val="22"/>
          <w:lang w:val="cs-CZ"/>
        </w:rPr>
        <w:noBreakHyphen/>
      </w:r>
      <w:r w:rsidRPr="003E0658">
        <w:rPr>
          <w:sz w:val="22"/>
          <w:szCs w:val="22"/>
          <w:lang w:val="cs-CZ"/>
        </w:rPr>
        <w:t>VEGF léčby u</w:t>
      </w:r>
      <w:r w:rsidR="00755FFF" w:rsidRPr="003E0658">
        <w:rPr>
          <w:sz w:val="22"/>
          <w:szCs w:val="22"/>
          <w:lang w:val="cs-CZ"/>
        </w:rPr>
        <w:t> </w:t>
      </w:r>
      <w:r w:rsidR="00C13491" w:rsidRPr="003E0658">
        <w:rPr>
          <w:sz w:val="22"/>
          <w:szCs w:val="22"/>
          <w:lang w:val="cs-CZ"/>
        </w:rPr>
        <w:t>vlhké formy</w:t>
      </w:r>
      <w:r w:rsidR="002A77EA" w:rsidRPr="003E0658">
        <w:rPr>
          <w:sz w:val="22"/>
          <w:szCs w:val="22"/>
          <w:lang w:val="cs-CZ"/>
        </w:rPr>
        <w:t xml:space="preserve"> </w:t>
      </w:r>
      <w:r w:rsidRPr="003E0658">
        <w:rPr>
          <w:sz w:val="22"/>
          <w:szCs w:val="22"/>
          <w:lang w:val="cs-CZ"/>
        </w:rPr>
        <w:t>VPMD zahrnují rozsáhlé a/nebo značné odchlípení pigmentového epitelu sítnice. U pacientů s</w:t>
      </w:r>
      <w:r w:rsidR="00FD1438" w:rsidRPr="003E0658">
        <w:rPr>
          <w:sz w:val="22"/>
          <w:szCs w:val="22"/>
          <w:lang w:val="cs-CZ"/>
        </w:rPr>
        <w:t> </w:t>
      </w:r>
      <w:r w:rsidRPr="003E0658">
        <w:rPr>
          <w:sz w:val="22"/>
          <w:szCs w:val="22"/>
          <w:lang w:val="cs-CZ"/>
        </w:rPr>
        <w:t xml:space="preserve">těmito rizikovými faktory pro vznik trhlin pigmentového epitelu sítnice je třeba zahajovat léčbu </w:t>
      </w:r>
      <w:proofErr w:type="spellStart"/>
      <w:r w:rsidR="00337538" w:rsidRPr="003E0658">
        <w:rPr>
          <w:sz w:val="22"/>
          <w:szCs w:val="22"/>
          <w:lang w:val="cs-CZ"/>
        </w:rPr>
        <w:t>afliberceptem</w:t>
      </w:r>
      <w:proofErr w:type="spellEnd"/>
      <w:r w:rsidRPr="003E0658">
        <w:rPr>
          <w:sz w:val="22"/>
          <w:szCs w:val="22"/>
          <w:lang w:val="cs-CZ"/>
        </w:rPr>
        <w:t xml:space="preserve"> s</w:t>
      </w:r>
      <w:r w:rsidR="00FD1438" w:rsidRPr="003E0658">
        <w:rPr>
          <w:sz w:val="22"/>
          <w:szCs w:val="22"/>
          <w:lang w:val="cs-CZ"/>
        </w:rPr>
        <w:t> </w:t>
      </w:r>
      <w:r w:rsidRPr="003E0658">
        <w:rPr>
          <w:sz w:val="22"/>
          <w:szCs w:val="22"/>
          <w:lang w:val="cs-CZ"/>
        </w:rPr>
        <w:t>opatrností.</w:t>
      </w:r>
    </w:p>
    <w:p w14:paraId="1C1D962B" w14:textId="77777777" w:rsidR="00654B0D" w:rsidRPr="003E0658" w:rsidRDefault="00654B0D" w:rsidP="00C25991">
      <w:pPr>
        <w:pStyle w:val="BayerBodyTextFull"/>
        <w:suppressAutoHyphens/>
        <w:spacing w:before="0" w:after="0"/>
        <w:rPr>
          <w:sz w:val="22"/>
          <w:szCs w:val="22"/>
          <w:lang w:val="cs-CZ"/>
        </w:rPr>
      </w:pPr>
    </w:p>
    <w:p w14:paraId="4E2FC5BC" w14:textId="77777777" w:rsidR="00A66410" w:rsidRPr="003E0658" w:rsidRDefault="00A66410" w:rsidP="00A66410">
      <w:pPr>
        <w:pStyle w:val="BayerBodyTextFull"/>
        <w:keepNext/>
        <w:keepLines/>
        <w:suppressAutoHyphens/>
        <w:spacing w:before="0" w:after="0"/>
        <w:rPr>
          <w:sz w:val="22"/>
          <w:szCs w:val="22"/>
          <w:u w:val="single"/>
          <w:lang w:val="cs-CZ"/>
        </w:rPr>
      </w:pPr>
      <w:r w:rsidRPr="003E0658">
        <w:rPr>
          <w:sz w:val="22"/>
          <w:szCs w:val="22"/>
          <w:u w:val="single"/>
          <w:lang w:val="cs-CZ"/>
        </w:rPr>
        <w:t>Ženy ve fertilním věku</w:t>
      </w:r>
    </w:p>
    <w:p w14:paraId="19C1AA78" w14:textId="77777777" w:rsidR="00A66410" w:rsidRPr="003E0658" w:rsidRDefault="00A66410" w:rsidP="00A66410">
      <w:pPr>
        <w:pStyle w:val="BayerBodyTextFull"/>
        <w:keepNext/>
        <w:keepLines/>
        <w:suppressAutoHyphens/>
        <w:spacing w:before="0" w:after="0"/>
        <w:rPr>
          <w:sz w:val="22"/>
          <w:szCs w:val="22"/>
          <w:u w:val="single"/>
          <w:lang w:val="cs-CZ"/>
        </w:rPr>
      </w:pPr>
    </w:p>
    <w:p w14:paraId="35B58A06" w14:textId="77777777" w:rsidR="00A66410" w:rsidRPr="003E0658" w:rsidRDefault="00A66410" w:rsidP="00A66410">
      <w:pPr>
        <w:pStyle w:val="GlobalBayerBodyText"/>
        <w:keepNext/>
        <w:keepLines/>
        <w:spacing w:before="0" w:after="0"/>
        <w:rPr>
          <w:rFonts w:ascii="Times New Roman" w:hAnsi="Times New Roman"/>
          <w:iCs/>
          <w:sz w:val="22"/>
          <w:szCs w:val="22"/>
          <w:u w:val="single"/>
          <w:lang w:val="cs-CZ"/>
        </w:rPr>
      </w:pPr>
      <w:r w:rsidRPr="003E0658">
        <w:rPr>
          <w:rFonts w:ascii="Times New Roman" w:hAnsi="Times New Roman"/>
          <w:sz w:val="22"/>
          <w:szCs w:val="22"/>
          <w:lang w:val="cs-CZ"/>
        </w:rPr>
        <w:t xml:space="preserve">Ženy ve fertilním věku musí během léčby a ještě minimálně 4 měsíce po poslední </w:t>
      </w:r>
      <w:proofErr w:type="spellStart"/>
      <w:r w:rsidRPr="003E0658">
        <w:rPr>
          <w:rFonts w:ascii="Times New Roman" w:hAnsi="Times New Roman"/>
          <w:sz w:val="22"/>
          <w:szCs w:val="22"/>
          <w:lang w:val="cs-CZ"/>
        </w:rPr>
        <w:t>intravitreální</w:t>
      </w:r>
      <w:proofErr w:type="spellEnd"/>
      <w:r w:rsidRPr="003E0658">
        <w:rPr>
          <w:rFonts w:ascii="Times New Roman" w:hAnsi="Times New Roman"/>
          <w:sz w:val="22"/>
          <w:szCs w:val="22"/>
          <w:lang w:val="cs-CZ"/>
        </w:rPr>
        <w:t xml:space="preserve"> injekci přípravku </w:t>
      </w:r>
      <w:proofErr w:type="spellStart"/>
      <w:r w:rsidRPr="003E0658">
        <w:rPr>
          <w:rFonts w:ascii="Times New Roman" w:hAnsi="Times New Roman"/>
          <w:sz w:val="22"/>
          <w:szCs w:val="22"/>
          <w:lang w:val="cs-CZ"/>
        </w:rPr>
        <w:t>Eylea</w:t>
      </w:r>
      <w:proofErr w:type="spellEnd"/>
      <w:r w:rsidRPr="003E0658">
        <w:rPr>
          <w:rFonts w:ascii="Times New Roman" w:hAnsi="Times New Roman"/>
          <w:sz w:val="22"/>
          <w:szCs w:val="22"/>
          <w:lang w:val="cs-CZ"/>
        </w:rPr>
        <w:t> 114,3 mg/ml používat účinnou antikoncepci (viz bod 4.6).</w:t>
      </w:r>
    </w:p>
    <w:p w14:paraId="107CC626" w14:textId="77777777" w:rsidR="00A66410" w:rsidRPr="003E0658" w:rsidRDefault="00A66410" w:rsidP="00A66410">
      <w:pPr>
        <w:pStyle w:val="BayerBodyTextFull"/>
        <w:keepNext/>
        <w:keepLines/>
        <w:suppressAutoHyphens/>
        <w:spacing w:before="0" w:after="0"/>
        <w:rPr>
          <w:sz w:val="22"/>
          <w:szCs w:val="22"/>
          <w:u w:val="single"/>
          <w:lang w:val="cs-CZ"/>
        </w:rPr>
      </w:pPr>
    </w:p>
    <w:p w14:paraId="3616BBAD" w14:textId="77777777" w:rsidR="00654B0D" w:rsidRPr="003E0658" w:rsidRDefault="00654B0D" w:rsidP="00C25991">
      <w:pPr>
        <w:pStyle w:val="BayerBodyTextFull"/>
        <w:keepNext/>
        <w:keepLines/>
        <w:suppressAutoHyphens/>
        <w:spacing w:before="0" w:after="0"/>
        <w:rPr>
          <w:sz w:val="22"/>
          <w:szCs w:val="22"/>
          <w:u w:val="single"/>
          <w:lang w:val="cs-CZ"/>
        </w:rPr>
      </w:pPr>
      <w:r w:rsidRPr="003E0658">
        <w:rPr>
          <w:sz w:val="22"/>
          <w:szCs w:val="22"/>
          <w:u w:val="single"/>
          <w:lang w:val="cs-CZ"/>
        </w:rPr>
        <w:t>Populace s omezenými daty</w:t>
      </w:r>
    </w:p>
    <w:p w14:paraId="212A9D56" w14:textId="77777777" w:rsidR="00526389" w:rsidRPr="003E0658" w:rsidRDefault="00526389" w:rsidP="00C25991">
      <w:pPr>
        <w:pStyle w:val="BayerBodyTextFull"/>
        <w:keepNext/>
        <w:keepLines/>
        <w:suppressAutoHyphens/>
        <w:spacing w:before="0" w:after="0"/>
        <w:rPr>
          <w:sz w:val="22"/>
          <w:szCs w:val="22"/>
          <w:u w:val="single"/>
          <w:lang w:val="cs-CZ"/>
        </w:rPr>
      </w:pPr>
    </w:p>
    <w:p w14:paraId="7AE2BCA3" w14:textId="77777777" w:rsidR="00FD1438" w:rsidRPr="003E0658" w:rsidRDefault="00654B0D" w:rsidP="00C25991">
      <w:pPr>
        <w:pStyle w:val="BayerBodyTextFull"/>
        <w:keepNext/>
        <w:keepLines/>
        <w:suppressAutoHyphens/>
        <w:spacing w:before="0" w:after="0"/>
        <w:rPr>
          <w:sz w:val="22"/>
          <w:szCs w:val="22"/>
          <w:lang w:val="cs-CZ"/>
        </w:rPr>
      </w:pPr>
      <w:r w:rsidRPr="003E0658">
        <w:rPr>
          <w:sz w:val="22"/>
          <w:szCs w:val="22"/>
          <w:lang w:val="cs-CZ"/>
        </w:rPr>
        <w:t>K dispozici jsou pouze omezené zkušenosti s</w:t>
      </w:r>
      <w:r w:rsidR="00526389" w:rsidRPr="003E0658">
        <w:rPr>
          <w:sz w:val="22"/>
          <w:szCs w:val="22"/>
          <w:lang w:val="cs-CZ"/>
        </w:rPr>
        <w:t> </w:t>
      </w:r>
      <w:r w:rsidRPr="003E0658">
        <w:rPr>
          <w:sz w:val="22"/>
          <w:szCs w:val="22"/>
          <w:lang w:val="cs-CZ"/>
        </w:rPr>
        <w:t>léčbou</w:t>
      </w:r>
      <w:r w:rsidR="00526389" w:rsidRPr="003E0658">
        <w:rPr>
          <w:sz w:val="22"/>
          <w:szCs w:val="22"/>
          <w:lang w:val="cs-CZ"/>
        </w:rPr>
        <w:t xml:space="preserve"> přípravkem </w:t>
      </w:r>
      <w:proofErr w:type="spellStart"/>
      <w:r w:rsidR="00526389" w:rsidRPr="003E0658">
        <w:rPr>
          <w:sz w:val="22"/>
          <w:szCs w:val="22"/>
          <w:lang w:val="cs-CZ"/>
        </w:rPr>
        <w:t>Eylea</w:t>
      </w:r>
      <w:proofErr w:type="spellEnd"/>
      <w:r w:rsidR="00526389" w:rsidRPr="003E0658">
        <w:rPr>
          <w:sz w:val="22"/>
          <w:szCs w:val="22"/>
          <w:lang w:val="cs-CZ"/>
        </w:rPr>
        <w:t xml:space="preserve"> u </w:t>
      </w:r>
      <w:r w:rsidRPr="003E0658">
        <w:rPr>
          <w:sz w:val="22"/>
          <w:szCs w:val="22"/>
          <w:lang w:val="cs-CZ"/>
        </w:rPr>
        <w:t>diabetických pacientů s HbA1c nad 12 % nebo s </w:t>
      </w:r>
      <w:proofErr w:type="spellStart"/>
      <w:r w:rsidRPr="003E0658">
        <w:rPr>
          <w:sz w:val="22"/>
          <w:szCs w:val="22"/>
          <w:lang w:val="cs-CZ"/>
        </w:rPr>
        <w:t>proliferativní</w:t>
      </w:r>
      <w:proofErr w:type="spellEnd"/>
      <w:r w:rsidRPr="003E0658">
        <w:rPr>
          <w:sz w:val="22"/>
          <w:szCs w:val="22"/>
          <w:lang w:val="cs-CZ"/>
        </w:rPr>
        <w:t xml:space="preserve"> diabetickou retinopatií.</w:t>
      </w:r>
    </w:p>
    <w:p w14:paraId="676BB598" w14:textId="069F4663" w:rsidR="00654B0D" w:rsidRPr="003E0658" w:rsidRDefault="00654B0D" w:rsidP="00C25991">
      <w:pPr>
        <w:pStyle w:val="BayerBodyTextFull"/>
        <w:keepNext/>
        <w:keepLines/>
        <w:suppressAutoHyphens/>
        <w:spacing w:before="0" w:after="0"/>
        <w:rPr>
          <w:sz w:val="22"/>
          <w:szCs w:val="22"/>
          <w:lang w:val="cs-CZ"/>
        </w:rPr>
      </w:pPr>
      <w:r w:rsidRPr="003E0658">
        <w:rPr>
          <w:sz w:val="22"/>
          <w:szCs w:val="22"/>
          <w:lang w:val="cs-CZ"/>
        </w:rPr>
        <w:t xml:space="preserve">Přípravek </w:t>
      </w:r>
      <w:proofErr w:type="spellStart"/>
      <w:r w:rsidRPr="003E0658">
        <w:rPr>
          <w:sz w:val="22"/>
          <w:szCs w:val="22"/>
          <w:lang w:val="cs-CZ"/>
        </w:rPr>
        <w:t>Eylea</w:t>
      </w:r>
      <w:proofErr w:type="spellEnd"/>
      <w:r w:rsidRPr="003E0658">
        <w:rPr>
          <w:sz w:val="22"/>
          <w:szCs w:val="22"/>
          <w:lang w:val="cs-CZ"/>
        </w:rPr>
        <w:t xml:space="preserve"> nebyl hodnocen u</w:t>
      </w:r>
      <w:r w:rsidR="00FD1438" w:rsidRPr="003E0658">
        <w:rPr>
          <w:sz w:val="22"/>
          <w:szCs w:val="22"/>
          <w:lang w:val="cs-CZ"/>
        </w:rPr>
        <w:t> </w:t>
      </w:r>
      <w:r w:rsidRPr="003E0658">
        <w:rPr>
          <w:sz w:val="22"/>
          <w:szCs w:val="22"/>
          <w:lang w:val="cs-CZ"/>
        </w:rPr>
        <w:t>pacientů s aktivními systémovými infekcemi nebo u</w:t>
      </w:r>
      <w:r w:rsidR="00FD1438" w:rsidRPr="003E0658">
        <w:rPr>
          <w:sz w:val="22"/>
          <w:szCs w:val="22"/>
          <w:lang w:val="cs-CZ"/>
        </w:rPr>
        <w:t> </w:t>
      </w:r>
      <w:r w:rsidRPr="003E0658">
        <w:rPr>
          <w:sz w:val="22"/>
          <w:szCs w:val="22"/>
          <w:lang w:val="cs-CZ"/>
        </w:rPr>
        <w:t xml:space="preserve">pacientů se souběžnými </w:t>
      </w:r>
      <w:r w:rsidR="00F41623" w:rsidRPr="003E0658">
        <w:rPr>
          <w:sz w:val="22"/>
          <w:szCs w:val="22"/>
          <w:lang w:val="cs-CZ"/>
        </w:rPr>
        <w:t>stavy</w:t>
      </w:r>
      <w:r w:rsidRPr="003E0658">
        <w:rPr>
          <w:sz w:val="22"/>
          <w:szCs w:val="22"/>
          <w:lang w:val="cs-CZ"/>
        </w:rPr>
        <w:t xml:space="preserve"> oka, jako je odchlípení sítnice nebo makulární díra. Také nejsou žádné zkušenosti s léčbou přípravkem </w:t>
      </w:r>
      <w:proofErr w:type="spellStart"/>
      <w:r w:rsidRPr="003E0658">
        <w:rPr>
          <w:sz w:val="22"/>
          <w:szCs w:val="22"/>
          <w:lang w:val="cs-CZ"/>
        </w:rPr>
        <w:t>Eylea</w:t>
      </w:r>
      <w:proofErr w:type="spellEnd"/>
      <w:r w:rsidRPr="003E0658">
        <w:rPr>
          <w:sz w:val="22"/>
          <w:szCs w:val="22"/>
          <w:lang w:val="cs-CZ"/>
        </w:rPr>
        <w:t xml:space="preserve"> u</w:t>
      </w:r>
      <w:r w:rsidR="00FD1438" w:rsidRPr="003E0658">
        <w:rPr>
          <w:sz w:val="22"/>
          <w:szCs w:val="22"/>
          <w:lang w:val="cs-CZ"/>
        </w:rPr>
        <w:t> </w:t>
      </w:r>
      <w:r w:rsidRPr="003E0658">
        <w:rPr>
          <w:sz w:val="22"/>
          <w:szCs w:val="22"/>
          <w:lang w:val="cs-CZ"/>
        </w:rPr>
        <w:t>diabetických pacientů s nekontrolovanou hypertenzí. Při léčbě takových pacientů má lékař zvážit tento nedostatek informací.</w:t>
      </w:r>
    </w:p>
    <w:p w14:paraId="316A809A" w14:textId="77777777" w:rsidR="00B56218" w:rsidRPr="003E0658" w:rsidRDefault="00B56218" w:rsidP="00C25991">
      <w:pPr>
        <w:pStyle w:val="BayerBodyTextFull"/>
        <w:keepNext/>
        <w:keepLines/>
        <w:suppressAutoHyphens/>
        <w:spacing w:before="0" w:after="0"/>
        <w:rPr>
          <w:sz w:val="22"/>
          <w:szCs w:val="22"/>
          <w:lang w:val="cs-CZ"/>
        </w:rPr>
      </w:pPr>
    </w:p>
    <w:p w14:paraId="10ABD851" w14:textId="45A1A2C9" w:rsidR="000568E6" w:rsidRPr="003E0658" w:rsidRDefault="005F0A76" w:rsidP="000568E6">
      <w:pPr>
        <w:rPr>
          <w:u w:val="single"/>
          <w:lang w:val="cs-CZ"/>
        </w:rPr>
      </w:pPr>
      <w:r w:rsidRPr="003E0658">
        <w:rPr>
          <w:u w:val="single"/>
          <w:lang w:val="cs-CZ"/>
        </w:rPr>
        <w:t>Informace o pomocných látkách</w:t>
      </w:r>
    </w:p>
    <w:p w14:paraId="51FAA4FC" w14:textId="77777777" w:rsidR="005F0A76" w:rsidRPr="003E0658" w:rsidRDefault="005F0A76" w:rsidP="000568E6">
      <w:pPr>
        <w:rPr>
          <w:lang w:val="cs-CZ"/>
        </w:rPr>
      </w:pPr>
    </w:p>
    <w:p w14:paraId="7D04287A" w14:textId="7C68119F" w:rsidR="000568E6" w:rsidRPr="003E0658" w:rsidRDefault="00DE04CF" w:rsidP="00805645">
      <w:pPr>
        <w:rPr>
          <w:lang w:val="cs-CZ"/>
        </w:rPr>
      </w:pPr>
      <w:r w:rsidRPr="003E0658">
        <w:rPr>
          <w:lang w:val="cs-CZ"/>
        </w:rPr>
        <w:t xml:space="preserve">Tento léčivý přípravek </w:t>
      </w:r>
      <w:r w:rsidR="0023334A" w:rsidRPr="003E0658">
        <w:rPr>
          <w:lang w:val="cs-CZ"/>
        </w:rPr>
        <w:t xml:space="preserve">obsahuje </w:t>
      </w:r>
      <w:r w:rsidR="00580738" w:rsidRPr="003E0658">
        <w:rPr>
          <w:lang w:val="cs-CZ"/>
        </w:rPr>
        <w:t>0,021</w:t>
      </w:r>
      <w:r w:rsidR="002C00E5" w:rsidRPr="003E0658">
        <w:rPr>
          <w:lang w:val="cs-CZ"/>
        </w:rPr>
        <w:t xml:space="preserve"> mg</w:t>
      </w:r>
      <w:r w:rsidR="00580738" w:rsidRPr="003E0658">
        <w:rPr>
          <w:lang w:val="cs-CZ"/>
        </w:rPr>
        <w:t xml:space="preserve"> </w:t>
      </w:r>
      <w:proofErr w:type="spellStart"/>
      <w:r w:rsidR="0023334A" w:rsidRPr="003E0658">
        <w:rPr>
          <w:lang w:val="cs-CZ"/>
        </w:rPr>
        <w:t>po</w:t>
      </w:r>
      <w:r w:rsidR="000568E6" w:rsidRPr="003E0658">
        <w:rPr>
          <w:lang w:val="cs-CZ"/>
        </w:rPr>
        <w:t>lysorbátu</w:t>
      </w:r>
      <w:proofErr w:type="spellEnd"/>
      <w:r w:rsidR="000568E6" w:rsidRPr="003E0658">
        <w:rPr>
          <w:lang w:val="cs-CZ"/>
        </w:rPr>
        <w:t xml:space="preserve"> 20 v jedné dávce</w:t>
      </w:r>
      <w:r w:rsidR="008F5EA9" w:rsidRPr="003E0658">
        <w:rPr>
          <w:lang w:val="cs-CZ"/>
        </w:rPr>
        <w:t xml:space="preserve"> 0,07 ml</w:t>
      </w:r>
      <w:r w:rsidR="00475302" w:rsidRPr="003E0658">
        <w:rPr>
          <w:lang w:val="cs-CZ"/>
        </w:rPr>
        <w:t>,</w:t>
      </w:r>
      <w:r w:rsidR="000568E6" w:rsidRPr="003E0658">
        <w:rPr>
          <w:lang w:val="cs-CZ"/>
        </w:rPr>
        <w:t xml:space="preserve"> což odpovídá 0,3 mg/ml. </w:t>
      </w:r>
      <w:proofErr w:type="spellStart"/>
      <w:r w:rsidR="000568E6" w:rsidRPr="003E0658">
        <w:rPr>
          <w:lang w:val="cs-CZ"/>
        </w:rPr>
        <w:t>Polysorbáty</w:t>
      </w:r>
      <w:proofErr w:type="spellEnd"/>
      <w:r w:rsidR="000568E6" w:rsidRPr="003E0658">
        <w:rPr>
          <w:lang w:val="cs-CZ"/>
        </w:rPr>
        <w:t xml:space="preserve"> mohou způsobit alergické reakce.</w:t>
      </w:r>
    </w:p>
    <w:p w14:paraId="4F285611" w14:textId="77777777" w:rsidR="00B56218" w:rsidRPr="003E0658" w:rsidRDefault="00B56218" w:rsidP="00C25991">
      <w:pPr>
        <w:pStyle w:val="BayerBodyTextFull"/>
        <w:keepNext/>
        <w:keepLines/>
        <w:suppressAutoHyphens/>
        <w:spacing w:before="0" w:after="0"/>
        <w:rPr>
          <w:sz w:val="22"/>
          <w:szCs w:val="22"/>
          <w:lang w:val="cs-CZ"/>
        </w:rPr>
      </w:pPr>
    </w:p>
    <w:p w14:paraId="2A227624" w14:textId="77777777" w:rsidR="00654B0D" w:rsidRPr="003E0658" w:rsidRDefault="00654B0D" w:rsidP="00C25991">
      <w:pPr>
        <w:pStyle w:val="BayerBodyTextFull"/>
        <w:suppressAutoHyphens/>
        <w:spacing w:before="0" w:after="0"/>
        <w:rPr>
          <w:sz w:val="22"/>
          <w:szCs w:val="22"/>
          <w:lang w:val="cs-CZ"/>
        </w:rPr>
      </w:pPr>
    </w:p>
    <w:p w14:paraId="071B0877" w14:textId="77777777" w:rsidR="00654B0D" w:rsidRPr="003E0658" w:rsidRDefault="00654B0D" w:rsidP="00C25991">
      <w:pPr>
        <w:keepNext/>
        <w:tabs>
          <w:tab w:val="clear" w:pos="567"/>
        </w:tabs>
        <w:spacing w:line="240" w:lineRule="auto"/>
        <w:ind w:left="567" w:hanging="567"/>
        <w:outlineLvl w:val="2"/>
        <w:rPr>
          <w:noProof/>
          <w:szCs w:val="22"/>
          <w:lang w:val="cs-CZ"/>
        </w:rPr>
      </w:pPr>
      <w:r w:rsidRPr="003E0658">
        <w:rPr>
          <w:b/>
          <w:bCs/>
          <w:noProof/>
          <w:szCs w:val="22"/>
          <w:lang w:val="cs-CZ"/>
        </w:rPr>
        <w:t>4.5</w:t>
      </w:r>
      <w:r w:rsidRPr="003E0658">
        <w:rPr>
          <w:b/>
          <w:bCs/>
          <w:noProof/>
          <w:szCs w:val="22"/>
          <w:lang w:val="cs-CZ"/>
        </w:rPr>
        <w:tab/>
        <w:t>Interakce s</w:t>
      </w:r>
      <w:r w:rsidR="00FD1438" w:rsidRPr="003E0658">
        <w:rPr>
          <w:b/>
          <w:bCs/>
          <w:noProof/>
          <w:szCs w:val="22"/>
          <w:lang w:val="cs-CZ"/>
        </w:rPr>
        <w:t> </w:t>
      </w:r>
      <w:r w:rsidRPr="003E0658">
        <w:rPr>
          <w:b/>
          <w:bCs/>
          <w:noProof/>
          <w:szCs w:val="22"/>
          <w:lang w:val="cs-CZ"/>
        </w:rPr>
        <w:t>jinými léčivými přípravky a</w:t>
      </w:r>
      <w:r w:rsidR="00FD1438" w:rsidRPr="003E0658">
        <w:rPr>
          <w:b/>
          <w:bCs/>
          <w:noProof/>
          <w:szCs w:val="22"/>
          <w:lang w:val="cs-CZ"/>
        </w:rPr>
        <w:t> </w:t>
      </w:r>
      <w:r w:rsidRPr="003E0658">
        <w:rPr>
          <w:b/>
          <w:bCs/>
          <w:noProof/>
          <w:szCs w:val="22"/>
          <w:lang w:val="cs-CZ"/>
        </w:rPr>
        <w:t>jiné formy interakce</w:t>
      </w:r>
    </w:p>
    <w:p w14:paraId="3320785A" w14:textId="77777777" w:rsidR="00654B0D" w:rsidRPr="003E0658" w:rsidRDefault="00654B0D" w:rsidP="00C25991">
      <w:pPr>
        <w:keepNext/>
        <w:tabs>
          <w:tab w:val="clear" w:pos="567"/>
        </w:tabs>
        <w:spacing w:line="240" w:lineRule="auto"/>
        <w:rPr>
          <w:noProof/>
          <w:szCs w:val="22"/>
          <w:lang w:val="cs-CZ"/>
        </w:rPr>
      </w:pPr>
    </w:p>
    <w:p w14:paraId="7FB5D43B" w14:textId="77777777" w:rsidR="00654B0D" w:rsidRPr="003E0658" w:rsidRDefault="00654B0D" w:rsidP="00C25991">
      <w:pPr>
        <w:pStyle w:val="BayerBodyTextFull"/>
        <w:keepNext/>
        <w:suppressAutoHyphens/>
        <w:spacing w:before="0" w:after="0"/>
        <w:rPr>
          <w:sz w:val="22"/>
          <w:szCs w:val="22"/>
          <w:lang w:val="cs-CZ"/>
        </w:rPr>
      </w:pPr>
      <w:r w:rsidRPr="003E0658">
        <w:rPr>
          <w:sz w:val="22"/>
          <w:szCs w:val="22"/>
          <w:lang w:val="cs-CZ"/>
        </w:rPr>
        <w:t>Nebyly provedeny žádné studie interakcí.</w:t>
      </w:r>
    </w:p>
    <w:p w14:paraId="5F73CBE4" w14:textId="77777777" w:rsidR="00654B0D" w:rsidRPr="003E0658" w:rsidRDefault="00654B0D" w:rsidP="00C25991">
      <w:pPr>
        <w:pStyle w:val="BayerBodyTextFull"/>
        <w:suppressAutoHyphens/>
        <w:spacing w:before="0" w:after="0"/>
        <w:rPr>
          <w:sz w:val="22"/>
          <w:szCs w:val="22"/>
          <w:lang w:val="cs-CZ"/>
        </w:rPr>
      </w:pPr>
    </w:p>
    <w:p w14:paraId="7861D50C" w14:textId="275C07C7" w:rsidR="00654B0D" w:rsidRPr="003E0658" w:rsidRDefault="00654B0D" w:rsidP="00C25991">
      <w:pPr>
        <w:keepNext/>
        <w:keepLines/>
        <w:tabs>
          <w:tab w:val="clear" w:pos="567"/>
        </w:tabs>
        <w:spacing w:line="240" w:lineRule="auto"/>
        <w:ind w:left="567" w:hanging="567"/>
        <w:outlineLvl w:val="2"/>
        <w:rPr>
          <w:noProof/>
          <w:szCs w:val="22"/>
          <w:lang w:val="cs-CZ"/>
        </w:rPr>
      </w:pPr>
      <w:r w:rsidRPr="003E0658">
        <w:rPr>
          <w:b/>
          <w:bCs/>
          <w:noProof/>
          <w:szCs w:val="22"/>
          <w:lang w:val="cs-CZ"/>
        </w:rPr>
        <w:t>4.6</w:t>
      </w:r>
      <w:r w:rsidRPr="003E0658">
        <w:rPr>
          <w:b/>
          <w:bCs/>
          <w:noProof/>
          <w:szCs w:val="22"/>
          <w:lang w:val="cs-CZ"/>
        </w:rPr>
        <w:tab/>
      </w:r>
      <w:r w:rsidR="003D5505" w:rsidRPr="003E0658">
        <w:rPr>
          <w:b/>
          <w:bCs/>
          <w:noProof/>
          <w:szCs w:val="22"/>
          <w:lang w:val="cs-CZ"/>
        </w:rPr>
        <w:t>Fertilita, t</w:t>
      </w:r>
      <w:r w:rsidRPr="003E0658">
        <w:rPr>
          <w:b/>
          <w:bCs/>
          <w:noProof/>
          <w:szCs w:val="22"/>
          <w:lang w:val="cs-CZ"/>
        </w:rPr>
        <w:t>ěhotenství a</w:t>
      </w:r>
      <w:r w:rsidR="00FD1438" w:rsidRPr="003E0658">
        <w:rPr>
          <w:b/>
          <w:bCs/>
          <w:noProof/>
          <w:szCs w:val="22"/>
          <w:lang w:val="cs-CZ"/>
        </w:rPr>
        <w:t> </w:t>
      </w:r>
      <w:r w:rsidRPr="003E0658">
        <w:rPr>
          <w:b/>
          <w:bCs/>
          <w:noProof/>
          <w:szCs w:val="22"/>
          <w:lang w:val="cs-CZ"/>
        </w:rPr>
        <w:t>kojení</w:t>
      </w:r>
    </w:p>
    <w:p w14:paraId="5C372ACA" w14:textId="77777777" w:rsidR="00654B0D" w:rsidRPr="003E0658" w:rsidRDefault="00654B0D" w:rsidP="00C25991">
      <w:pPr>
        <w:pStyle w:val="GlobalBayerBodyText"/>
        <w:keepNext/>
        <w:keepLines/>
        <w:spacing w:before="0" w:after="0"/>
        <w:rPr>
          <w:rFonts w:ascii="Times New Roman" w:hAnsi="Times New Roman"/>
          <w:sz w:val="22"/>
          <w:szCs w:val="22"/>
          <w:lang w:val="cs-CZ"/>
        </w:rPr>
      </w:pPr>
    </w:p>
    <w:p w14:paraId="4B7163EB" w14:textId="77777777" w:rsidR="00654B0D" w:rsidRPr="003E0658" w:rsidRDefault="00654B0D" w:rsidP="00C25991">
      <w:pPr>
        <w:pStyle w:val="GlobalBayerBodyText"/>
        <w:keepNext/>
        <w:keepLines/>
        <w:spacing w:before="0" w:after="0"/>
        <w:rPr>
          <w:rFonts w:ascii="Times New Roman" w:hAnsi="Times New Roman"/>
          <w:iCs/>
          <w:sz w:val="22"/>
          <w:szCs w:val="22"/>
          <w:u w:val="single"/>
          <w:lang w:val="cs-CZ"/>
        </w:rPr>
      </w:pPr>
      <w:r w:rsidRPr="003E0658">
        <w:rPr>
          <w:rFonts w:ascii="Times New Roman" w:hAnsi="Times New Roman"/>
          <w:iCs/>
          <w:sz w:val="22"/>
          <w:szCs w:val="22"/>
          <w:u w:val="single"/>
          <w:lang w:val="cs-CZ"/>
        </w:rPr>
        <w:t>Ženy ve fertilním věku</w:t>
      </w:r>
    </w:p>
    <w:p w14:paraId="581314B9" w14:textId="77777777" w:rsidR="00407DCA" w:rsidRPr="003E0658" w:rsidRDefault="00407DCA" w:rsidP="00C25991">
      <w:pPr>
        <w:pStyle w:val="GlobalBayerBodyText"/>
        <w:keepNext/>
        <w:keepLines/>
        <w:spacing w:before="0" w:after="0"/>
        <w:rPr>
          <w:rFonts w:ascii="Times New Roman" w:hAnsi="Times New Roman"/>
          <w:iCs/>
          <w:sz w:val="22"/>
          <w:szCs w:val="22"/>
          <w:u w:val="single"/>
          <w:lang w:val="cs-CZ"/>
        </w:rPr>
      </w:pPr>
    </w:p>
    <w:p w14:paraId="6F0EDBB0" w14:textId="77777777" w:rsidR="00654B0D" w:rsidRPr="003E0658" w:rsidRDefault="00654B0D" w:rsidP="00C25991">
      <w:pPr>
        <w:pStyle w:val="GlobalBayerBodyText"/>
        <w:keepNext/>
        <w:keepLines/>
        <w:spacing w:before="0" w:after="0"/>
        <w:rPr>
          <w:rFonts w:ascii="Times New Roman" w:hAnsi="Times New Roman"/>
          <w:iCs/>
          <w:sz w:val="22"/>
          <w:szCs w:val="22"/>
          <w:u w:val="single"/>
          <w:lang w:val="cs-CZ"/>
        </w:rPr>
      </w:pPr>
      <w:r w:rsidRPr="003E0658">
        <w:rPr>
          <w:rFonts w:ascii="Times New Roman" w:hAnsi="Times New Roman"/>
          <w:sz w:val="22"/>
          <w:szCs w:val="22"/>
          <w:lang w:val="cs-CZ"/>
        </w:rPr>
        <w:t>Ženy ve fertilním věku musí během léčby a</w:t>
      </w:r>
      <w:r w:rsidR="00407DCA" w:rsidRPr="003E0658">
        <w:rPr>
          <w:rFonts w:ascii="Times New Roman" w:hAnsi="Times New Roman"/>
          <w:sz w:val="22"/>
          <w:szCs w:val="22"/>
          <w:lang w:val="cs-CZ"/>
        </w:rPr>
        <w:t xml:space="preserve"> ještě </w:t>
      </w:r>
      <w:r w:rsidRPr="003E0658">
        <w:rPr>
          <w:rFonts w:ascii="Times New Roman" w:hAnsi="Times New Roman"/>
          <w:sz w:val="22"/>
          <w:szCs w:val="22"/>
          <w:lang w:val="cs-CZ"/>
        </w:rPr>
        <w:t xml:space="preserve">minimálně </w:t>
      </w:r>
      <w:r w:rsidR="00407DCA" w:rsidRPr="003E0658">
        <w:rPr>
          <w:rFonts w:ascii="Times New Roman" w:hAnsi="Times New Roman"/>
          <w:sz w:val="22"/>
          <w:szCs w:val="22"/>
          <w:lang w:val="cs-CZ"/>
        </w:rPr>
        <w:t>4</w:t>
      </w:r>
      <w:r w:rsidRPr="003E0658">
        <w:rPr>
          <w:rFonts w:ascii="Times New Roman" w:hAnsi="Times New Roman"/>
          <w:sz w:val="22"/>
          <w:szCs w:val="22"/>
          <w:lang w:val="cs-CZ"/>
        </w:rPr>
        <w:t xml:space="preserve"> měsíce po poslední </w:t>
      </w:r>
      <w:proofErr w:type="spellStart"/>
      <w:r w:rsidRPr="003E0658">
        <w:rPr>
          <w:rFonts w:ascii="Times New Roman" w:hAnsi="Times New Roman"/>
          <w:sz w:val="22"/>
          <w:szCs w:val="22"/>
          <w:lang w:val="cs-CZ"/>
        </w:rPr>
        <w:t>intravitreální</w:t>
      </w:r>
      <w:proofErr w:type="spellEnd"/>
      <w:r w:rsidRPr="003E0658">
        <w:rPr>
          <w:rFonts w:ascii="Times New Roman" w:hAnsi="Times New Roman"/>
          <w:sz w:val="22"/>
          <w:szCs w:val="22"/>
          <w:lang w:val="cs-CZ"/>
        </w:rPr>
        <w:t xml:space="preserve"> injekci </w:t>
      </w:r>
      <w:r w:rsidR="00407DCA" w:rsidRPr="003E0658">
        <w:rPr>
          <w:rFonts w:ascii="Times New Roman" w:hAnsi="Times New Roman"/>
          <w:sz w:val="22"/>
          <w:szCs w:val="22"/>
          <w:lang w:val="cs-CZ"/>
        </w:rPr>
        <w:t xml:space="preserve">přípravku </w:t>
      </w:r>
      <w:proofErr w:type="spellStart"/>
      <w:r w:rsidR="00407DCA" w:rsidRPr="003E0658">
        <w:rPr>
          <w:rFonts w:ascii="Times New Roman" w:hAnsi="Times New Roman"/>
          <w:sz w:val="22"/>
          <w:szCs w:val="22"/>
          <w:lang w:val="cs-CZ"/>
        </w:rPr>
        <w:t>Eylea</w:t>
      </w:r>
      <w:proofErr w:type="spellEnd"/>
      <w:r w:rsidR="00407DCA" w:rsidRPr="003E0658">
        <w:rPr>
          <w:rFonts w:ascii="Times New Roman" w:hAnsi="Times New Roman"/>
          <w:sz w:val="22"/>
          <w:szCs w:val="22"/>
          <w:lang w:val="cs-CZ"/>
        </w:rPr>
        <w:t xml:space="preserve"> 114,3 mg/ml </w:t>
      </w:r>
      <w:r w:rsidRPr="003E0658">
        <w:rPr>
          <w:rFonts w:ascii="Times New Roman" w:hAnsi="Times New Roman"/>
          <w:sz w:val="22"/>
          <w:szCs w:val="22"/>
          <w:lang w:val="cs-CZ"/>
        </w:rPr>
        <w:t>používat účinnou antikoncepc</w:t>
      </w:r>
      <w:r w:rsidR="00407DCA" w:rsidRPr="003E0658">
        <w:rPr>
          <w:rFonts w:ascii="Times New Roman" w:hAnsi="Times New Roman"/>
          <w:sz w:val="22"/>
          <w:szCs w:val="22"/>
          <w:lang w:val="cs-CZ"/>
        </w:rPr>
        <w:t>i</w:t>
      </w:r>
      <w:r w:rsidRPr="003E0658">
        <w:rPr>
          <w:rFonts w:ascii="Times New Roman" w:hAnsi="Times New Roman"/>
          <w:sz w:val="22"/>
          <w:szCs w:val="22"/>
          <w:lang w:val="cs-CZ"/>
        </w:rPr>
        <w:t>.</w:t>
      </w:r>
    </w:p>
    <w:p w14:paraId="280EF104" w14:textId="77777777" w:rsidR="00654B0D" w:rsidRPr="003E0658" w:rsidRDefault="00654B0D" w:rsidP="00C25991">
      <w:pPr>
        <w:pStyle w:val="GlobalBayerBodyText"/>
        <w:spacing w:before="0" w:after="0"/>
        <w:rPr>
          <w:rFonts w:ascii="Times New Roman" w:hAnsi="Times New Roman"/>
          <w:iCs/>
          <w:sz w:val="22"/>
          <w:szCs w:val="22"/>
          <w:u w:val="single"/>
          <w:lang w:val="cs-CZ"/>
        </w:rPr>
      </w:pPr>
    </w:p>
    <w:p w14:paraId="6040E684" w14:textId="77777777" w:rsidR="00654B0D" w:rsidRPr="003E0658" w:rsidRDefault="00654B0D" w:rsidP="00C25991">
      <w:pPr>
        <w:pStyle w:val="GlobalBayerBodyText"/>
        <w:keepNext/>
        <w:keepLines/>
        <w:spacing w:before="0" w:after="0"/>
        <w:rPr>
          <w:rFonts w:ascii="Times New Roman" w:hAnsi="Times New Roman"/>
          <w:iCs/>
          <w:sz w:val="22"/>
          <w:szCs w:val="22"/>
          <w:u w:val="single"/>
          <w:lang w:val="cs-CZ"/>
        </w:rPr>
      </w:pPr>
      <w:r w:rsidRPr="003E0658">
        <w:rPr>
          <w:rFonts w:ascii="Times New Roman" w:hAnsi="Times New Roman"/>
          <w:iCs/>
          <w:sz w:val="22"/>
          <w:szCs w:val="22"/>
          <w:u w:val="single"/>
          <w:lang w:val="cs-CZ"/>
        </w:rPr>
        <w:lastRenderedPageBreak/>
        <w:t>Těhotenství</w:t>
      </w:r>
    </w:p>
    <w:p w14:paraId="34D83B68" w14:textId="77777777" w:rsidR="00407DCA" w:rsidRPr="003E0658" w:rsidRDefault="00407DCA" w:rsidP="00C25991">
      <w:pPr>
        <w:pStyle w:val="GlobalBayerBodyText"/>
        <w:keepNext/>
        <w:keepLines/>
        <w:spacing w:before="0" w:after="0"/>
        <w:rPr>
          <w:rFonts w:ascii="Times New Roman" w:hAnsi="Times New Roman"/>
          <w:iCs/>
          <w:sz w:val="22"/>
          <w:szCs w:val="22"/>
          <w:u w:val="single"/>
          <w:lang w:val="cs-CZ"/>
        </w:rPr>
      </w:pPr>
    </w:p>
    <w:p w14:paraId="52F20F50" w14:textId="108EB927" w:rsidR="00DD6F2E" w:rsidRPr="003E0658" w:rsidRDefault="00654B0D" w:rsidP="00625510">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Údaje o</w:t>
      </w:r>
      <w:r w:rsidR="00DD6F2E"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podávání </w:t>
      </w:r>
      <w:proofErr w:type="spellStart"/>
      <w:r w:rsidR="00C058C5" w:rsidRPr="003E0658">
        <w:rPr>
          <w:rFonts w:ascii="Times New Roman" w:hAnsi="Times New Roman"/>
          <w:sz w:val="22"/>
          <w:szCs w:val="22"/>
          <w:lang w:val="cs-CZ" w:eastAsia="en-US"/>
        </w:rPr>
        <w:t>afliberceptu</w:t>
      </w:r>
      <w:proofErr w:type="spellEnd"/>
      <w:r w:rsidRPr="003E0658">
        <w:rPr>
          <w:rFonts w:ascii="Times New Roman" w:hAnsi="Times New Roman"/>
          <w:sz w:val="22"/>
          <w:szCs w:val="22"/>
          <w:lang w:val="cs-CZ" w:eastAsia="en-US"/>
        </w:rPr>
        <w:t xml:space="preserve"> těhotným ženám jsou </w:t>
      </w:r>
      <w:r w:rsidR="00C058C5" w:rsidRPr="003E0658">
        <w:rPr>
          <w:rFonts w:ascii="Times New Roman" w:hAnsi="Times New Roman"/>
          <w:sz w:val="22"/>
          <w:szCs w:val="22"/>
          <w:lang w:val="cs-CZ" w:eastAsia="en-US"/>
        </w:rPr>
        <w:t>omezené</w:t>
      </w:r>
      <w:r w:rsidRPr="003E0658">
        <w:rPr>
          <w:rFonts w:ascii="Times New Roman" w:hAnsi="Times New Roman"/>
          <w:sz w:val="22"/>
          <w:szCs w:val="22"/>
          <w:lang w:val="cs-CZ" w:eastAsia="en-US"/>
        </w:rPr>
        <w:t>.</w:t>
      </w:r>
      <w:r w:rsidR="00625510" w:rsidRPr="003E0658">
        <w:rPr>
          <w:rFonts w:ascii="Times New Roman" w:hAnsi="Times New Roman"/>
          <w:sz w:val="22"/>
          <w:szCs w:val="22"/>
          <w:lang w:val="cs-CZ" w:eastAsia="en-US"/>
        </w:rPr>
        <w:t xml:space="preserve"> </w:t>
      </w:r>
      <w:r w:rsidRPr="003E0658">
        <w:rPr>
          <w:rFonts w:ascii="Times New Roman" w:hAnsi="Times New Roman"/>
          <w:sz w:val="22"/>
          <w:szCs w:val="22"/>
          <w:lang w:val="cs-CZ" w:eastAsia="en-US"/>
        </w:rPr>
        <w:t xml:space="preserve">Studie na zvířatech prokázaly </w:t>
      </w:r>
      <w:r w:rsidR="00407DCA" w:rsidRPr="003E0658">
        <w:rPr>
          <w:rFonts w:ascii="Times New Roman" w:hAnsi="Times New Roman"/>
          <w:sz w:val="22"/>
          <w:szCs w:val="22"/>
          <w:lang w:val="cs-CZ" w:eastAsia="en-US"/>
        </w:rPr>
        <w:t>reprodukční</w:t>
      </w:r>
      <w:r w:rsidRPr="003E0658">
        <w:rPr>
          <w:rFonts w:ascii="Times New Roman" w:hAnsi="Times New Roman"/>
          <w:sz w:val="22"/>
          <w:szCs w:val="22"/>
          <w:lang w:val="cs-CZ" w:eastAsia="en-US"/>
        </w:rPr>
        <w:t xml:space="preserve"> toxicit</w:t>
      </w:r>
      <w:r w:rsidR="00407DCA" w:rsidRPr="003E0658">
        <w:rPr>
          <w:rFonts w:ascii="Times New Roman" w:hAnsi="Times New Roman"/>
          <w:sz w:val="22"/>
          <w:szCs w:val="22"/>
          <w:lang w:val="cs-CZ" w:eastAsia="en-US"/>
        </w:rPr>
        <w:t>u</w:t>
      </w:r>
      <w:r w:rsidR="00E5684A" w:rsidRPr="003E0658">
        <w:rPr>
          <w:rFonts w:ascii="Times New Roman" w:hAnsi="Times New Roman"/>
          <w:sz w:val="22"/>
          <w:szCs w:val="22"/>
          <w:lang w:val="cs-CZ" w:eastAsia="en-US"/>
        </w:rPr>
        <w:t xml:space="preserve"> (viz bod 5.3)</w:t>
      </w:r>
      <w:r w:rsidRPr="003E0658">
        <w:rPr>
          <w:rFonts w:ascii="Times New Roman" w:hAnsi="Times New Roman"/>
          <w:sz w:val="22"/>
          <w:szCs w:val="22"/>
          <w:lang w:val="cs-CZ" w:eastAsia="en-US"/>
        </w:rPr>
        <w:t>.</w:t>
      </w:r>
    </w:p>
    <w:p w14:paraId="2B4251FF" w14:textId="77777777" w:rsidR="00654B0D" w:rsidRPr="003E0658" w:rsidRDefault="00E5684A"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P</w:t>
      </w:r>
      <w:r w:rsidR="00654B0D" w:rsidRPr="003E0658">
        <w:rPr>
          <w:rFonts w:ascii="Times New Roman" w:hAnsi="Times New Roman"/>
          <w:sz w:val="22"/>
          <w:szCs w:val="22"/>
          <w:lang w:val="cs-CZ"/>
        </w:rPr>
        <w:t xml:space="preserve">řípravek </w:t>
      </w:r>
      <w:proofErr w:type="spellStart"/>
      <w:r w:rsidR="00654B0D" w:rsidRPr="003E0658">
        <w:rPr>
          <w:rFonts w:ascii="Times New Roman" w:hAnsi="Times New Roman"/>
          <w:sz w:val="22"/>
          <w:szCs w:val="22"/>
          <w:lang w:val="cs-CZ"/>
        </w:rPr>
        <w:t>Eylea</w:t>
      </w:r>
      <w:proofErr w:type="spellEnd"/>
      <w:r w:rsidRPr="003E0658">
        <w:rPr>
          <w:rFonts w:ascii="Times New Roman" w:hAnsi="Times New Roman"/>
          <w:sz w:val="22"/>
          <w:szCs w:val="22"/>
          <w:lang w:val="cs-CZ"/>
        </w:rPr>
        <w:t xml:space="preserve"> 114,3 mg/ml nemá být </w:t>
      </w:r>
      <w:r w:rsidR="00654B0D" w:rsidRPr="003E0658">
        <w:rPr>
          <w:rFonts w:ascii="Times New Roman" w:hAnsi="Times New Roman"/>
          <w:sz w:val="22"/>
          <w:szCs w:val="22"/>
          <w:lang w:val="cs-CZ"/>
        </w:rPr>
        <w:t xml:space="preserve">používán během těhotenství, pokud </w:t>
      </w:r>
      <w:r w:rsidRPr="003E0658">
        <w:rPr>
          <w:rFonts w:ascii="Times New Roman" w:hAnsi="Times New Roman"/>
          <w:sz w:val="22"/>
          <w:szCs w:val="22"/>
          <w:lang w:val="cs-CZ"/>
        </w:rPr>
        <w:t>možn</w:t>
      </w:r>
      <w:r w:rsidR="00975D0B" w:rsidRPr="003E0658">
        <w:rPr>
          <w:rFonts w:ascii="Times New Roman" w:hAnsi="Times New Roman"/>
          <w:sz w:val="22"/>
          <w:szCs w:val="22"/>
          <w:lang w:val="cs-CZ"/>
        </w:rPr>
        <w:t>ý</w:t>
      </w:r>
      <w:r w:rsidRPr="003E0658">
        <w:rPr>
          <w:rFonts w:ascii="Times New Roman" w:hAnsi="Times New Roman"/>
          <w:sz w:val="22"/>
          <w:szCs w:val="22"/>
          <w:lang w:val="cs-CZ"/>
        </w:rPr>
        <w:t xml:space="preserve"> </w:t>
      </w:r>
      <w:r w:rsidR="00654B0D" w:rsidRPr="003E0658">
        <w:rPr>
          <w:rFonts w:ascii="Times New Roman" w:hAnsi="Times New Roman"/>
          <w:sz w:val="22"/>
          <w:szCs w:val="22"/>
          <w:lang w:val="cs-CZ"/>
        </w:rPr>
        <w:t>přínos nepřeváží možná rizika pro plod.</w:t>
      </w:r>
    </w:p>
    <w:p w14:paraId="2A5066A0" w14:textId="77777777" w:rsidR="00654B0D" w:rsidRPr="003E0658" w:rsidRDefault="00654B0D" w:rsidP="00C25991">
      <w:pPr>
        <w:pStyle w:val="GlobalBayerBodyText"/>
        <w:spacing w:before="0" w:after="0"/>
        <w:rPr>
          <w:rFonts w:ascii="Times New Roman" w:eastAsia="SimSun" w:hAnsi="Times New Roman"/>
          <w:i/>
          <w:sz w:val="22"/>
          <w:szCs w:val="22"/>
          <w:lang w:val="cs-CZ"/>
        </w:rPr>
      </w:pPr>
    </w:p>
    <w:p w14:paraId="697DCA6F" w14:textId="77777777" w:rsidR="00654B0D" w:rsidRPr="003E0658" w:rsidRDefault="00654B0D" w:rsidP="00B20785">
      <w:pPr>
        <w:pStyle w:val="GlobalBayerBodyText"/>
        <w:keepNext/>
        <w:spacing w:before="0" w:after="0"/>
        <w:rPr>
          <w:rFonts w:ascii="Times New Roman" w:hAnsi="Times New Roman"/>
          <w:iCs/>
          <w:sz w:val="22"/>
          <w:szCs w:val="22"/>
          <w:u w:val="single"/>
          <w:lang w:val="cs-CZ"/>
        </w:rPr>
      </w:pPr>
      <w:r w:rsidRPr="003E0658">
        <w:rPr>
          <w:rFonts w:ascii="Times New Roman" w:hAnsi="Times New Roman"/>
          <w:iCs/>
          <w:sz w:val="22"/>
          <w:szCs w:val="22"/>
          <w:u w:val="single"/>
          <w:lang w:val="cs-CZ"/>
        </w:rPr>
        <w:t>Kojení</w:t>
      </w:r>
    </w:p>
    <w:p w14:paraId="19CBFB03" w14:textId="77777777" w:rsidR="00115297" w:rsidRPr="003E0658" w:rsidRDefault="00115297" w:rsidP="00B20785">
      <w:pPr>
        <w:pStyle w:val="GlobalBayerBodyText"/>
        <w:keepNext/>
        <w:spacing w:before="0" w:after="0"/>
        <w:rPr>
          <w:rFonts w:ascii="Times New Roman" w:hAnsi="Times New Roman"/>
          <w:iCs/>
          <w:sz w:val="22"/>
          <w:szCs w:val="22"/>
          <w:u w:val="single"/>
          <w:lang w:val="cs-CZ" w:eastAsia="en-US"/>
        </w:rPr>
      </w:pPr>
    </w:p>
    <w:p w14:paraId="399CD6AC" w14:textId="7956E824" w:rsidR="00000B11" w:rsidRPr="003E0658" w:rsidRDefault="00000B11" w:rsidP="00B20785">
      <w:pPr>
        <w:pStyle w:val="GlobalBayerBodyText"/>
        <w:keepN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Na základě velmi omezených údajů získaných u </w:t>
      </w:r>
      <w:r w:rsidR="00913D46" w:rsidRPr="003E0658">
        <w:rPr>
          <w:rFonts w:ascii="Times New Roman" w:hAnsi="Times New Roman"/>
          <w:sz w:val="22"/>
          <w:szCs w:val="22"/>
          <w:lang w:val="cs-CZ" w:eastAsia="en-US"/>
        </w:rPr>
        <w:t>člověka</w:t>
      </w:r>
      <w:r w:rsidRPr="003E0658">
        <w:rPr>
          <w:rFonts w:ascii="Times New Roman" w:hAnsi="Times New Roman"/>
          <w:sz w:val="22"/>
          <w:szCs w:val="22"/>
          <w:lang w:val="cs-CZ" w:eastAsia="en-US"/>
        </w:rPr>
        <w:t xml:space="preserve"> může být </w:t>
      </w:r>
      <w:proofErr w:type="spellStart"/>
      <w:r w:rsidRPr="003E0658">
        <w:rPr>
          <w:rFonts w:ascii="Times New Roman" w:hAnsi="Times New Roman"/>
          <w:sz w:val="22"/>
          <w:szCs w:val="22"/>
          <w:lang w:val="cs-CZ" w:eastAsia="en-US"/>
        </w:rPr>
        <w:t>aflibercept</w:t>
      </w:r>
      <w:proofErr w:type="spellEnd"/>
      <w:r w:rsidRPr="003E0658">
        <w:rPr>
          <w:rFonts w:ascii="Times New Roman" w:hAnsi="Times New Roman"/>
          <w:sz w:val="22"/>
          <w:szCs w:val="22"/>
          <w:lang w:val="cs-CZ" w:eastAsia="en-US"/>
        </w:rPr>
        <w:t xml:space="preserve"> v nízkých hladinách vylučován do mateřského mléka. </w:t>
      </w:r>
      <w:proofErr w:type="spellStart"/>
      <w:r w:rsidRPr="003E0658">
        <w:rPr>
          <w:rFonts w:ascii="Times New Roman" w:hAnsi="Times New Roman"/>
          <w:sz w:val="22"/>
          <w:szCs w:val="22"/>
          <w:lang w:val="cs-CZ" w:eastAsia="en-US"/>
        </w:rPr>
        <w:t>Aflibercept</w:t>
      </w:r>
      <w:proofErr w:type="spellEnd"/>
      <w:r w:rsidRPr="003E0658">
        <w:rPr>
          <w:rFonts w:ascii="Times New Roman" w:hAnsi="Times New Roman"/>
          <w:sz w:val="22"/>
          <w:szCs w:val="22"/>
          <w:lang w:val="cs-CZ" w:eastAsia="en-US"/>
        </w:rPr>
        <w:t xml:space="preserve"> je velká proteinová molekula a očekává se, že množství léku, které kojen</w:t>
      </w:r>
      <w:r w:rsidR="00F76BB6" w:rsidRPr="003E0658">
        <w:rPr>
          <w:rFonts w:ascii="Times New Roman" w:hAnsi="Times New Roman"/>
          <w:sz w:val="22"/>
          <w:szCs w:val="22"/>
          <w:lang w:val="cs-CZ" w:eastAsia="en-US"/>
        </w:rPr>
        <w:t xml:space="preserve">é dítě </w:t>
      </w:r>
      <w:r w:rsidRPr="003E0658">
        <w:rPr>
          <w:rFonts w:ascii="Times New Roman" w:hAnsi="Times New Roman"/>
          <w:sz w:val="22"/>
          <w:szCs w:val="22"/>
          <w:lang w:val="cs-CZ" w:eastAsia="en-US"/>
        </w:rPr>
        <w:t xml:space="preserve">absorbuje, je minimální. Účinky </w:t>
      </w:r>
      <w:proofErr w:type="spellStart"/>
      <w:r w:rsidRPr="003E0658">
        <w:rPr>
          <w:rFonts w:ascii="Times New Roman" w:hAnsi="Times New Roman"/>
          <w:sz w:val="22"/>
          <w:szCs w:val="22"/>
          <w:lang w:val="cs-CZ" w:eastAsia="en-US"/>
        </w:rPr>
        <w:t>afliberceptu</w:t>
      </w:r>
      <w:proofErr w:type="spellEnd"/>
      <w:r w:rsidRPr="003E0658">
        <w:rPr>
          <w:rFonts w:ascii="Times New Roman" w:hAnsi="Times New Roman"/>
          <w:sz w:val="22"/>
          <w:szCs w:val="22"/>
          <w:lang w:val="cs-CZ" w:eastAsia="en-US"/>
        </w:rPr>
        <w:t xml:space="preserve"> na kojeného novorozence/dítě nejsou známy.</w:t>
      </w:r>
    </w:p>
    <w:p w14:paraId="50E45B8D" w14:textId="77777777" w:rsidR="00000B11" w:rsidRPr="003E0658" w:rsidRDefault="00000B11" w:rsidP="00B20785">
      <w:pPr>
        <w:pStyle w:val="GlobalBayerBodyText"/>
        <w:keepNext/>
        <w:spacing w:before="0" w:after="0"/>
        <w:rPr>
          <w:rFonts w:ascii="Times New Roman" w:hAnsi="Times New Roman"/>
          <w:sz w:val="22"/>
          <w:szCs w:val="22"/>
          <w:lang w:val="cs-CZ" w:eastAsia="en-US"/>
        </w:rPr>
      </w:pPr>
    </w:p>
    <w:p w14:paraId="63990C9B" w14:textId="63BCD00F" w:rsidR="00000B11" w:rsidRPr="003E0658" w:rsidRDefault="009D3FFD" w:rsidP="00B20785">
      <w:pPr>
        <w:pStyle w:val="GlobalBayerBodyText"/>
        <w:keepN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Z </w:t>
      </w:r>
      <w:r w:rsidR="00000B11" w:rsidRPr="003E0658">
        <w:rPr>
          <w:rFonts w:ascii="Times New Roman" w:hAnsi="Times New Roman"/>
          <w:sz w:val="22"/>
          <w:szCs w:val="22"/>
          <w:lang w:val="cs-CZ" w:eastAsia="en-US"/>
        </w:rPr>
        <w:t>preventivní</w:t>
      </w:r>
      <w:r w:rsidRPr="003E0658">
        <w:rPr>
          <w:rFonts w:ascii="Times New Roman" w:hAnsi="Times New Roman"/>
          <w:sz w:val="22"/>
          <w:szCs w:val="22"/>
          <w:lang w:val="cs-CZ" w:eastAsia="en-US"/>
        </w:rPr>
        <w:t>ch důvodů</w:t>
      </w:r>
      <w:r w:rsidR="00000B11" w:rsidRPr="003E0658">
        <w:rPr>
          <w:rFonts w:ascii="Times New Roman" w:hAnsi="Times New Roman"/>
          <w:sz w:val="22"/>
          <w:szCs w:val="22"/>
          <w:lang w:val="cs-CZ" w:eastAsia="en-US"/>
        </w:rPr>
        <w:t xml:space="preserve"> se kojení během používání přípravku </w:t>
      </w:r>
      <w:proofErr w:type="spellStart"/>
      <w:r w:rsidR="00000B11" w:rsidRPr="003E0658">
        <w:rPr>
          <w:rFonts w:ascii="Times New Roman" w:hAnsi="Times New Roman"/>
          <w:sz w:val="22"/>
          <w:szCs w:val="22"/>
          <w:lang w:val="cs-CZ" w:eastAsia="en-US"/>
        </w:rPr>
        <w:t>Eylea</w:t>
      </w:r>
      <w:proofErr w:type="spellEnd"/>
      <w:r w:rsidR="00000B11" w:rsidRPr="003E0658">
        <w:rPr>
          <w:rFonts w:ascii="Times New Roman" w:hAnsi="Times New Roman"/>
          <w:sz w:val="22"/>
          <w:szCs w:val="22"/>
          <w:lang w:val="cs-CZ" w:eastAsia="en-US"/>
        </w:rPr>
        <w:t xml:space="preserve"> </w:t>
      </w:r>
      <w:r w:rsidR="00BD0939" w:rsidRPr="003E0658">
        <w:rPr>
          <w:rFonts w:ascii="Times New Roman" w:hAnsi="Times New Roman"/>
          <w:sz w:val="22"/>
          <w:szCs w:val="22"/>
          <w:lang w:val="cs-CZ" w:eastAsia="en-US"/>
        </w:rPr>
        <w:t>114,3 mg/ml</w:t>
      </w:r>
      <w:r w:rsidR="00250347" w:rsidRPr="003E0658">
        <w:rPr>
          <w:rFonts w:ascii="Times New Roman" w:hAnsi="Times New Roman"/>
          <w:sz w:val="22"/>
          <w:szCs w:val="22"/>
          <w:lang w:val="cs-CZ" w:eastAsia="en-US"/>
        </w:rPr>
        <w:t xml:space="preserve"> </w:t>
      </w:r>
      <w:r w:rsidR="00000B11" w:rsidRPr="003E0658">
        <w:rPr>
          <w:rFonts w:ascii="Times New Roman" w:hAnsi="Times New Roman"/>
          <w:sz w:val="22"/>
          <w:szCs w:val="22"/>
          <w:lang w:val="cs-CZ" w:eastAsia="en-US"/>
        </w:rPr>
        <w:t>nedoporučuje.</w:t>
      </w:r>
      <w:r w:rsidR="00910FEE" w:rsidRPr="003E0658">
        <w:rPr>
          <w:rFonts w:ascii="Times New Roman" w:hAnsi="Times New Roman"/>
          <w:sz w:val="22"/>
          <w:szCs w:val="22"/>
          <w:lang w:val="cs-CZ" w:eastAsia="en-US"/>
        </w:rPr>
        <w:t xml:space="preserve"> </w:t>
      </w:r>
    </w:p>
    <w:p w14:paraId="5B8200FB" w14:textId="77777777" w:rsidR="00910FEE" w:rsidRPr="003E0658" w:rsidRDefault="00910FEE" w:rsidP="00B20785">
      <w:pPr>
        <w:pStyle w:val="GlobalBayerBodyText"/>
        <w:widowControl w:val="0"/>
        <w:spacing w:before="0" w:after="0"/>
        <w:rPr>
          <w:rFonts w:ascii="Times New Roman" w:hAnsi="Times New Roman"/>
          <w:sz w:val="22"/>
          <w:szCs w:val="22"/>
          <w:lang w:val="cs-CZ" w:eastAsia="en-US"/>
        </w:rPr>
      </w:pPr>
    </w:p>
    <w:p w14:paraId="784B7A0C" w14:textId="77777777" w:rsidR="00BB4664" w:rsidRPr="003E0658" w:rsidRDefault="00AC7D3C" w:rsidP="00C67E20">
      <w:pPr>
        <w:pStyle w:val="GlobalBayerBodyText"/>
        <w:keepNext/>
        <w:spacing w:before="0" w:after="0"/>
        <w:rPr>
          <w:rFonts w:ascii="Times New Roman" w:hAnsi="Times New Roman"/>
          <w:sz w:val="22"/>
          <w:szCs w:val="22"/>
          <w:u w:val="single"/>
          <w:lang w:val="cs-CZ" w:eastAsia="en-US"/>
        </w:rPr>
      </w:pPr>
      <w:r w:rsidRPr="003E0658">
        <w:rPr>
          <w:rFonts w:ascii="Times New Roman" w:hAnsi="Times New Roman"/>
          <w:sz w:val="22"/>
          <w:szCs w:val="22"/>
          <w:u w:val="single"/>
          <w:lang w:val="cs-CZ" w:eastAsia="en-US"/>
        </w:rPr>
        <w:t>Fertilita</w:t>
      </w:r>
    </w:p>
    <w:p w14:paraId="029618DF" w14:textId="77777777" w:rsidR="00BB4664" w:rsidRPr="003E0658" w:rsidRDefault="00BB4664" w:rsidP="00C67E20">
      <w:pPr>
        <w:pStyle w:val="GlobalBayerBodyText"/>
        <w:keepNext/>
        <w:spacing w:before="0" w:after="0"/>
        <w:rPr>
          <w:rFonts w:ascii="Times New Roman" w:hAnsi="Times New Roman"/>
          <w:sz w:val="22"/>
          <w:szCs w:val="22"/>
          <w:lang w:val="cs-CZ" w:eastAsia="en-US"/>
        </w:rPr>
      </w:pPr>
    </w:p>
    <w:p w14:paraId="12CE4C1F" w14:textId="6D6BEB65" w:rsidR="00654B0D" w:rsidRPr="003E0658" w:rsidRDefault="008135A2"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Údaje o fertilitě u člověka nejsou k dispozici. Výsledky studií na zvířatech s vysokou systémovou expozicí naznačují, že </w:t>
      </w:r>
      <w:proofErr w:type="spellStart"/>
      <w:r w:rsidRPr="003E0658">
        <w:rPr>
          <w:rFonts w:ascii="Times New Roman" w:hAnsi="Times New Roman"/>
          <w:sz w:val="22"/>
          <w:szCs w:val="22"/>
          <w:lang w:val="cs-CZ" w:eastAsia="en-US"/>
        </w:rPr>
        <w:t>aflibercept</w:t>
      </w:r>
      <w:proofErr w:type="spellEnd"/>
      <w:r w:rsidRPr="003E0658">
        <w:rPr>
          <w:rFonts w:ascii="Times New Roman" w:hAnsi="Times New Roman"/>
          <w:sz w:val="22"/>
          <w:szCs w:val="22"/>
          <w:lang w:val="cs-CZ" w:eastAsia="en-US"/>
        </w:rPr>
        <w:t xml:space="preserve"> může snížit samčí a samičí fertilitu (viz bod 5.3). </w:t>
      </w:r>
    </w:p>
    <w:p w14:paraId="5E415F4F" w14:textId="77777777" w:rsidR="004559E3" w:rsidRPr="003E0658" w:rsidRDefault="004559E3" w:rsidP="00C25991">
      <w:pPr>
        <w:pStyle w:val="GlobalBayerBodyText"/>
        <w:spacing w:before="0" w:after="0"/>
        <w:rPr>
          <w:rFonts w:ascii="Times New Roman" w:hAnsi="Times New Roman"/>
          <w:sz w:val="22"/>
          <w:szCs w:val="22"/>
          <w:lang w:val="cs-CZ" w:eastAsia="en-US"/>
        </w:rPr>
      </w:pPr>
    </w:p>
    <w:p w14:paraId="4ED46EE3" w14:textId="77777777" w:rsidR="0035623E" w:rsidRPr="003E0658" w:rsidRDefault="0035623E" w:rsidP="00C45229">
      <w:pPr>
        <w:keepNext/>
        <w:tabs>
          <w:tab w:val="clear" w:pos="567"/>
        </w:tabs>
        <w:spacing w:line="240" w:lineRule="auto"/>
        <w:ind w:left="567" w:hanging="567"/>
        <w:rPr>
          <w:noProof/>
          <w:szCs w:val="22"/>
          <w:lang w:val="cs-CZ"/>
        </w:rPr>
      </w:pPr>
    </w:p>
    <w:p w14:paraId="0F4B05E6" w14:textId="1160EF99" w:rsidR="00654B0D" w:rsidRPr="003E0658" w:rsidRDefault="00654B0D" w:rsidP="00C25991">
      <w:pPr>
        <w:keepNext/>
        <w:tabs>
          <w:tab w:val="clear" w:pos="567"/>
        </w:tabs>
        <w:spacing w:line="240" w:lineRule="auto"/>
        <w:ind w:left="567" w:hanging="567"/>
        <w:outlineLvl w:val="2"/>
        <w:rPr>
          <w:noProof/>
          <w:szCs w:val="22"/>
          <w:lang w:val="cs-CZ"/>
        </w:rPr>
      </w:pPr>
      <w:r w:rsidRPr="003E0658">
        <w:rPr>
          <w:b/>
          <w:bCs/>
          <w:noProof/>
          <w:szCs w:val="22"/>
          <w:lang w:val="cs-CZ"/>
        </w:rPr>
        <w:t>4.7</w:t>
      </w:r>
      <w:r w:rsidRPr="003E0658">
        <w:rPr>
          <w:b/>
          <w:bCs/>
          <w:noProof/>
          <w:szCs w:val="22"/>
          <w:lang w:val="cs-CZ"/>
        </w:rPr>
        <w:tab/>
        <w:t>Účinky na schopnost řídit a</w:t>
      </w:r>
      <w:r w:rsidR="00DD6F2E" w:rsidRPr="003E0658">
        <w:rPr>
          <w:b/>
          <w:bCs/>
          <w:noProof/>
          <w:szCs w:val="22"/>
          <w:lang w:val="cs-CZ"/>
        </w:rPr>
        <w:t> </w:t>
      </w:r>
      <w:r w:rsidRPr="003E0658">
        <w:rPr>
          <w:b/>
          <w:bCs/>
          <w:noProof/>
          <w:szCs w:val="22"/>
          <w:lang w:val="cs-CZ"/>
        </w:rPr>
        <w:t>obsluhovat stroje</w:t>
      </w:r>
    </w:p>
    <w:p w14:paraId="4C2E0AB7" w14:textId="77777777" w:rsidR="00654B0D" w:rsidRPr="003E0658" w:rsidRDefault="00654B0D" w:rsidP="00C25991">
      <w:pPr>
        <w:keepNext/>
        <w:tabs>
          <w:tab w:val="clear" w:pos="567"/>
        </w:tabs>
        <w:spacing w:line="240" w:lineRule="auto"/>
        <w:rPr>
          <w:noProof/>
          <w:szCs w:val="22"/>
          <w:lang w:val="cs-CZ"/>
        </w:rPr>
      </w:pPr>
    </w:p>
    <w:p w14:paraId="1D5DF73C" w14:textId="77777777" w:rsidR="00654B0D" w:rsidRPr="003E0658" w:rsidRDefault="00654B0D" w:rsidP="00C25991">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 xml:space="preserve">Injekce přípravku </w:t>
      </w:r>
      <w:proofErr w:type="spellStart"/>
      <w:r w:rsidRPr="003E0658">
        <w:rPr>
          <w:rFonts w:ascii="Times New Roman" w:hAnsi="Times New Roman"/>
          <w:sz w:val="22"/>
          <w:szCs w:val="22"/>
          <w:lang w:val="cs-CZ"/>
        </w:rPr>
        <w:t>Eylea</w:t>
      </w:r>
      <w:proofErr w:type="spellEnd"/>
      <w:r w:rsidRPr="003E0658">
        <w:rPr>
          <w:rFonts w:ascii="Times New Roman" w:hAnsi="Times New Roman"/>
          <w:sz w:val="22"/>
          <w:szCs w:val="22"/>
          <w:lang w:val="cs-CZ"/>
        </w:rPr>
        <w:t xml:space="preserve"> má malý vliv na schopnost řídit </w:t>
      </w:r>
      <w:r w:rsidR="00DD6F2E" w:rsidRPr="003E0658">
        <w:rPr>
          <w:rFonts w:ascii="Times New Roman" w:hAnsi="Times New Roman"/>
          <w:sz w:val="22"/>
          <w:szCs w:val="22"/>
          <w:lang w:val="cs-CZ"/>
        </w:rPr>
        <w:t>nebo</w:t>
      </w:r>
      <w:r w:rsidRPr="003E0658">
        <w:rPr>
          <w:rFonts w:ascii="Times New Roman" w:hAnsi="Times New Roman"/>
          <w:sz w:val="22"/>
          <w:szCs w:val="22"/>
          <w:lang w:val="cs-CZ"/>
        </w:rPr>
        <w:t xml:space="preserve"> obsluhovat stroje, a</w:t>
      </w:r>
      <w:r w:rsidR="00DD6F2E" w:rsidRPr="003E0658">
        <w:rPr>
          <w:rFonts w:ascii="Times New Roman" w:hAnsi="Times New Roman"/>
          <w:sz w:val="22"/>
          <w:szCs w:val="22"/>
          <w:lang w:val="cs-CZ"/>
        </w:rPr>
        <w:t> </w:t>
      </w:r>
      <w:r w:rsidRPr="003E0658">
        <w:rPr>
          <w:rFonts w:ascii="Times New Roman" w:hAnsi="Times New Roman"/>
          <w:sz w:val="22"/>
          <w:szCs w:val="22"/>
          <w:lang w:val="cs-CZ"/>
        </w:rPr>
        <w:t>to v důsledku možného výskytu přechodn</w:t>
      </w:r>
      <w:r w:rsidR="003B1284" w:rsidRPr="003E0658">
        <w:rPr>
          <w:rFonts w:ascii="Times New Roman" w:hAnsi="Times New Roman"/>
          <w:sz w:val="22"/>
          <w:szCs w:val="22"/>
          <w:lang w:val="cs-CZ"/>
        </w:rPr>
        <w:t>é</w:t>
      </w:r>
      <w:r w:rsidRPr="003E0658">
        <w:rPr>
          <w:rFonts w:ascii="Times New Roman" w:hAnsi="Times New Roman"/>
          <w:sz w:val="22"/>
          <w:szCs w:val="22"/>
          <w:lang w:val="cs-CZ"/>
        </w:rPr>
        <w:t xml:space="preserve"> poruch</w:t>
      </w:r>
      <w:r w:rsidR="003B1284" w:rsidRPr="003E0658">
        <w:rPr>
          <w:rFonts w:ascii="Times New Roman" w:hAnsi="Times New Roman"/>
          <w:sz w:val="22"/>
          <w:szCs w:val="22"/>
          <w:lang w:val="cs-CZ"/>
        </w:rPr>
        <w:t>y</w:t>
      </w:r>
      <w:r w:rsidRPr="003E0658">
        <w:rPr>
          <w:rFonts w:ascii="Times New Roman" w:hAnsi="Times New Roman"/>
          <w:sz w:val="22"/>
          <w:szCs w:val="22"/>
          <w:lang w:val="cs-CZ"/>
        </w:rPr>
        <w:t xml:space="preserve"> zraku související buď s podáním injekce nebo s očním vyšetřením. Pacienti nemají řídit nebo obsluhovat stroje, dokud tyto poruchy zraku dostatečně neustoupí.</w:t>
      </w:r>
    </w:p>
    <w:p w14:paraId="403B2DB4" w14:textId="77777777" w:rsidR="004559E3" w:rsidRPr="003E0658" w:rsidRDefault="004559E3" w:rsidP="00C25991">
      <w:pPr>
        <w:pStyle w:val="GlobalBayerBodyText"/>
        <w:spacing w:before="0" w:after="0"/>
        <w:rPr>
          <w:rFonts w:ascii="Times New Roman" w:hAnsi="Times New Roman"/>
          <w:sz w:val="22"/>
          <w:szCs w:val="22"/>
          <w:lang w:val="cs-CZ"/>
        </w:rPr>
      </w:pPr>
    </w:p>
    <w:p w14:paraId="38E269BA" w14:textId="77777777" w:rsidR="00654B0D" w:rsidRPr="003E0658" w:rsidRDefault="00654B0D" w:rsidP="00C25991">
      <w:pPr>
        <w:tabs>
          <w:tab w:val="clear" w:pos="567"/>
        </w:tabs>
        <w:spacing w:line="240" w:lineRule="auto"/>
        <w:rPr>
          <w:noProof/>
          <w:szCs w:val="22"/>
          <w:lang w:val="cs-CZ"/>
        </w:rPr>
      </w:pPr>
    </w:p>
    <w:p w14:paraId="60FECF7F" w14:textId="77777777" w:rsidR="00654B0D" w:rsidRPr="003E0658" w:rsidRDefault="00654B0D" w:rsidP="00C25991">
      <w:pPr>
        <w:keepNext/>
        <w:tabs>
          <w:tab w:val="clear" w:pos="567"/>
        </w:tabs>
        <w:spacing w:line="240" w:lineRule="auto"/>
        <w:outlineLvl w:val="2"/>
        <w:rPr>
          <w:b/>
          <w:noProof/>
          <w:szCs w:val="22"/>
          <w:lang w:val="cs-CZ"/>
        </w:rPr>
      </w:pPr>
      <w:r w:rsidRPr="003E0658">
        <w:rPr>
          <w:b/>
          <w:bCs/>
          <w:noProof/>
          <w:szCs w:val="22"/>
          <w:lang w:val="cs-CZ"/>
        </w:rPr>
        <w:t>4.8</w:t>
      </w:r>
      <w:r w:rsidRPr="003E0658">
        <w:rPr>
          <w:b/>
          <w:bCs/>
          <w:noProof/>
          <w:szCs w:val="22"/>
          <w:lang w:val="cs-CZ"/>
        </w:rPr>
        <w:tab/>
        <w:t>Nežádoucí účinky</w:t>
      </w:r>
    </w:p>
    <w:p w14:paraId="2A6B2D8E" w14:textId="77777777" w:rsidR="00654B0D" w:rsidRPr="003E0658" w:rsidRDefault="00654B0D" w:rsidP="00C25991">
      <w:pPr>
        <w:pStyle w:val="GlobalBayerBodyText"/>
        <w:keepNext/>
        <w:spacing w:before="0" w:after="0"/>
        <w:rPr>
          <w:rFonts w:ascii="Times New Roman" w:hAnsi="Times New Roman"/>
          <w:sz w:val="22"/>
          <w:szCs w:val="22"/>
          <w:u w:val="single"/>
          <w:lang w:val="cs-CZ"/>
        </w:rPr>
      </w:pPr>
    </w:p>
    <w:p w14:paraId="6CBF6212" w14:textId="77777777" w:rsidR="00654B0D" w:rsidRPr="003E0658" w:rsidRDefault="00654B0D" w:rsidP="00C25991">
      <w:pPr>
        <w:pStyle w:val="GlobalBayerBodyText"/>
        <w:keepNext/>
        <w:spacing w:before="0" w:after="0"/>
        <w:rPr>
          <w:rFonts w:ascii="Times New Roman" w:hAnsi="Times New Roman"/>
          <w:sz w:val="22"/>
          <w:szCs w:val="22"/>
          <w:u w:val="single"/>
          <w:lang w:val="cs-CZ"/>
        </w:rPr>
      </w:pPr>
      <w:r w:rsidRPr="003E0658">
        <w:rPr>
          <w:rFonts w:ascii="Times New Roman" w:hAnsi="Times New Roman"/>
          <w:sz w:val="22"/>
          <w:szCs w:val="22"/>
          <w:u w:val="single"/>
          <w:lang w:val="cs-CZ"/>
        </w:rPr>
        <w:t>Souhrn bezpečnostního profilu</w:t>
      </w:r>
    </w:p>
    <w:p w14:paraId="7DDF9C2B" w14:textId="77777777" w:rsidR="008C21A1" w:rsidRPr="003E0658" w:rsidRDefault="008C21A1" w:rsidP="00C25991">
      <w:pPr>
        <w:pStyle w:val="GlobalBayerBodyText"/>
        <w:spacing w:before="0" w:after="0"/>
        <w:rPr>
          <w:rFonts w:ascii="Times New Roman" w:hAnsi="Times New Roman"/>
          <w:sz w:val="22"/>
          <w:szCs w:val="22"/>
          <w:lang w:val="cs-CZ"/>
        </w:rPr>
      </w:pPr>
    </w:p>
    <w:p w14:paraId="331E1BA7" w14:textId="7C3063A3" w:rsidR="00654B0D" w:rsidRPr="003E0658" w:rsidRDefault="00654B0D" w:rsidP="00C25991">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Závažn</w:t>
      </w:r>
      <w:r w:rsidR="009E37E0" w:rsidRPr="003E0658">
        <w:rPr>
          <w:rFonts w:ascii="Times New Roman" w:hAnsi="Times New Roman"/>
          <w:sz w:val="22"/>
          <w:szCs w:val="22"/>
          <w:lang w:val="cs-CZ"/>
        </w:rPr>
        <w:t>ými</w:t>
      </w:r>
      <w:r w:rsidRPr="003E0658">
        <w:rPr>
          <w:rFonts w:ascii="Times New Roman" w:hAnsi="Times New Roman"/>
          <w:sz w:val="22"/>
          <w:szCs w:val="22"/>
          <w:lang w:val="cs-CZ"/>
        </w:rPr>
        <w:t xml:space="preserve"> nežádoucí</w:t>
      </w:r>
      <w:r w:rsidR="009E37E0" w:rsidRPr="003E0658">
        <w:rPr>
          <w:rFonts w:ascii="Times New Roman" w:hAnsi="Times New Roman"/>
          <w:sz w:val="22"/>
          <w:szCs w:val="22"/>
          <w:lang w:val="cs-CZ"/>
        </w:rPr>
        <w:t>mi</w:t>
      </w:r>
      <w:r w:rsidRPr="003E0658">
        <w:rPr>
          <w:rFonts w:ascii="Times New Roman" w:hAnsi="Times New Roman"/>
          <w:sz w:val="22"/>
          <w:szCs w:val="22"/>
          <w:lang w:val="cs-CZ"/>
        </w:rPr>
        <w:t xml:space="preserve"> účinky </w:t>
      </w:r>
      <w:r w:rsidR="009E37E0" w:rsidRPr="003E0658">
        <w:rPr>
          <w:rFonts w:ascii="Times New Roman" w:hAnsi="Times New Roman"/>
          <w:sz w:val="22"/>
          <w:szCs w:val="22"/>
          <w:lang w:val="cs-CZ"/>
        </w:rPr>
        <w:t>byly katarakta (</w:t>
      </w:r>
      <w:r w:rsidR="00575C6C">
        <w:rPr>
          <w:rFonts w:ascii="Times New Roman" w:hAnsi="Times New Roman"/>
          <w:sz w:val="22"/>
          <w:szCs w:val="22"/>
          <w:lang w:val="cs-CZ"/>
        </w:rPr>
        <w:t>7</w:t>
      </w:r>
      <w:r w:rsidR="009E37E0" w:rsidRPr="003E0658">
        <w:rPr>
          <w:rFonts w:ascii="Times New Roman" w:hAnsi="Times New Roman"/>
          <w:sz w:val="22"/>
          <w:szCs w:val="22"/>
          <w:lang w:val="cs-CZ"/>
        </w:rPr>
        <w:t>,</w:t>
      </w:r>
      <w:r w:rsidR="00575C6C">
        <w:rPr>
          <w:rFonts w:ascii="Times New Roman" w:hAnsi="Times New Roman"/>
          <w:sz w:val="22"/>
          <w:szCs w:val="22"/>
          <w:lang w:val="cs-CZ"/>
        </w:rPr>
        <w:t>1</w:t>
      </w:r>
      <w:r w:rsidR="009E37E0" w:rsidRPr="003E0658">
        <w:rPr>
          <w:rFonts w:ascii="Times New Roman" w:hAnsi="Times New Roman"/>
          <w:sz w:val="22"/>
          <w:szCs w:val="22"/>
          <w:lang w:val="cs-CZ"/>
        </w:rPr>
        <w:t xml:space="preserve"> %), </w:t>
      </w:r>
      <w:r w:rsidR="00A67016" w:rsidRPr="003E0658">
        <w:rPr>
          <w:rFonts w:ascii="Times New Roman" w:hAnsi="Times New Roman"/>
          <w:sz w:val="22"/>
          <w:szCs w:val="22"/>
          <w:lang w:val="cs-CZ"/>
        </w:rPr>
        <w:t>zvýšení nitroočního tlaku (3,</w:t>
      </w:r>
      <w:r w:rsidR="000528DF">
        <w:rPr>
          <w:rFonts w:ascii="Times New Roman" w:hAnsi="Times New Roman"/>
          <w:sz w:val="22"/>
          <w:szCs w:val="22"/>
          <w:lang w:val="cs-CZ"/>
        </w:rPr>
        <w:t>8</w:t>
      </w:r>
      <w:r w:rsidR="00A67016" w:rsidRPr="003E0658">
        <w:rPr>
          <w:rFonts w:ascii="Times New Roman" w:hAnsi="Times New Roman"/>
          <w:sz w:val="22"/>
          <w:szCs w:val="22"/>
          <w:lang w:val="cs-CZ"/>
        </w:rPr>
        <w:t xml:space="preserve"> %), </w:t>
      </w:r>
      <w:r w:rsidR="009E37E0" w:rsidRPr="003E0658">
        <w:rPr>
          <w:rFonts w:ascii="Times New Roman" w:hAnsi="Times New Roman"/>
          <w:sz w:val="22"/>
          <w:szCs w:val="22"/>
          <w:lang w:val="cs-CZ"/>
        </w:rPr>
        <w:t>retinální krvácení (</w:t>
      </w:r>
      <w:r w:rsidR="00A67016" w:rsidRPr="003E0658">
        <w:rPr>
          <w:rFonts w:ascii="Times New Roman" w:hAnsi="Times New Roman"/>
          <w:sz w:val="22"/>
          <w:szCs w:val="22"/>
          <w:lang w:val="cs-CZ"/>
        </w:rPr>
        <w:t>2</w:t>
      </w:r>
      <w:r w:rsidR="009E37E0" w:rsidRPr="003E0658">
        <w:rPr>
          <w:rFonts w:ascii="Times New Roman" w:hAnsi="Times New Roman"/>
          <w:sz w:val="22"/>
          <w:szCs w:val="22"/>
          <w:lang w:val="cs-CZ"/>
        </w:rPr>
        <w:t>,</w:t>
      </w:r>
      <w:r w:rsidR="000528DF">
        <w:rPr>
          <w:rFonts w:ascii="Times New Roman" w:hAnsi="Times New Roman"/>
          <w:sz w:val="22"/>
          <w:szCs w:val="22"/>
          <w:lang w:val="cs-CZ"/>
        </w:rPr>
        <w:t>8</w:t>
      </w:r>
      <w:r w:rsidR="009E37E0" w:rsidRPr="003E0658">
        <w:rPr>
          <w:rFonts w:ascii="Times New Roman" w:hAnsi="Times New Roman"/>
          <w:sz w:val="22"/>
          <w:szCs w:val="22"/>
          <w:lang w:val="cs-CZ"/>
        </w:rPr>
        <w:t> %),</w:t>
      </w:r>
      <w:r w:rsidRPr="003E0658">
        <w:rPr>
          <w:rFonts w:ascii="Times New Roman" w:hAnsi="Times New Roman"/>
          <w:sz w:val="22"/>
          <w:szCs w:val="22"/>
          <w:lang w:val="cs-CZ"/>
        </w:rPr>
        <w:t xml:space="preserve"> </w:t>
      </w:r>
      <w:r w:rsidR="009E37E0" w:rsidRPr="003E0658">
        <w:rPr>
          <w:rFonts w:ascii="Times New Roman" w:hAnsi="Times New Roman"/>
          <w:sz w:val="22"/>
          <w:szCs w:val="22"/>
          <w:lang w:val="cs-CZ"/>
        </w:rPr>
        <w:t>krvácení do sklivce (1,</w:t>
      </w:r>
      <w:r w:rsidR="00A67016" w:rsidRPr="003E0658">
        <w:rPr>
          <w:rFonts w:ascii="Times New Roman" w:hAnsi="Times New Roman"/>
          <w:sz w:val="22"/>
          <w:szCs w:val="22"/>
          <w:lang w:val="cs-CZ"/>
        </w:rPr>
        <w:t>1</w:t>
      </w:r>
      <w:r w:rsidR="009E37E0" w:rsidRPr="003E0658">
        <w:rPr>
          <w:rFonts w:ascii="Times New Roman" w:hAnsi="Times New Roman"/>
          <w:sz w:val="22"/>
          <w:szCs w:val="22"/>
          <w:lang w:val="cs-CZ"/>
        </w:rPr>
        <w:t xml:space="preserve"> %), </w:t>
      </w:r>
      <w:proofErr w:type="spellStart"/>
      <w:r w:rsidR="009E37E0" w:rsidRPr="003E0658">
        <w:rPr>
          <w:rFonts w:ascii="Times New Roman" w:hAnsi="Times New Roman"/>
          <w:sz w:val="22"/>
          <w:szCs w:val="22"/>
          <w:lang w:val="cs-CZ"/>
        </w:rPr>
        <w:t>subkapsulární</w:t>
      </w:r>
      <w:proofErr w:type="spellEnd"/>
      <w:r w:rsidR="009E37E0" w:rsidRPr="003E0658">
        <w:rPr>
          <w:rFonts w:ascii="Times New Roman" w:hAnsi="Times New Roman"/>
          <w:sz w:val="22"/>
          <w:szCs w:val="22"/>
          <w:lang w:val="cs-CZ"/>
        </w:rPr>
        <w:t xml:space="preserve"> katarakta (0,</w:t>
      </w:r>
      <w:r w:rsidR="00A67016" w:rsidRPr="003E0658">
        <w:rPr>
          <w:rFonts w:ascii="Times New Roman" w:hAnsi="Times New Roman"/>
          <w:sz w:val="22"/>
          <w:szCs w:val="22"/>
          <w:lang w:val="cs-CZ"/>
        </w:rPr>
        <w:t>6</w:t>
      </w:r>
      <w:r w:rsidR="009E37E0" w:rsidRPr="003E0658">
        <w:rPr>
          <w:rFonts w:ascii="Times New Roman" w:hAnsi="Times New Roman"/>
          <w:sz w:val="22"/>
          <w:szCs w:val="22"/>
          <w:lang w:val="cs-CZ"/>
        </w:rPr>
        <w:t xml:space="preserve"> %), </w:t>
      </w:r>
      <w:r w:rsidR="00A67016" w:rsidRPr="003E0658">
        <w:rPr>
          <w:rFonts w:ascii="Times New Roman" w:hAnsi="Times New Roman"/>
          <w:sz w:val="22"/>
          <w:szCs w:val="22"/>
          <w:lang w:val="cs-CZ"/>
        </w:rPr>
        <w:t xml:space="preserve">trhlina sítnice (0,5 %), </w:t>
      </w:r>
      <w:r w:rsidR="006A7EB6" w:rsidRPr="003E0658">
        <w:rPr>
          <w:rFonts w:ascii="Times New Roman" w:hAnsi="Times New Roman"/>
          <w:sz w:val="22"/>
          <w:szCs w:val="22"/>
          <w:lang w:val="cs-CZ"/>
        </w:rPr>
        <w:t>nukleární katarakta (</w:t>
      </w:r>
      <w:r w:rsidR="006F221B" w:rsidRPr="003E0658">
        <w:rPr>
          <w:rFonts w:ascii="Times New Roman" w:hAnsi="Times New Roman"/>
          <w:sz w:val="22"/>
          <w:szCs w:val="22"/>
          <w:lang w:val="cs-CZ"/>
        </w:rPr>
        <w:t>0,</w:t>
      </w:r>
      <w:r w:rsidR="00A67016" w:rsidRPr="003E0658">
        <w:rPr>
          <w:rFonts w:ascii="Times New Roman" w:hAnsi="Times New Roman"/>
          <w:sz w:val="22"/>
          <w:szCs w:val="22"/>
          <w:lang w:val="cs-CZ"/>
        </w:rPr>
        <w:t>4</w:t>
      </w:r>
      <w:r w:rsidR="006F221B" w:rsidRPr="003E0658">
        <w:rPr>
          <w:rFonts w:ascii="Times New Roman" w:hAnsi="Times New Roman"/>
          <w:sz w:val="22"/>
          <w:szCs w:val="22"/>
          <w:lang w:val="cs-CZ"/>
        </w:rPr>
        <w:t xml:space="preserve"> %) </w:t>
      </w:r>
      <w:r w:rsidR="00A67016" w:rsidRPr="003E0658">
        <w:rPr>
          <w:rFonts w:ascii="Times New Roman" w:hAnsi="Times New Roman"/>
          <w:sz w:val="22"/>
          <w:szCs w:val="22"/>
          <w:lang w:val="cs-CZ"/>
        </w:rPr>
        <w:t>a </w:t>
      </w:r>
      <w:r w:rsidRPr="003E0658">
        <w:rPr>
          <w:rFonts w:ascii="Times New Roman" w:hAnsi="Times New Roman"/>
          <w:sz w:val="22"/>
          <w:szCs w:val="22"/>
          <w:lang w:val="cs-CZ"/>
        </w:rPr>
        <w:t>odchlípení sítnice</w:t>
      </w:r>
      <w:r w:rsidR="006A6BE3" w:rsidRPr="003E0658">
        <w:rPr>
          <w:rFonts w:ascii="Times New Roman" w:hAnsi="Times New Roman"/>
          <w:sz w:val="22"/>
          <w:szCs w:val="22"/>
          <w:lang w:val="cs-CZ"/>
        </w:rPr>
        <w:t xml:space="preserve"> </w:t>
      </w:r>
      <w:r w:rsidR="009E37E0" w:rsidRPr="003E0658">
        <w:rPr>
          <w:rFonts w:ascii="Times New Roman" w:hAnsi="Times New Roman"/>
          <w:sz w:val="22"/>
          <w:szCs w:val="22"/>
          <w:lang w:val="cs-CZ"/>
        </w:rPr>
        <w:t>(0,</w:t>
      </w:r>
      <w:r w:rsidR="00A67016" w:rsidRPr="003E0658">
        <w:rPr>
          <w:rFonts w:ascii="Times New Roman" w:hAnsi="Times New Roman"/>
          <w:sz w:val="22"/>
          <w:szCs w:val="22"/>
          <w:lang w:val="cs-CZ"/>
        </w:rPr>
        <w:t>4</w:t>
      </w:r>
      <w:r w:rsidR="009E37E0" w:rsidRPr="003E0658">
        <w:rPr>
          <w:rFonts w:ascii="Times New Roman" w:hAnsi="Times New Roman"/>
          <w:sz w:val="22"/>
          <w:szCs w:val="22"/>
          <w:lang w:val="cs-CZ"/>
        </w:rPr>
        <w:t> %)</w:t>
      </w:r>
      <w:r w:rsidRPr="003E0658">
        <w:rPr>
          <w:rFonts w:ascii="Times New Roman" w:hAnsi="Times New Roman"/>
          <w:sz w:val="22"/>
          <w:szCs w:val="22"/>
          <w:lang w:val="cs-CZ"/>
        </w:rPr>
        <w:t>.</w:t>
      </w:r>
    </w:p>
    <w:p w14:paraId="2517B787" w14:textId="77777777" w:rsidR="00654B0D" w:rsidRPr="003E0658" w:rsidRDefault="00654B0D" w:rsidP="00C25991">
      <w:pPr>
        <w:pStyle w:val="GlobalBayerBodyText"/>
        <w:spacing w:before="0" w:after="0"/>
        <w:rPr>
          <w:rFonts w:ascii="Times New Roman" w:hAnsi="Times New Roman"/>
          <w:sz w:val="22"/>
          <w:szCs w:val="22"/>
          <w:lang w:val="cs-CZ"/>
        </w:rPr>
      </w:pPr>
    </w:p>
    <w:p w14:paraId="19E87210" w14:textId="522B26A2" w:rsidR="00654B0D" w:rsidRPr="003E0658" w:rsidRDefault="00654B0D" w:rsidP="00C25991">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Nejčastěji pozorované nežádoucí účinky</w:t>
      </w:r>
      <w:r w:rsidR="00771700" w:rsidRPr="003E0658">
        <w:rPr>
          <w:rFonts w:ascii="Times New Roman" w:hAnsi="Times New Roman"/>
          <w:sz w:val="22"/>
          <w:szCs w:val="22"/>
          <w:lang w:val="cs-CZ"/>
        </w:rPr>
        <w:t xml:space="preserve"> u</w:t>
      </w:r>
      <w:r w:rsidRPr="003E0658">
        <w:rPr>
          <w:rFonts w:ascii="Times New Roman" w:hAnsi="Times New Roman"/>
          <w:sz w:val="22"/>
          <w:szCs w:val="22"/>
          <w:lang w:val="cs-CZ"/>
        </w:rPr>
        <w:t xml:space="preserve"> pacientů léčených přípravkem </w:t>
      </w:r>
      <w:proofErr w:type="spellStart"/>
      <w:r w:rsidRPr="003E0658">
        <w:rPr>
          <w:rFonts w:ascii="Times New Roman" w:hAnsi="Times New Roman"/>
          <w:sz w:val="22"/>
          <w:szCs w:val="22"/>
          <w:lang w:val="cs-CZ"/>
        </w:rPr>
        <w:t>Eylea</w:t>
      </w:r>
      <w:proofErr w:type="spellEnd"/>
      <w:r w:rsidR="00F570A4" w:rsidRPr="003E0658">
        <w:rPr>
          <w:rFonts w:ascii="Times New Roman" w:hAnsi="Times New Roman"/>
          <w:sz w:val="22"/>
          <w:szCs w:val="22"/>
          <w:lang w:val="cs-CZ"/>
        </w:rPr>
        <w:t xml:space="preserve"> </w:t>
      </w:r>
      <w:r w:rsidR="006A6BE3" w:rsidRPr="003E0658">
        <w:rPr>
          <w:rFonts w:ascii="Times New Roman" w:hAnsi="Times New Roman"/>
          <w:sz w:val="22"/>
          <w:szCs w:val="22"/>
          <w:lang w:val="cs-CZ"/>
        </w:rPr>
        <w:t>114,3 mg/ml</w:t>
      </w:r>
      <w:r w:rsidRPr="003E0658">
        <w:rPr>
          <w:rFonts w:ascii="Times New Roman" w:hAnsi="Times New Roman"/>
          <w:sz w:val="22"/>
          <w:szCs w:val="22"/>
          <w:lang w:val="cs-CZ"/>
        </w:rPr>
        <w:t xml:space="preserve"> byly </w:t>
      </w:r>
      <w:r w:rsidR="009E37E0" w:rsidRPr="003E0658">
        <w:rPr>
          <w:rFonts w:ascii="Times New Roman" w:hAnsi="Times New Roman"/>
          <w:sz w:val="22"/>
          <w:szCs w:val="22"/>
          <w:lang w:val="cs-CZ"/>
        </w:rPr>
        <w:t>katarakta (</w:t>
      </w:r>
      <w:r w:rsidR="000528DF">
        <w:rPr>
          <w:rFonts w:ascii="Times New Roman" w:hAnsi="Times New Roman"/>
          <w:sz w:val="22"/>
          <w:szCs w:val="22"/>
          <w:lang w:val="cs-CZ"/>
        </w:rPr>
        <w:t>7</w:t>
      </w:r>
      <w:r w:rsidR="009E37E0" w:rsidRPr="003E0658">
        <w:rPr>
          <w:rFonts w:ascii="Times New Roman" w:hAnsi="Times New Roman"/>
          <w:sz w:val="22"/>
          <w:szCs w:val="22"/>
          <w:lang w:val="cs-CZ"/>
        </w:rPr>
        <w:t>,</w:t>
      </w:r>
      <w:r w:rsidR="000528DF">
        <w:rPr>
          <w:rFonts w:ascii="Times New Roman" w:hAnsi="Times New Roman"/>
          <w:sz w:val="22"/>
          <w:szCs w:val="22"/>
          <w:lang w:val="cs-CZ"/>
        </w:rPr>
        <w:t>1</w:t>
      </w:r>
      <w:r w:rsidR="009E37E0" w:rsidRPr="003E0658">
        <w:rPr>
          <w:rFonts w:ascii="Times New Roman" w:hAnsi="Times New Roman"/>
          <w:sz w:val="22"/>
          <w:szCs w:val="22"/>
          <w:lang w:val="cs-CZ"/>
        </w:rPr>
        <w:t xml:space="preserve"> %), </w:t>
      </w:r>
      <w:r w:rsidR="00490638" w:rsidRPr="003E0658">
        <w:rPr>
          <w:rFonts w:ascii="Times New Roman" w:hAnsi="Times New Roman"/>
          <w:sz w:val="22"/>
          <w:szCs w:val="22"/>
          <w:lang w:val="cs-CZ"/>
        </w:rPr>
        <w:t>snížení zrakové ost</w:t>
      </w:r>
      <w:r w:rsidR="005D54E0" w:rsidRPr="003E0658">
        <w:rPr>
          <w:rFonts w:ascii="Times New Roman" w:hAnsi="Times New Roman"/>
          <w:sz w:val="22"/>
          <w:szCs w:val="22"/>
          <w:lang w:val="cs-CZ"/>
        </w:rPr>
        <w:t>r</w:t>
      </w:r>
      <w:r w:rsidR="00490638" w:rsidRPr="003E0658">
        <w:rPr>
          <w:rFonts w:ascii="Times New Roman" w:hAnsi="Times New Roman"/>
          <w:sz w:val="22"/>
          <w:szCs w:val="22"/>
          <w:lang w:val="cs-CZ"/>
        </w:rPr>
        <w:t>osti</w:t>
      </w:r>
      <w:r w:rsidR="005D54E0" w:rsidRPr="003E0658">
        <w:rPr>
          <w:rFonts w:ascii="Times New Roman" w:hAnsi="Times New Roman"/>
          <w:sz w:val="22"/>
          <w:szCs w:val="22"/>
          <w:lang w:val="cs-CZ"/>
        </w:rPr>
        <w:t xml:space="preserve"> (4,</w:t>
      </w:r>
      <w:r w:rsidR="00CC503E">
        <w:rPr>
          <w:rFonts w:ascii="Times New Roman" w:hAnsi="Times New Roman"/>
          <w:sz w:val="22"/>
          <w:szCs w:val="22"/>
          <w:lang w:val="cs-CZ"/>
        </w:rPr>
        <w:t>3</w:t>
      </w:r>
      <w:r w:rsidR="00356033" w:rsidRPr="003E0658">
        <w:rPr>
          <w:rFonts w:ascii="Times New Roman" w:hAnsi="Times New Roman"/>
          <w:sz w:val="22"/>
          <w:szCs w:val="22"/>
          <w:lang w:val="cs-CZ"/>
        </w:rPr>
        <w:t> </w:t>
      </w:r>
      <w:r w:rsidR="005D54E0" w:rsidRPr="003E0658">
        <w:rPr>
          <w:rFonts w:ascii="Times New Roman" w:hAnsi="Times New Roman"/>
          <w:sz w:val="22"/>
          <w:szCs w:val="22"/>
          <w:lang w:val="cs-CZ"/>
        </w:rPr>
        <w:t>%),</w:t>
      </w:r>
      <w:r w:rsidR="00924963" w:rsidRPr="003E0658">
        <w:rPr>
          <w:rFonts w:ascii="Times New Roman" w:hAnsi="Times New Roman"/>
          <w:sz w:val="22"/>
          <w:szCs w:val="22"/>
          <w:lang w:val="cs-CZ"/>
        </w:rPr>
        <w:t xml:space="preserve"> </w:t>
      </w:r>
      <w:r w:rsidRPr="003E0658">
        <w:rPr>
          <w:rFonts w:ascii="Times New Roman" w:hAnsi="Times New Roman"/>
          <w:sz w:val="22"/>
          <w:szCs w:val="22"/>
          <w:lang w:val="cs-CZ"/>
        </w:rPr>
        <w:t>konjunktivální krvácení (</w:t>
      </w:r>
      <w:r w:rsidR="00ED7810">
        <w:rPr>
          <w:rFonts w:ascii="Times New Roman" w:hAnsi="Times New Roman"/>
          <w:sz w:val="22"/>
          <w:szCs w:val="22"/>
          <w:lang w:val="cs-CZ"/>
        </w:rPr>
        <w:t>4</w:t>
      </w:r>
      <w:r w:rsidR="006A6BE3" w:rsidRPr="003E0658">
        <w:rPr>
          <w:rFonts w:ascii="Times New Roman" w:hAnsi="Times New Roman"/>
          <w:sz w:val="22"/>
          <w:szCs w:val="22"/>
          <w:lang w:val="cs-CZ"/>
        </w:rPr>
        <w:t>,</w:t>
      </w:r>
      <w:r w:rsidR="00ED7810">
        <w:rPr>
          <w:rFonts w:ascii="Times New Roman" w:hAnsi="Times New Roman"/>
          <w:sz w:val="22"/>
          <w:szCs w:val="22"/>
          <w:lang w:val="cs-CZ"/>
        </w:rPr>
        <w:t>0</w:t>
      </w:r>
      <w:r w:rsidRPr="003E0658">
        <w:rPr>
          <w:rFonts w:ascii="Times New Roman" w:hAnsi="Times New Roman"/>
          <w:sz w:val="22"/>
          <w:szCs w:val="22"/>
          <w:lang w:val="cs-CZ"/>
        </w:rPr>
        <w:t> %),</w:t>
      </w:r>
      <w:r w:rsidR="00262378">
        <w:rPr>
          <w:rFonts w:ascii="Times New Roman" w:hAnsi="Times New Roman"/>
          <w:sz w:val="22"/>
          <w:szCs w:val="22"/>
          <w:lang w:val="cs-CZ"/>
        </w:rPr>
        <w:t xml:space="preserve"> </w:t>
      </w:r>
      <w:r w:rsidR="00262378" w:rsidRPr="003E0658">
        <w:rPr>
          <w:rFonts w:ascii="Times New Roman" w:hAnsi="Times New Roman"/>
          <w:sz w:val="22"/>
          <w:szCs w:val="22"/>
          <w:lang w:val="cs-CZ"/>
        </w:rPr>
        <w:t>zvýšení nitroočního tlaku (3,</w:t>
      </w:r>
      <w:r w:rsidR="00262378">
        <w:rPr>
          <w:rFonts w:ascii="Times New Roman" w:hAnsi="Times New Roman"/>
          <w:sz w:val="22"/>
          <w:szCs w:val="22"/>
          <w:lang w:val="cs-CZ"/>
        </w:rPr>
        <w:t>8</w:t>
      </w:r>
      <w:r w:rsidR="00262378" w:rsidRPr="003E0658">
        <w:rPr>
          <w:rFonts w:ascii="Times New Roman" w:hAnsi="Times New Roman"/>
          <w:sz w:val="22"/>
          <w:szCs w:val="22"/>
          <w:lang w:val="cs-CZ"/>
        </w:rPr>
        <w:t> %)</w:t>
      </w:r>
      <w:r w:rsidR="00C0435B">
        <w:rPr>
          <w:rFonts w:ascii="Times New Roman" w:hAnsi="Times New Roman"/>
          <w:sz w:val="22"/>
          <w:szCs w:val="22"/>
          <w:lang w:val="cs-CZ"/>
        </w:rPr>
        <w:t>,</w:t>
      </w:r>
      <w:r w:rsidRPr="003E0658">
        <w:rPr>
          <w:rFonts w:ascii="Times New Roman" w:hAnsi="Times New Roman"/>
          <w:sz w:val="22"/>
          <w:szCs w:val="22"/>
          <w:lang w:val="cs-CZ"/>
        </w:rPr>
        <w:t xml:space="preserve"> </w:t>
      </w:r>
      <w:r w:rsidR="008F043A" w:rsidRPr="008F043A">
        <w:rPr>
          <w:rFonts w:ascii="Times New Roman" w:hAnsi="Times New Roman"/>
          <w:sz w:val="22"/>
          <w:szCs w:val="22"/>
          <w:lang w:val="cs-CZ"/>
        </w:rPr>
        <w:t>odchlípení</w:t>
      </w:r>
      <w:r w:rsidR="008F043A">
        <w:rPr>
          <w:rFonts w:ascii="Times New Roman" w:hAnsi="Times New Roman"/>
          <w:sz w:val="22"/>
          <w:szCs w:val="22"/>
          <w:lang w:val="cs-CZ"/>
        </w:rPr>
        <w:t xml:space="preserve"> </w:t>
      </w:r>
      <w:r w:rsidRPr="003E0658">
        <w:rPr>
          <w:rFonts w:ascii="Times New Roman" w:hAnsi="Times New Roman"/>
          <w:sz w:val="22"/>
          <w:szCs w:val="22"/>
          <w:lang w:val="cs-CZ"/>
        </w:rPr>
        <w:t>sklivce (</w:t>
      </w:r>
      <w:r w:rsidR="00401514" w:rsidRPr="003E0658">
        <w:rPr>
          <w:rFonts w:ascii="Times New Roman" w:hAnsi="Times New Roman"/>
          <w:sz w:val="22"/>
          <w:szCs w:val="22"/>
          <w:lang w:val="cs-CZ"/>
        </w:rPr>
        <w:t>3,</w:t>
      </w:r>
      <w:r w:rsidR="00C0435B">
        <w:rPr>
          <w:rFonts w:ascii="Times New Roman" w:hAnsi="Times New Roman"/>
          <w:sz w:val="22"/>
          <w:szCs w:val="22"/>
          <w:lang w:val="cs-CZ"/>
        </w:rPr>
        <w:t>5</w:t>
      </w:r>
      <w:r w:rsidRPr="003E0658">
        <w:rPr>
          <w:rFonts w:ascii="Times New Roman" w:hAnsi="Times New Roman"/>
          <w:sz w:val="22"/>
          <w:szCs w:val="22"/>
          <w:lang w:val="cs-CZ"/>
        </w:rPr>
        <w:t> %)</w:t>
      </w:r>
      <w:r w:rsidR="006A6BE3" w:rsidRPr="003E0658">
        <w:rPr>
          <w:rFonts w:ascii="Times New Roman" w:hAnsi="Times New Roman"/>
          <w:sz w:val="22"/>
          <w:szCs w:val="22"/>
          <w:lang w:val="cs-CZ"/>
        </w:rPr>
        <w:t xml:space="preserve">, </w:t>
      </w:r>
      <w:r w:rsidR="00A67016" w:rsidRPr="003E0658">
        <w:rPr>
          <w:rFonts w:ascii="Times New Roman" w:hAnsi="Times New Roman"/>
          <w:sz w:val="22"/>
          <w:szCs w:val="22"/>
          <w:lang w:val="cs-CZ"/>
        </w:rPr>
        <w:t>sklivcové vločky (3,</w:t>
      </w:r>
      <w:r w:rsidR="00C0435B">
        <w:rPr>
          <w:rFonts w:ascii="Times New Roman" w:hAnsi="Times New Roman"/>
          <w:sz w:val="22"/>
          <w:szCs w:val="22"/>
          <w:lang w:val="cs-CZ"/>
        </w:rPr>
        <w:t>2</w:t>
      </w:r>
      <w:r w:rsidR="00A67016" w:rsidRPr="003E0658">
        <w:rPr>
          <w:rFonts w:ascii="Times New Roman" w:hAnsi="Times New Roman"/>
          <w:sz w:val="22"/>
          <w:szCs w:val="22"/>
          <w:lang w:val="cs-CZ"/>
        </w:rPr>
        <w:t> %) a </w:t>
      </w:r>
      <w:r w:rsidR="006A6BE3" w:rsidRPr="003E0658">
        <w:rPr>
          <w:rFonts w:ascii="Times New Roman" w:hAnsi="Times New Roman"/>
          <w:sz w:val="22"/>
          <w:szCs w:val="22"/>
          <w:lang w:val="cs-CZ"/>
        </w:rPr>
        <w:t>retinální krvácení (</w:t>
      </w:r>
      <w:r w:rsidR="00A67016" w:rsidRPr="003E0658">
        <w:rPr>
          <w:rFonts w:ascii="Times New Roman" w:hAnsi="Times New Roman"/>
          <w:sz w:val="22"/>
          <w:szCs w:val="22"/>
          <w:lang w:val="cs-CZ"/>
        </w:rPr>
        <w:t>2</w:t>
      </w:r>
      <w:r w:rsidR="006A6BE3" w:rsidRPr="003E0658">
        <w:rPr>
          <w:rFonts w:ascii="Times New Roman" w:hAnsi="Times New Roman"/>
          <w:sz w:val="22"/>
          <w:szCs w:val="22"/>
          <w:lang w:val="cs-CZ"/>
        </w:rPr>
        <w:t>,</w:t>
      </w:r>
      <w:r w:rsidR="00745D84">
        <w:rPr>
          <w:rFonts w:ascii="Times New Roman" w:hAnsi="Times New Roman"/>
          <w:sz w:val="22"/>
          <w:szCs w:val="22"/>
          <w:lang w:val="cs-CZ"/>
        </w:rPr>
        <w:t>8</w:t>
      </w:r>
      <w:r w:rsidR="006A6BE3" w:rsidRPr="003E0658">
        <w:rPr>
          <w:rFonts w:ascii="Times New Roman" w:hAnsi="Times New Roman"/>
          <w:sz w:val="22"/>
          <w:szCs w:val="22"/>
          <w:lang w:val="cs-CZ"/>
        </w:rPr>
        <w:t> %)</w:t>
      </w:r>
      <w:r w:rsidRPr="003E0658">
        <w:rPr>
          <w:rFonts w:ascii="Times New Roman" w:hAnsi="Times New Roman"/>
          <w:sz w:val="22"/>
          <w:szCs w:val="22"/>
          <w:lang w:val="cs-CZ"/>
        </w:rPr>
        <w:t>.</w:t>
      </w:r>
    </w:p>
    <w:p w14:paraId="056C9640" w14:textId="77777777" w:rsidR="00FE5A9F" w:rsidRPr="003E0658" w:rsidRDefault="00FE5A9F" w:rsidP="00C25991">
      <w:pPr>
        <w:pStyle w:val="GlobalBayerBodyText"/>
        <w:spacing w:before="0" w:after="0"/>
        <w:rPr>
          <w:rFonts w:ascii="Times New Roman" w:hAnsi="Times New Roman"/>
          <w:sz w:val="22"/>
          <w:szCs w:val="22"/>
          <w:lang w:val="cs-CZ"/>
        </w:rPr>
      </w:pPr>
    </w:p>
    <w:p w14:paraId="31CCBED6" w14:textId="778126A4" w:rsidR="00FE5A9F" w:rsidRPr="003E0658" w:rsidRDefault="00FE5A9F" w:rsidP="00C25991">
      <w:pPr>
        <w:pStyle w:val="GlobalBayerBodyText"/>
        <w:spacing w:before="0" w:after="0"/>
        <w:rPr>
          <w:rFonts w:ascii="Times New Roman" w:hAnsi="Times New Roman"/>
          <w:b/>
          <w:bCs/>
          <w:sz w:val="22"/>
          <w:szCs w:val="22"/>
          <w:lang w:val="cs-CZ"/>
        </w:rPr>
      </w:pPr>
      <w:r w:rsidRPr="003E0658">
        <w:rPr>
          <w:rFonts w:ascii="Times New Roman" w:hAnsi="Times New Roman"/>
          <w:sz w:val="22"/>
          <w:szCs w:val="22"/>
          <w:lang w:val="cs-CZ"/>
        </w:rPr>
        <w:t>Bezpečnostní profil pozorovaný v</w:t>
      </w:r>
      <w:r w:rsidR="0061548D" w:rsidRPr="003E0658">
        <w:rPr>
          <w:rFonts w:ascii="Times New Roman" w:hAnsi="Times New Roman"/>
          <w:sz w:val="22"/>
          <w:szCs w:val="22"/>
          <w:lang w:val="cs-CZ"/>
        </w:rPr>
        <w:t>e</w:t>
      </w:r>
      <w:r w:rsidRPr="003E0658">
        <w:rPr>
          <w:rFonts w:ascii="Times New Roman" w:hAnsi="Times New Roman"/>
          <w:sz w:val="22"/>
          <w:szCs w:val="22"/>
          <w:lang w:val="cs-CZ"/>
        </w:rPr>
        <w:t xml:space="preserve"> </w:t>
      </w:r>
      <w:r w:rsidR="00A67016" w:rsidRPr="003E0658">
        <w:rPr>
          <w:rFonts w:ascii="Times New Roman" w:hAnsi="Times New Roman"/>
          <w:sz w:val="22"/>
          <w:szCs w:val="22"/>
          <w:lang w:val="cs-CZ"/>
        </w:rPr>
        <w:t>4</w:t>
      </w:r>
      <w:r w:rsidRPr="003E0658">
        <w:rPr>
          <w:rFonts w:ascii="Times New Roman" w:hAnsi="Times New Roman"/>
          <w:sz w:val="22"/>
          <w:szCs w:val="22"/>
          <w:lang w:val="cs-CZ"/>
        </w:rPr>
        <w:t xml:space="preserve"> klinických studiích byl srovnatelný u pacientů léčených přípravkem </w:t>
      </w:r>
      <w:proofErr w:type="spellStart"/>
      <w:r w:rsidRPr="003E0658">
        <w:rPr>
          <w:rFonts w:ascii="Times New Roman" w:hAnsi="Times New Roman"/>
          <w:sz w:val="22"/>
          <w:szCs w:val="22"/>
          <w:lang w:val="cs-CZ"/>
        </w:rPr>
        <w:t>Eylea</w:t>
      </w:r>
      <w:proofErr w:type="spellEnd"/>
      <w:r w:rsidRPr="003E0658">
        <w:rPr>
          <w:rFonts w:ascii="Times New Roman" w:hAnsi="Times New Roman"/>
          <w:sz w:val="22"/>
          <w:szCs w:val="22"/>
          <w:lang w:val="cs-CZ"/>
        </w:rPr>
        <w:t xml:space="preserve"> 114,3 mg/ml </w:t>
      </w:r>
      <w:r w:rsidR="00230D38" w:rsidRPr="003E0658">
        <w:rPr>
          <w:rFonts w:ascii="Times New Roman" w:hAnsi="Times New Roman"/>
          <w:sz w:val="22"/>
          <w:szCs w:val="22"/>
          <w:lang w:val="cs-CZ"/>
        </w:rPr>
        <w:t>(n = 1 </w:t>
      </w:r>
      <w:r w:rsidR="00A67016" w:rsidRPr="003E0658">
        <w:rPr>
          <w:rFonts w:ascii="Times New Roman" w:hAnsi="Times New Roman"/>
          <w:sz w:val="22"/>
          <w:szCs w:val="22"/>
          <w:lang w:val="cs-CZ"/>
        </w:rPr>
        <w:t>808</w:t>
      </w:r>
      <w:r w:rsidR="00230D38" w:rsidRPr="003E0658">
        <w:rPr>
          <w:rFonts w:ascii="Times New Roman" w:hAnsi="Times New Roman"/>
          <w:sz w:val="22"/>
          <w:szCs w:val="22"/>
          <w:lang w:val="cs-CZ"/>
        </w:rPr>
        <w:t xml:space="preserve">) </w:t>
      </w:r>
      <w:r w:rsidRPr="003E0658">
        <w:rPr>
          <w:rFonts w:ascii="Times New Roman" w:hAnsi="Times New Roman"/>
          <w:sz w:val="22"/>
          <w:szCs w:val="22"/>
          <w:lang w:val="cs-CZ"/>
        </w:rPr>
        <w:t>a </w:t>
      </w:r>
      <w:proofErr w:type="spellStart"/>
      <w:r w:rsidRPr="003E0658">
        <w:rPr>
          <w:rFonts w:ascii="Times New Roman" w:hAnsi="Times New Roman"/>
          <w:sz w:val="22"/>
          <w:szCs w:val="22"/>
          <w:lang w:val="cs-CZ"/>
        </w:rPr>
        <w:t>Eylea</w:t>
      </w:r>
      <w:proofErr w:type="spellEnd"/>
      <w:r w:rsidR="00F570A4" w:rsidRPr="003E0658">
        <w:rPr>
          <w:rFonts w:ascii="Times New Roman" w:hAnsi="Times New Roman"/>
          <w:sz w:val="22"/>
          <w:szCs w:val="22"/>
          <w:lang w:val="cs-CZ"/>
        </w:rPr>
        <w:t xml:space="preserve"> </w:t>
      </w:r>
      <w:r w:rsidRPr="003E0658">
        <w:rPr>
          <w:rFonts w:ascii="Times New Roman" w:hAnsi="Times New Roman"/>
          <w:sz w:val="22"/>
          <w:szCs w:val="22"/>
          <w:lang w:val="cs-CZ"/>
        </w:rPr>
        <w:t xml:space="preserve">40 mg/ml </w:t>
      </w:r>
      <w:r w:rsidR="00230D38" w:rsidRPr="003E0658">
        <w:rPr>
          <w:rFonts w:ascii="Times New Roman" w:hAnsi="Times New Roman"/>
          <w:sz w:val="22"/>
          <w:szCs w:val="22"/>
          <w:lang w:val="cs-CZ"/>
        </w:rPr>
        <w:t>(n = </w:t>
      </w:r>
      <w:r w:rsidR="00A67016" w:rsidRPr="003E0658">
        <w:rPr>
          <w:rFonts w:ascii="Times New Roman" w:hAnsi="Times New Roman"/>
          <w:sz w:val="22"/>
          <w:szCs w:val="22"/>
          <w:lang w:val="cs-CZ"/>
        </w:rPr>
        <w:t>8</w:t>
      </w:r>
      <w:r w:rsidR="00230D38" w:rsidRPr="003E0658">
        <w:rPr>
          <w:rFonts w:ascii="Times New Roman" w:hAnsi="Times New Roman"/>
          <w:sz w:val="22"/>
          <w:szCs w:val="22"/>
          <w:lang w:val="cs-CZ"/>
        </w:rPr>
        <w:t>5</w:t>
      </w:r>
      <w:r w:rsidR="00A67016" w:rsidRPr="003E0658">
        <w:rPr>
          <w:rFonts w:ascii="Times New Roman" w:hAnsi="Times New Roman"/>
          <w:sz w:val="22"/>
          <w:szCs w:val="22"/>
          <w:lang w:val="cs-CZ"/>
        </w:rPr>
        <w:t>7</w:t>
      </w:r>
      <w:r w:rsidR="00230D38" w:rsidRPr="003E0658">
        <w:rPr>
          <w:rFonts w:ascii="Times New Roman" w:hAnsi="Times New Roman"/>
          <w:sz w:val="22"/>
          <w:szCs w:val="22"/>
          <w:lang w:val="cs-CZ"/>
        </w:rPr>
        <w:t xml:space="preserve">) </w:t>
      </w:r>
      <w:r w:rsidRPr="003E0658">
        <w:rPr>
          <w:rFonts w:ascii="Times New Roman" w:hAnsi="Times New Roman"/>
          <w:sz w:val="22"/>
          <w:szCs w:val="22"/>
          <w:lang w:val="cs-CZ"/>
        </w:rPr>
        <w:t>a u pacientů s</w:t>
      </w:r>
      <w:r w:rsidR="00F82486" w:rsidRPr="003E0658">
        <w:rPr>
          <w:rFonts w:ascii="Times New Roman" w:hAnsi="Times New Roman"/>
          <w:sz w:val="22"/>
          <w:szCs w:val="22"/>
          <w:lang w:val="cs-CZ"/>
        </w:rPr>
        <w:t> vlhkou formou</w:t>
      </w:r>
      <w:r w:rsidR="001B64C7" w:rsidRPr="003E0658">
        <w:rPr>
          <w:rFonts w:ascii="Times New Roman" w:hAnsi="Times New Roman"/>
          <w:sz w:val="22"/>
          <w:szCs w:val="22"/>
          <w:lang w:val="cs-CZ"/>
        </w:rPr>
        <w:t xml:space="preserve"> </w:t>
      </w:r>
      <w:r w:rsidRPr="003E0658">
        <w:rPr>
          <w:rFonts w:ascii="Times New Roman" w:hAnsi="Times New Roman"/>
          <w:sz w:val="22"/>
          <w:szCs w:val="22"/>
          <w:lang w:val="cs-CZ"/>
        </w:rPr>
        <w:t>VPMD</w:t>
      </w:r>
      <w:r w:rsidR="00A67016" w:rsidRPr="003E0658">
        <w:rPr>
          <w:rFonts w:ascii="Times New Roman" w:hAnsi="Times New Roman"/>
          <w:sz w:val="22"/>
          <w:szCs w:val="22"/>
          <w:lang w:val="cs-CZ"/>
        </w:rPr>
        <w:t>,</w:t>
      </w:r>
      <w:r w:rsidRPr="003E0658">
        <w:rPr>
          <w:rFonts w:ascii="Times New Roman" w:hAnsi="Times New Roman"/>
          <w:sz w:val="22"/>
          <w:szCs w:val="22"/>
          <w:lang w:val="cs-CZ"/>
        </w:rPr>
        <w:t xml:space="preserve"> DME</w:t>
      </w:r>
      <w:r w:rsidR="00A67016" w:rsidRPr="003E0658">
        <w:rPr>
          <w:rFonts w:ascii="Times New Roman" w:hAnsi="Times New Roman"/>
          <w:sz w:val="22"/>
          <w:szCs w:val="22"/>
          <w:lang w:val="cs-CZ"/>
        </w:rPr>
        <w:t xml:space="preserve"> a RVO</w:t>
      </w:r>
      <w:r w:rsidRPr="003E0658">
        <w:rPr>
          <w:rFonts w:ascii="Times New Roman" w:hAnsi="Times New Roman"/>
          <w:sz w:val="22"/>
          <w:szCs w:val="22"/>
          <w:lang w:val="cs-CZ"/>
        </w:rPr>
        <w:t>.</w:t>
      </w:r>
    </w:p>
    <w:p w14:paraId="16C1EA51" w14:textId="77777777" w:rsidR="00654B0D" w:rsidRPr="003E0658" w:rsidRDefault="00654B0D" w:rsidP="00C25991">
      <w:pPr>
        <w:pStyle w:val="GlobalBayerBodyText"/>
        <w:spacing w:before="0" w:after="0"/>
        <w:rPr>
          <w:rFonts w:ascii="Times New Roman" w:hAnsi="Times New Roman"/>
          <w:sz w:val="22"/>
          <w:szCs w:val="22"/>
          <w:u w:val="single"/>
          <w:lang w:val="cs-CZ"/>
        </w:rPr>
      </w:pPr>
    </w:p>
    <w:p w14:paraId="2846DF59" w14:textId="2809CC92" w:rsidR="00654B0D" w:rsidRPr="003E0658" w:rsidRDefault="007D7983" w:rsidP="00C25991">
      <w:pPr>
        <w:pStyle w:val="GlobalBayerBodyText"/>
        <w:keepNext/>
        <w:spacing w:before="0" w:after="0"/>
        <w:rPr>
          <w:rFonts w:ascii="Times New Roman" w:hAnsi="Times New Roman"/>
          <w:sz w:val="22"/>
          <w:szCs w:val="22"/>
          <w:u w:val="single"/>
          <w:lang w:val="cs-CZ"/>
        </w:rPr>
      </w:pPr>
      <w:r w:rsidRPr="003E0658">
        <w:rPr>
          <w:rFonts w:ascii="Times New Roman" w:hAnsi="Times New Roman"/>
          <w:sz w:val="22"/>
          <w:szCs w:val="22"/>
          <w:u w:val="single"/>
          <w:lang w:val="cs-CZ"/>
        </w:rPr>
        <w:t>Tabulkový</w:t>
      </w:r>
      <w:r w:rsidR="006B7CDB" w:rsidRPr="003E0658">
        <w:rPr>
          <w:rFonts w:ascii="Times New Roman" w:hAnsi="Times New Roman"/>
          <w:sz w:val="22"/>
          <w:szCs w:val="22"/>
          <w:u w:val="single"/>
          <w:lang w:val="cs-CZ"/>
        </w:rPr>
        <w:t xml:space="preserve"> s</w:t>
      </w:r>
      <w:r w:rsidR="00654B0D" w:rsidRPr="003E0658">
        <w:rPr>
          <w:rFonts w:ascii="Times New Roman" w:hAnsi="Times New Roman"/>
          <w:sz w:val="22"/>
          <w:szCs w:val="22"/>
          <w:u w:val="single"/>
          <w:lang w:val="cs-CZ"/>
        </w:rPr>
        <w:t xml:space="preserve">eznam nežádoucích účinků </w:t>
      </w:r>
    </w:p>
    <w:p w14:paraId="41F31C78" w14:textId="77777777" w:rsidR="00654B0D" w:rsidRPr="003E0658" w:rsidRDefault="00654B0D" w:rsidP="00C25991">
      <w:pPr>
        <w:pStyle w:val="GlobalBayerBodyText"/>
        <w:keepNext/>
        <w:spacing w:before="0" w:after="0"/>
        <w:rPr>
          <w:rFonts w:ascii="Times New Roman" w:hAnsi="Times New Roman"/>
          <w:sz w:val="22"/>
          <w:szCs w:val="22"/>
          <w:u w:val="single"/>
          <w:lang w:val="cs-CZ"/>
        </w:rPr>
      </w:pPr>
    </w:p>
    <w:p w14:paraId="2697F7D8" w14:textId="10942460" w:rsidR="00BB4664" w:rsidRPr="003E0658" w:rsidRDefault="00FA6FB2" w:rsidP="00C67E20">
      <w:pPr>
        <w:pStyle w:val="GlobalBayerBodyText"/>
        <w:keepNext/>
        <w:spacing w:before="0" w:after="0"/>
        <w:rPr>
          <w:rFonts w:ascii="Times New Roman" w:hAnsi="Times New Roman"/>
          <w:sz w:val="22"/>
          <w:szCs w:val="22"/>
          <w:lang w:val="cs-CZ"/>
        </w:rPr>
      </w:pPr>
      <w:r w:rsidRPr="003E0658">
        <w:rPr>
          <w:rFonts w:ascii="Times New Roman" w:hAnsi="Times New Roman"/>
          <w:sz w:val="22"/>
          <w:szCs w:val="22"/>
          <w:lang w:val="cs-CZ"/>
        </w:rPr>
        <w:t>Celkem 1 </w:t>
      </w:r>
      <w:r w:rsidR="00A67016" w:rsidRPr="003E0658">
        <w:rPr>
          <w:rFonts w:ascii="Times New Roman" w:hAnsi="Times New Roman"/>
          <w:sz w:val="22"/>
          <w:szCs w:val="22"/>
          <w:lang w:val="cs-CZ"/>
        </w:rPr>
        <w:t>808</w:t>
      </w:r>
      <w:r w:rsidRPr="003E0658">
        <w:rPr>
          <w:rFonts w:ascii="Times New Roman" w:hAnsi="Times New Roman"/>
          <w:sz w:val="22"/>
          <w:szCs w:val="22"/>
          <w:lang w:val="cs-CZ"/>
        </w:rPr>
        <w:t xml:space="preserve"> pacientů léčených přípravkem </w:t>
      </w:r>
      <w:proofErr w:type="spellStart"/>
      <w:r w:rsidRPr="003E0658">
        <w:rPr>
          <w:rFonts w:ascii="Times New Roman" w:hAnsi="Times New Roman"/>
          <w:sz w:val="22"/>
          <w:szCs w:val="22"/>
          <w:lang w:val="cs-CZ"/>
        </w:rPr>
        <w:t>Eylea</w:t>
      </w:r>
      <w:proofErr w:type="spellEnd"/>
      <w:r w:rsidR="00805349" w:rsidRPr="003E0658">
        <w:rPr>
          <w:rFonts w:ascii="Times New Roman" w:hAnsi="Times New Roman"/>
          <w:sz w:val="22"/>
          <w:szCs w:val="22"/>
          <w:lang w:val="cs-CZ"/>
        </w:rPr>
        <w:t> </w:t>
      </w:r>
      <w:r w:rsidRPr="003E0658">
        <w:rPr>
          <w:rFonts w:ascii="Times New Roman" w:hAnsi="Times New Roman"/>
          <w:sz w:val="22"/>
          <w:szCs w:val="22"/>
          <w:lang w:val="cs-CZ"/>
        </w:rPr>
        <w:t xml:space="preserve">114,3 mg/ml </w:t>
      </w:r>
      <w:r w:rsidR="00120671" w:rsidRPr="003E0658">
        <w:rPr>
          <w:rFonts w:ascii="Times New Roman" w:hAnsi="Times New Roman"/>
          <w:sz w:val="22"/>
          <w:szCs w:val="22"/>
          <w:lang w:val="cs-CZ"/>
        </w:rPr>
        <w:t xml:space="preserve">až do </w:t>
      </w:r>
      <w:r w:rsidR="00000004" w:rsidRPr="003E0658">
        <w:rPr>
          <w:rFonts w:ascii="Times New Roman" w:hAnsi="Times New Roman"/>
          <w:sz w:val="22"/>
          <w:szCs w:val="22"/>
          <w:lang w:val="cs-CZ"/>
        </w:rPr>
        <w:t xml:space="preserve">96. týdne </w:t>
      </w:r>
      <w:r w:rsidRPr="003E0658">
        <w:rPr>
          <w:rFonts w:ascii="Times New Roman" w:hAnsi="Times New Roman"/>
          <w:sz w:val="22"/>
          <w:szCs w:val="22"/>
          <w:lang w:val="cs-CZ"/>
        </w:rPr>
        <w:t xml:space="preserve">představovalo populaci </w:t>
      </w:r>
      <w:r w:rsidR="00F06F36" w:rsidRPr="003E0658">
        <w:rPr>
          <w:rFonts w:ascii="Times New Roman" w:hAnsi="Times New Roman"/>
          <w:sz w:val="22"/>
          <w:szCs w:val="22"/>
          <w:lang w:val="cs-CZ"/>
        </w:rPr>
        <w:t>pro posouzení</w:t>
      </w:r>
      <w:r w:rsidR="0071284D" w:rsidRPr="003E0658">
        <w:rPr>
          <w:rFonts w:ascii="Times New Roman" w:hAnsi="Times New Roman"/>
          <w:sz w:val="22"/>
          <w:szCs w:val="22"/>
          <w:lang w:val="cs-CZ"/>
        </w:rPr>
        <w:t xml:space="preserve"> bezpečnosti </w:t>
      </w:r>
      <w:r w:rsidRPr="003E0658">
        <w:rPr>
          <w:rFonts w:ascii="Times New Roman" w:hAnsi="Times New Roman"/>
          <w:sz w:val="22"/>
          <w:szCs w:val="22"/>
          <w:lang w:val="cs-CZ"/>
        </w:rPr>
        <w:t xml:space="preserve">ve </w:t>
      </w:r>
      <w:r w:rsidR="00A67016" w:rsidRPr="003E0658">
        <w:rPr>
          <w:rFonts w:ascii="Times New Roman" w:hAnsi="Times New Roman"/>
          <w:sz w:val="22"/>
          <w:szCs w:val="22"/>
          <w:lang w:val="cs-CZ"/>
        </w:rPr>
        <w:t>4</w:t>
      </w:r>
      <w:r w:rsidRPr="003E0658">
        <w:rPr>
          <w:rFonts w:ascii="Times New Roman" w:hAnsi="Times New Roman"/>
          <w:sz w:val="22"/>
          <w:szCs w:val="22"/>
          <w:lang w:val="cs-CZ"/>
        </w:rPr>
        <w:t> klinických studiích fáze II/III (CANDELA, PULSAR, PHOTON</w:t>
      </w:r>
      <w:r w:rsidR="00A67016" w:rsidRPr="003E0658">
        <w:rPr>
          <w:rFonts w:ascii="Times New Roman" w:hAnsi="Times New Roman"/>
          <w:sz w:val="22"/>
          <w:szCs w:val="22"/>
          <w:lang w:val="cs-CZ"/>
        </w:rPr>
        <w:t>, QUASAR</w:t>
      </w:r>
      <w:r w:rsidRPr="003E0658">
        <w:rPr>
          <w:rFonts w:ascii="Times New Roman" w:hAnsi="Times New Roman"/>
          <w:sz w:val="22"/>
          <w:szCs w:val="22"/>
          <w:lang w:val="cs-CZ"/>
        </w:rPr>
        <w:t>).</w:t>
      </w:r>
    </w:p>
    <w:p w14:paraId="2F0BE18D" w14:textId="0DEE6C59" w:rsidR="00654B0D" w:rsidRPr="003E0658" w:rsidRDefault="00654B0D" w:rsidP="00C25991">
      <w:pPr>
        <w:pStyle w:val="GlobalBayerBodyText"/>
        <w:keepNext/>
        <w:spacing w:before="0" w:after="0"/>
        <w:rPr>
          <w:rFonts w:ascii="Times New Roman" w:hAnsi="Times New Roman"/>
          <w:sz w:val="22"/>
          <w:szCs w:val="22"/>
          <w:lang w:val="cs-CZ"/>
        </w:rPr>
      </w:pPr>
      <w:r w:rsidRPr="003E0658">
        <w:rPr>
          <w:rFonts w:ascii="Times New Roman" w:hAnsi="Times New Roman"/>
          <w:sz w:val="22"/>
          <w:szCs w:val="22"/>
          <w:lang w:val="cs-CZ"/>
        </w:rPr>
        <w:t>Údaje o</w:t>
      </w:r>
      <w:r w:rsidR="00DD6F2E" w:rsidRPr="003E0658">
        <w:rPr>
          <w:rFonts w:ascii="Times New Roman" w:hAnsi="Times New Roman"/>
          <w:sz w:val="22"/>
          <w:szCs w:val="22"/>
          <w:lang w:val="cs-CZ"/>
        </w:rPr>
        <w:t> </w:t>
      </w:r>
      <w:r w:rsidRPr="003E0658">
        <w:rPr>
          <w:rFonts w:ascii="Times New Roman" w:hAnsi="Times New Roman"/>
          <w:sz w:val="22"/>
          <w:szCs w:val="22"/>
          <w:lang w:val="cs-CZ"/>
        </w:rPr>
        <w:t>bezpečnosti popsané níže</w:t>
      </w:r>
      <w:r w:rsidR="00B36316" w:rsidRPr="003E0658">
        <w:rPr>
          <w:rFonts w:ascii="Times New Roman" w:hAnsi="Times New Roman"/>
          <w:sz w:val="22"/>
          <w:szCs w:val="22"/>
          <w:lang w:val="cs-CZ"/>
        </w:rPr>
        <w:t xml:space="preserve"> </w:t>
      </w:r>
      <w:r w:rsidRPr="003E0658">
        <w:rPr>
          <w:rFonts w:ascii="Times New Roman" w:hAnsi="Times New Roman"/>
          <w:sz w:val="22"/>
          <w:szCs w:val="22"/>
          <w:lang w:val="cs-CZ"/>
        </w:rPr>
        <w:t>zahrnují všechny nežádoucí účinky s opodstatněným předpokladem příčinné souvislosti s aplikací injekce nebo s</w:t>
      </w:r>
      <w:r w:rsidR="00FE5A9F" w:rsidRPr="003E0658">
        <w:rPr>
          <w:rFonts w:ascii="Times New Roman" w:hAnsi="Times New Roman"/>
          <w:sz w:val="22"/>
          <w:szCs w:val="22"/>
          <w:lang w:val="cs-CZ"/>
        </w:rPr>
        <w:t> </w:t>
      </w:r>
      <w:r w:rsidRPr="003E0658">
        <w:rPr>
          <w:rFonts w:ascii="Times New Roman" w:hAnsi="Times New Roman"/>
          <w:sz w:val="22"/>
          <w:szCs w:val="22"/>
          <w:lang w:val="cs-CZ"/>
        </w:rPr>
        <w:t>léčivým přípravkem samotným</w:t>
      </w:r>
      <w:r w:rsidR="00A22808" w:rsidRPr="003E0658">
        <w:rPr>
          <w:rFonts w:ascii="Times New Roman" w:hAnsi="Times New Roman"/>
          <w:sz w:val="22"/>
          <w:szCs w:val="22"/>
          <w:lang w:val="cs-CZ"/>
        </w:rPr>
        <w:t>.</w:t>
      </w:r>
    </w:p>
    <w:p w14:paraId="75D8AE05" w14:textId="77777777" w:rsidR="00654B0D" w:rsidRPr="003E0658" w:rsidRDefault="00654B0D" w:rsidP="00C25991">
      <w:pPr>
        <w:pStyle w:val="GlobalBayerBodyText"/>
        <w:spacing w:before="0" w:after="0"/>
        <w:rPr>
          <w:rFonts w:ascii="Times New Roman" w:hAnsi="Times New Roman"/>
          <w:b/>
          <w:sz w:val="22"/>
          <w:szCs w:val="22"/>
          <w:lang w:val="cs-CZ"/>
        </w:rPr>
      </w:pPr>
    </w:p>
    <w:p w14:paraId="7025C8A0" w14:textId="784E71A1" w:rsidR="00C82486" w:rsidRPr="003E0658" w:rsidRDefault="00654B0D" w:rsidP="00C82486">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Nežádoucí účinky jsou uvedeny podle tříd orgánových systémů a</w:t>
      </w:r>
      <w:r w:rsidR="00DD6F2E" w:rsidRPr="003E0658">
        <w:rPr>
          <w:rFonts w:ascii="Times New Roman" w:hAnsi="Times New Roman"/>
          <w:sz w:val="22"/>
          <w:szCs w:val="22"/>
          <w:lang w:val="cs-CZ"/>
        </w:rPr>
        <w:t> </w:t>
      </w:r>
      <w:r w:rsidRPr="003E0658">
        <w:rPr>
          <w:rFonts w:ascii="Times New Roman" w:hAnsi="Times New Roman"/>
          <w:sz w:val="22"/>
          <w:szCs w:val="22"/>
          <w:lang w:val="cs-CZ"/>
        </w:rPr>
        <w:t>frekvence jejich výskytu za použití následující konvence:</w:t>
      </w:r>
      <w:r w:rsidR="001130BA" w:rsidRPr="003E0658">
        <w:rPr>
          <w:rFonts w:ascii="Times New Roman" w:hAnsi="Times New Roman"/>
          <w:sz w:val="22"/>
          <w:szCs w:val="22"/>
          <w:lang w:val="cs-CZ"/>
        </w:rPr>
        <w:t xml:space="preserve"> </w:t>
      </w:r>
      <w:r w:rsidR="008E3995" w:rsidRPr="003E0658">
        <w:rPr>
          <w:rFonts w:ascii="Times New Roman" w:hAnsi="Times New Roman"/>
          <w:sz w:val="22"/>
          <w:szCs w:val="22"/>
          <w:lang w:val="cs-CZ"/>
        </w:rPr>
        <w:t>v</w:t>
      </w:r>
      <w:r w:rsidRPr="003E0658">
        <w:rPr>
          <w:rFonts w:ascii="Times New Roman" w:hAnsi="Times New Roman"/>
          <w:sz w:val="22"/>
          <w:szCs w:val="22"/>
          <w:lang w:val="cs-CZ"/>
        </w:rPr>
        <w:t>elmi časté (≥</w:t>
      </w:r>
      <w:r w:rsidR="0012421E" w:rsidRPr="003E0658">
        <w:rPr>
          <w:rFonts w:ascii="Times New Roman" w:hAnsi="Times New Roman"/>
          <w:sz w:val="22"/>
          <w:szCs w:val="22"/>
          <w:lang w:val="cs-CZ"/>
        </w:rPr>
        <w:t> </w:t>
      </w:r>
      <w:r w:rsidRPr="003E0658">
        <w:rPr>
          <w:rFonts w:ascii="Times New Roman" w:hAnsi="Times New Roman"/>
          <w:sz w:val="22"/>
          <w:szCs w:val="22"/>
          <w:lang w:val="cs-CZ"/>
        </w:rPr>
        <w:t>1/10), časté (≥</w:t>
      </w:r>
      <w:r w:rsidR="0012421E" w:rsidRPr="003E0658">
        <w:rPr>
          <w:rFonts w:ascii="Times New Roman" w:hAnsi="Times New Roman"/>
          <w:sz w:val="22"/>
          <w:szCs w:val="22"/>
          <w:lang w:val="cs-CZ"/>
        </w:rPr>
        <w:t> </w:t>
      </w:r>
      <w:r w:rsidRPr="003E0658">
        <w:rPr>
          <w:rFonts w:ascii="Times New Roman" w:hAnsi="Times New Roman"/>
          <w:sz w:val="22"/>
          <w:szCs w:val="22"/>
          <w:lang w:val="cs-CZ"/>
        </w:rPr>
        <w:t xml:space="preserve">1/100 až </w:t>
      </w:r>
      <w:proofErr w:type="gramStart"/>
      <w:r w:rsidRPr="003E0658">
        <w:rPr>
          <w:rFonts w:ascii="Times New Roman" w:hAnsi="Times New Roman"/>
          <w:sz w:val="22"/>
          <w:szCs w:val="22"/>
          <w:lang w:val="cs-CZ"/>
        </w:rPr>
        <w:t>&lt;</w:t>
      </w:r>
      <w:r w:rsidR="0012421E" w:rsidRPr="003E0658">
        <w:rPr>
          <w:rFonts w:ascii="Times New Roman" w:hAnsi="Times New Roman"/>
          <w:sz w:val="22"/>
          <w:szCs w:val="22"/>
          <w:lang w:val="cs-CZ"/>
        </w:rPr>
        <w:t> </w:t>
      </w:r>
      <w:r w:rsidRPr="003E0658">
        <w:rPr>
          <w:rFonts w:ascii="Times New Roman" w:hAnsi="Times New Roman"/>
          <w:sz w:val="22"/>
          <w:szCs w:val="22"/>
          <w:lang w:val="cs-CZ"/>
        </w:rPr>
        <w:t>1</w:t>
      </w:r>
      <w:proofErr w:type="gramEnd"/>
      <w:r w:rsidRPr="003E0658">
        <w:rPr>
          <w:rFonts w:ascii="Times New Roman" w:hAnsi="Times New Roman"/>
          <w:sz w:val="22"/>
          <w:szCs w:val="22"/>
          <w:lang w:val="cs-CZ"/>
        </w:rPr>
        <w:t>/10), méně časté (≥</w:t>
      </w:r>
      <w:r w:rsidR="0012421E" w:rsidRPr="003E0658">
        <w:rPr>
          <w:rFonts w:ascii="Times New Roman" w:hAnsi="Times New Roman"/>
          <w:sz w:val="22"/>
          <w:szCs w:val="22"/>
          <w:lang w:val="cs-CZ"/>
        </w:rPr>
        <w:t> </w:t>
      </w:r>
      <w:r w:rsidRPr="003E0658">
        <w:rPr>
          <w:rFonts w:ascii="Times New Roman" w:hAnsi="Times New Roman"/>
          <w:sz w:val="22"/>
          <w:szCs w:val="22"/>
          <w:lang w:val="cs-CZ"/>
        </w:rPr>
        <w:t>1/1</w:t>
      </w:r>
      <w:r w:rsidR="0012421E" w:rsidRPr="003E0658">
        <w:rPr>
          <w:rFonts w:ascii="Times New Roman" w:hAnsi="Times New Roman"/>
          <w:sz w:val="22"/>
          <w:szCs w:val="22"/>
          <w:lang w:val="cs-CZ"/>
        </w:rPr>
        <w:t> </w:t>
      </w:r>
      <w:r w:rsidRPr="003E0658">
        <w:rPr>
          <w:rFonts w:ascii="Times New Roman" w:hAnsi="Times New Roman"/>
          <w:sz w:val="22"/>
          <w:szCs w:val="22"/>
          <w:lang w:val="cs-CZ"/>
        </w:rPr>
        <w:t xml:space="preserve">000 až </w:t>
      </w:r>
      <w:proofErr w:type="gramStart"/>
      <w:r w:rsidRPr="003E0658">
        <w:rPr>
          <w:rFonts w:ascii="Times New Roman" w:hAnsi="Times New Roman"/>
          <w:sz w:val="22"/>
          <w:szCs w:val="22"/>
          <w:lang w:val="cs-CZ"/>
        </w:rPr>
        <w:t>&lt;</w:t>
      </w:r>
      <w:r w:rsidR="0012421E" w:rsidRPr="003E0658">
        <w:rPr>
          <w:rFonts w:ascii="Times New Roman" w:hAnsi="Times New Roman"/>
          <w:sz w:val="22"/>
          <w:szCs w:val="22"/>
          <w:lang w:val="cs-CZ"/>
        </w:rPr>
        <w:t> </w:t>
      </w:r>
      <w:r w:rsidRPr="003E0658">
        <w:rPr>
          <w:rFonts w:ascii="Times New Roman" w:hAnsi="Times New Roman"/>
          <w:sz w:val="22"/>
          <w:szCs w:val="22"/>
          <w:lang w:val="cs-CZ"/>
        </w:rPr>
        <w:t>1</w:t>
      </w:r>
      <w:proofErr w:type="gramEnd"/>
      <w:r w:rsidRPr="003E0658">
        <w:rPr>
          <w:rFonts w:ascii="Times New Roman" w:hAnsi="Times New Roman"/>
          <w:sz w:val="22"/>
          <w:szCs w:val="22"/>
          <w:lang w:val="cs-CZ"/>
        </w:rPr>
        <w:t>/100), vzácné (</w:t>
      </w:r>
      <w:r w:rsidRPr="003E0658">
        <w:rPr>
          <w:rFonts w:ascii="Times New Roman" w:hAnsi="Times New Roman"/>
          <w:sz w:val="22"/>
          <w:szCs w:val="22"/>
          <w:lang w:val="cs-CZ"/>
        </w:rPr>
        <w:sym w:font="Symbol" w:char="00B3"/>
      </w:r>
      <w:r w:rsidR="0012421E" w:rsidRPr="003E0658">
        <w:rPr>
          <w:rFonts w:ascii="Times New Roman" w:hAnsi="Times New Roman"/>
          <w:sz w:val="22"/>
          <w:szCs w:val="22"/>
          <w:lang w:val="cs-CZ"/>
        </w:rPr>
        <w:t> </w:t>
      </w:r>
      <w:r w:rsidRPr="003E0658">
        <w:rPr>
          <w:rFonts w:ascii="Times New Roman" w:hAnsi="Times New Roman"/>
          <w:sz w:val="22"/>
          <w:szCs w:val="22"/>
          <w:lang w:val="cs-CZ"/>
        </w:rPr>
        <w:t>1/10</w:t>
      </w:r>
      <w:r w:rsidR="0012421E" w:rsidRPr="003E0658">
        <w:rPr>
          <w:rFonts w:ascii="Times New Roman" w:hAnsi="Times New Roman"/>
          <w:sz w:val="22"/>
          <w:szCs w:val="22"/>
          <w:lang w:val="cs-CZ"/>
        </w:rPr>
        <w:t> </w:t>
      </w:r>
      <w:r w:rsidRPr="003E0658">
        <w:rPr>
          <w:rFonts w:ascii="Times New Roman" w:hAnsi="Times New Roman"/>
          <w:sz w:val="22"/>
          <w:szCs w:val="22"/>
          <w:lang w:val="cs-CZ"/>
        </w:rPr>
        <w:t xml:space="preserve">000 až </w:t>
      </w:r>
      <w:proofErr w:type="gramStart"/>
      <w:r w:rsidRPr="003E0658">
        <w:rPr>
          <w:rFonts w:ascii="Times New Roman" w:hAnsi="Times New Roman"/>
          <w:sz w:val="22"/>
          <w:szCs w:val="22"/>
          <w:lang w:val="cs-CZ"/>
        </w:rPr>
        <w:t>&lt;</w:t>
      </w:r>
      <w:r w:rsidR="0012421E" w:rsidRPr="003E0658">
        <w:rPr>
          <w:rFonts w:ascii="Times New Roman" w:hAnsi="Times New Roman"/>
          <w:sz w:val="22"/>
          <w:szCs w:val="22"/>
          <w:lang w:val="cs-CZ"/>
        </w:rPr>
        <w:t> </w:t>
      </w:r>
      <w:r w:rsidRPr="003E0658">
        <w:rPr>
          <w:rFonts w:ascii="Times New Roman" w:hAnsi="Times New Roman"/>
          <w:sz w:val="22"/>
          <w:szCs w:val="22"/>
          <w:lang w:val="cs-CZ"/>
        </w:rPr>
        <w:t>1</w:t>
      </w:r>
      <w:proofErr w:type="gramEnd"/>
      <w:r w:rsidRPr="003E0658">
        <w:rPr>
          <w:rFonts w:ascii="Times New Roman" w:hAnsi="Times New Roman"/>
          <w:sz w:val="22"/>
          <w:szCs w:val="22"/>
          <w:lang w:val="cs-CZ"/>
        </w:rPr>
        <w:t>/1</w:t>
      </w:r>
      <w:r w:rsidR="0012421E" w:rsidRPr="003E0658">
        <w:rPr>
          <w:rFonts w:ascii="Times New Roman" w:hAnsi="Times New Roman"/>
          <w:sz w:val="22"/>
          <w:szCs w:val="22"/>
          <w:lang w:val="cs-CZ"/>
        </w:rPr>
        <w:t> </w:t>
      </w:r>
      <w:r w:rsidRPr="003E0658">
        <w:rPr>
          <w:rFonts w:ascii="Times New Roman" w:hAnsi="Times New Roman"/>
          <w:sz w:val="22"/>
          <w:szCs w:val="22"/>
          <w:lang w:val="cs-CZ"/>
        </w:rPr>
        <w:t>000)</w:t>
      </w:r>
      <w:r w:rsidR="00D8547C" w:rsidRPr="003E0658">
        <w:rPr>
          <w:rFonts w:ascii="Times New Roman" w:hAnsi="Times New Roman"/>
          <w:sz w:val="22"/>
          <w:szCs w:val="22"/>
          <w:lang w:val="cs-CZ"/>
        </w:rPr>
        <w:t xml:space="preserve">, </w:t>
      </w:r>
      <w:r w:rsidR="00C82486" w:rsidRPr="003E0658">
        <w:rPr>
          <w:rFonts w:ascii="Times New Roman" w:hAnsi="Times New Roman"/>
          <w:sz w:val="22"/>
          <w:szCs w:val="22"/>
          <w:lang w:val="cs-CZ"/>
        </w:rPr>
        <w:t>není známo (z dostupných údajů nelze určit)</w:t>
      </w:r>
    </w:p>
    <w:p w14:paraId="47F57416" w14:textId="748E9A62" w:rsidR="00654B0D" w:rsidRPr="003E0658" w:rsidRDefault="00654B0D" w:rsidP="00C25991">
      <w:pPr>
        <w:pStyle w:val="GlobalBayerBodyText"/>
        <w:spacing w:before="0" w:after="0"/>
        <w:rPr>
          <w:rFonts w:ascii="Times New Roman" w:hAnsi="Times New Roman"/>
          <w:sz w:val="22"/>
          <w:szCs w:val="22"/>
          <w:lang w:val="cs-CZ"/>
        </w:rPr>
      </w:pPr>
    </w:p>
    <w:p w14:paraId="2E7358BE" w14:textId="745CA624" w:rsidR="00654B0D" w:rsidRPr="003E0658" w:rsidRDefault="00654B0D" w:rsidP="00C25991">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lastRenderedPageBreak/>
        <w:t xml:space="preserve">V každé skupině </w:t>
      </w:r>
      <w:r w:rsidR="008E3995" w:rsidRPr="003E0658">
        <w:rPr>
          <w:rFonts w:ascii="Times New Roman" w:hAnsi="Times New Roman"/>
          <w:sz w:val="22"/>
          <w:szCs w:val="22"/>
          <w:lang w:val="cs-CZ"/>
        </w:rPr>
        <w:t>frekvencí</w:t>
      </w:r>
      <w:r w:rsidR="00865F47" w:rsidRPr="003E0658">
        <w:rPr>
          <w:rFonts w:ascii="Times New Roman" w:hAnsi="Times New Roman"/>
          <w:sz w:val="22"/>
          <w:szCs w:val="22"/>
          <w:lang w:val="cs-CZ"/>
        </w:rPr>
        <w:t xml:space="preserve"> </w:t>
      </w:r>
      <w:r w:rsidRPr="003E0658">
        <w:rPr>
          <w:rFonts w:ascii="Times New Roman" w:hAnsi="Times New Roman"/>
          <w:sz w:val="22"/>
          <w:szCs w:val="22"/>
          <w:lang w:val="cs-CZ"/>
        </w:rPr>
        <w:t>jsou nežádoucí účinky uvedeny v pořadí podle klesající závažnosti.</w:t>
      </w:r>
    </w:p>
    <w:p w14:paraId="1A204851" w14:textId="77777777" w:rsidR="00654B0D" w:rsidRPr="003E0658" w:rsidRDefault="00654B0D" w:rsidP="00C25991">
      <w:pPr>
        <w:pStyle w:val="GlobalBayerBodyText"/>
        <w:spacing w:before="0" w:after="0"/>
        <w:rPr>
          <w:rFonts w:ascii="Times New Roman" w:hAnsi="Times New Roman"/>
          <w:sz w:val="22"/>
          <w:szCs w:val="22"/>
          <w:lang w:val="cs-CZ"/>
        </w:rPr>
      </w:pPr>
    </w:p>
    <w:p w14:paraId="56CD43ED" w14:textId="1E443345" w:rsidR="009035F3" w:rsidRPr="003E0658" w:rsidRDefault="00654B0D" w:rsidP="00D512E0">
      <w:pPr>
        <w:keepNext/>
        <w:keepLines/>
        <w:tabs>
          <w:tab w:val="clear" w:pos="567"/>
        </w:tabs>
        <w:spacing w:line="240" w:lineRule="auto"/>
        <w:rPr>
          <w:b/>
          <w:szCs w:val="22"/>
          <w:lang w:val="cs-CZ"/>
        </w:rPr>
      </w:pPr>
      <w:r w:rsidRPr="003E0658">
        <w:rPr>
          <w:b/>
          <w:noProof/>
          <w:szCs w:val="22"/>
          <w:lang w:val="cs-CZ"/>
        </w:rPr>
        <w:t>Tabulka 1:</w:t>
      </w:r>
      <w:r w:rsidR="00377126" w:rsidRPr="003E0658">
        <w:rPr>
          <w:b/>
          <w:noProof/>
          <w:szCs w:val="22"/>
          <w:lang w:val="cs-CZ"/>
        </w:rPr>
        <w:t xml:space="preserve"> </w:t>
      </w:r>
      <w:r w:rsidRPr="003E0658">
        <w:rPr>
          <w:b/>
          <w:bCs/>
          <w:noProof/>
          <w:szCs w:val="22"/>
          <w:lang w:val="cs-CZ"/>
        </w:rPr>
        <w:t>Všechny s léčbou související nežádoucí účinky hlášené u</w:t>
      </w:r>
      <w:r w:rsidR="00224BC2" w:rsidRPr="003E0658">
        <w:rPr>
          <w:b/>
          <w:bCs/>
          <w:noProof/>
          <w:szCs w:val="22"/>
          <w:lang w:val="cs-CZ"/>
        </w:rPr>
        <w:t> </w:t>
      </w:r>
      <w:r w:rsidRPr="003E0658">
        <w:rPr>
          <w:b/>
          <w:bCs/>
          <w:noProof/>
          <w:szCs w:val="22"/>
          <w:lang w:val="cs-CZ"/>
        </w:rPr>
        <w:t xml:space="preserve">pacientů </w:t>
      </w:r>
      <w:r w:rsidR="00377126" w:rsidRPr="003E0658">
        <w:rPr>
          <w:b/>
          <w:bCs/>
          <w:noProof/>
          <w:szCs w:val="22"/>
          <w:lang w:val="cs-CZ"/>
        </w:rPr>
        <w:t>s</w:t>
      </w:r>
      <w:r w:rsidR="004E1772" w:rsidRPr="003E0658">
        <w:rPr>
          <w:b/>
          <w:bCs/>
          <w:noProof/>
          <w:szCs w:val="22"/>
          <w:lang w:val="cs-CZ"/>
        </w:rPr>
        <w:t> vlhkou formou</w:t>
      </w:r>
      <w:r w:rsidR="006A6814" w:rsidRPr="003E0658">
        <w:rPr>
          <w:b/>
          <w:bCs/>
          <w:noProof/>
          <w:szCs w:val="22"/>
          <w:lang w:val="cs-CZ"/>
        </w:rPr>
        <w:t xml:space="preserve"> </w:t>
      </w:r>
      <w:r w:rsidR="00377126" w:rsidRPr="003E0658">
        <w:rPr>
          <w:b/>
          <w:bCs/>
          <w:noProof/>
          <w:szCs w:val="22"/>
          <w:lang w:val="cs-CZ"/>
        </w:rPr>
        <w:t>VPMD</w:t>
      </w:r>
      <w:r w:rsidR="00A67016" w:rsidRPr="003E0658">
        <w:rPr>
          <w:b/>
          <w:bCs/>
          <w:noProof/>
          <w:szCs w:val="22"/>
          <w:lang w:val="cs-CZ"/>
        </w:rPr>
        <w:t>,</w:t>
      </w:r>
      <w:r w:rsidR="00377126" w:rsidRPr="003E0658">
        <w:rPr>
          <w:b/>
          <w:bCs/>
          <w:noProof/>
          <w:szCs w:val="22"/>
          <w:lang w:val="cs-CZ"/>
        </w:rPr>
        <w:t xml:space="preserve"> DME </w:t>
      </w:r>
      <w:r w:rsidR="00A67016" w:rsidRPr="003E0658">
        <w:rPr>
          <w:b/>
          <w:bCs/>
          <w:noProof/>
          <w:szCs w:val="22"/>
          <w:lang w:val="cs-CZ"/>
        </w:rPr>
        <w:t xml:space="preserve">nebo RVO </w:t>
      </w:r>
      <w:r w:rsidR="00377126" w:rsidRPr="003E0658">
        <w:rPr>
          <w:b/>
          <w:bCs/>
          <w:noProof/>
          <w:szCs w:val="22"/>
          <w:lang w:val="cs-CZ"/>
        </w:rPr>
        <w:t xml:space="preserve">léčených přípravkem </w:t>
      </w:r>
      <w:proofErr w:type="spellStart"/>
      <w:r w:rsidR="00377126" w:rsidRPr="003E0658">
        <w:rPr>
          <w:b/>
          <w:bCs/>
          <w:szCs w:val="22"/>
          <w:lang w:val="cs-CZ"/>
        </w:rPr>
        <w:t>Eylea</w:t>
      </w:r>
      <w:proofErr w:type="spellEnd"/>
      <w:r w:rsidR="00F570A4" w:rsidRPr="003E0658">
        <w:rPr>
          <w:b/>
          <w:bCs/>
          <w:szCs w:val="22"/>
          <w:lang w:val="cs-CZ"/>
        </w:rPr>
        <w:t xml:space="preserve"> </w:t>
      </w:r>
      <w:r w:rsidR="00377126" w:rsidRPr="003E0658">
        <w:rPr>
          <w:b/>
          <w:bCs/>
          <w:szCs w:val="22"/>
          <w:lang w:val="cs-CZ"/>
        </w:rPr>
        <w:t xml:space="preserve">114,3 mg/ml </w:t>
      </w:r>
      <w:r w:rsidRPr="003E0658">
        <w:rPr>
          <w:b/>
          <w:bCs/>
          <w:noProof/>
          <w:szCs w:val="22"/>
          <w:lang w:val="cs-CZ"/>
        </w:rPr>
        <w:t>ve studiích fáze </w:t>
      </w:r>
      <w:r w:rsidR="00377126" w:rsidRPr="003E0658">
        <w:rPr>
          <w:b/>
          <w:bCs/>
          <w:noProof/>
          <w:szCs w:val="22"/>
          <w:lang w:val="cs-CZ"/>
        </w:rPr>
        <w:t>II/</w:t>
      </w:r>
      <w:r w:rsidRPr="003E0658">
        <w:rPr>
          <w:b/>
          <w:bCs/>
          <w:noProof/>
          <w:szCs w:val="22"/>
          <w:lang w:val="cs-CZ"/>
        </w:rPr>
        <w:t>III</w:t>
      </w:r>
      <w:r w:rsidR="00CC5E39" w:rsidRPr="003E0658">
        <w:rPr>
          <w:b/>
          <w:bCs/>
          <w:noProof/>
          <w:szCs w:val="22"/>
          <w:lang w:val="cs-CZ"/>
        </w:rPr>
        <w:t xml:space="preserve"> nebo </w:t>
      </w:r>
      <w:r w:rsidR="00BA01C5" w:rsidRPr="003E0658">
        <w:rPr>
          <w:b/>
          <w:bCs/>
          <w:noProof/>
          <w:szCs w:val="22"/>
          <w:lang w:val="cs-CZ"/>
        </w:rPr>
        <w:t>během sledování po uvedení na trh</w:t>
      </w:r>
    </w:p>
    <w:tbl>
      <w:tblPr>
        <w:tblStyle w:val="Mkatabulky"/>
        <w:tblW w:w="0" w:type="auto"/>
        <w:tblLook w:val="04A0" w:firstRow="1" w:lastRow="0" w:firstColumn="1" w:lastColumn="0" w:noHBand="0" w:noVBand="1"/>
      </w:tblPr>
      <w:tblGrid>
        <w:gridCol w:w="2324"/>
        <w:gridCol w:w="1756"/>
        <w:gridCol w:w="5095"/>
      </w:tblGrid>
      <w:tr w:rsidR="009035F3" w:rsidRPr="003E0658" w14:paraId="1B1F02B9" w14:textId="77777777" w:rsidTr="00D512E0">
        <w:trPr>
          <w:trHeight w:val="283"/>
        </w:trPr>
        <w:tc>
          <w:tcPr>
            <w:tcW w:w="2324" w:type="dxa"/>
            <w:vAlign w:val="center"/>
          </w:tcPr>
          <w:p w14:paraId="1BB3C619" w14:textId="5D18BD55" w:rsidR="009035F3" w:rsidRPr="003E0658" w:rsidRDefault="00171635" w:rsidP="00356033">
            <w:pPr>
              <w:keepNext/>
              <w:keepLines/>
              <w:autoSpaceDE w:val="0"/>
              <w:autoSpaceDN w:val="0"/>
              <w:adjustRightInd w:val="0"/>
              <w:spacing w:line="240" w:lineRule="auto"/>
              <w:rPr>
                <w:b/>
                <w:szCs w:val="22"/>
                <w:lang w:val="cs-CZ"/>
              </w:rPr>
            </w:pPr>
            <w:bookmarkStart w:id="5" w:name="_Hlk118461964"/>
            <w:r w:rsidRPr="003E0658">
              <w:rPr>
                <w:b/>
                <w:szCs w:val="22"/>
                <w:lang w:val="cs-CZ"/>
              </w:rPr>
              <w:t>Třída orgánových systémů</w:t>
            </w:r>
          </w:p>
        </w:tc>
        <w:tc>
          <w:tcPr>
            <w:tcW w:w="1756" w:type="dxa"/>
            <w:vAlign w:val="center"/>
          </w:tcPr>
          <w:p w14:paraId="5AC36F3E" w14:textId="2FEC527F" w:rsidR="009035F3" w:rsidRPr="003E0658" w:rsidRDefault="003346AF" w:rsidP="00356033">
            <w:pPr>
              <w:keepNext/>
              <w:keepLines/>
              <w:autoSpaceDE w:val="0"/>
              <w:autoSpaceDN w:val="0"/>
              <w:adjustRightInd w:val="0"/>
              <w:spacing w:line="240" w:lineRule="auto"/>
              <w:rPr>
                <w:b/>
                <w:szCs w:val="22"/>
                <w:lang w:val="cs-CZ"/>
              </w:rPr>
            </w:pPr>
            <w:r w:rsidRPr="003E0658">
              <w:rPr>
                <w:b/>
                <w:szCs w:val="22"/>
                <w:lang w:val="cs-CZ"/>
              </w:rPr>
              <w:t>Frekvence</w:t>
            </w:r>
          </w:p>
        </w:tc>
        <w:tc>
          <w:tcPr>
            <w:tcW w:w="5095" w:type="dxa"/>
            <w:vAlign w:val="center"/>
          </w:tcPr>
          <w:p w14:paraId="168F8647" w14:textId="39242F16" w:rsidR="009035F3" w:rsidRPr="003E0658" w:rsidRDefault="003346AF" w:rsidP="00356033">
            <w:pPr>
              <w:keepNext/>
              <w:keepLines/>
              <w:autoSpaceDE w:val="0"/>
              <w:autoSpaceDN w:val="0"/>
              <w:adjustRightInd w:val="0"/>
              <w:spacing w:line="240" w:lineRule="auto"/>
              <w:rPr>
                <w:b/>
                <w:szCs w:val="22"/>
                <w:lang w:val="cs-CZ"/>
              </w:rPr>
            </w:pPr>
            <w:r w:rsidRPr="003E0658">
              <w:rPr>
                <w:b/>
                <w:szCs w:val="22"/>
                <w:lang w:val="cs-CZ"/>
              </w:rPr>
              <w:t>Nežádoucí účin</w:t>
            </w:r>
            <w:r w:rsidR="0082374E" w:rsidRPr="003E0658">
              <w:rPr>
                <w:b/>
                <w:szCs w:val="22"/>
                <w:lang w:val="cs-CZ"/>
              </w:rPr>
              <w:t>ek</w:t>
            </w:r>
          </w:p>
        </w:tc>
      </w:tr>
      <w:tr w:rsidR="009035F3" w:rsidRPr="003E0658" w14:paraId="2189C47C" w14:textId="77777777" w:rsidTr="00D512E0">
        <w:trPr>
          <w:trHeight w:val="283"/>
        </w:trPr>
        <w:tc>
          <w:tcPr>
            <w:tcW w:w="2324" w:type="dxa"/>
            <w:vAlign w:val="center"/>
          </w:tcPr>
          <w:p w14:paraId="0FB83E23" w14:textId="06C51500" w:rsidR="009035F3" w:rsidRPr="003E0658" w:rsidRDefault="000B3864" w:rsidP="00356033">
            <w:pPr>
              <w:keepNext/>
              <w:keepLines/>
              <w:autoSpaceDE w:val="0"/>
              <w:autoSpaceDN w:val="0"/>
              <w:adjustRightInd w:val="0"/>
              <w:spacing w:line="240" w:lineRule="auto"/>
              <w:rPr>
                <w:szCs w:val="22"/>
                <w:lang w:val="cs-CZ"/>
              </w:rPr>
            </w:pPr>
            <w:r w:rsidRPr="003E0658">
              <w:rPr>
                <w:szCs w:val="22"/>
                <w:lang w:val="cs-CZ"/>
              </w:rPr>
              <w:t>Poruchy imunitního systému</w:t>
            </w:r>
          </w:p>
        </w:tc>
        <w:tc>
          <w:tcPr>
            <w:tcW w:w="1756" w:type="dxa"/>
            <w:vAlign w:val="center"/>
          </w:tcPr>
          <w:p w14:paraId="2A3490C5" w14:textId="51C354ED" w:rsidR="009035F3" w:rsidRPr="003E0658" w:rsidRDefault="00CA5C78" w:rsidP="00356033">
            <w:pPr>
              <w:keepNext/>
              <w:keepLines/>
              <w:autoSpaceDE w:val="0"/>
              <w:autoSpaceDN w:val="0"/>
              <w:adjustRightInd w:val="0"/>
              <w:spacing w:line="240" w:lineRule="auto"/>
              <w:rPr>
                <w:bCs/>
                <w:szCs w:val="22"/>
                <w:lang w:val="cs-CZ"/>
              </w:rPr>
            </w:pPr>
            <w:r w:rsidRPr="003E0658">
              <w:rPr>
                <w:bCs/>
                <w:szCs w:val="22"/>
                <w:lang w:val="cs-CZ"/>
              </w:rPr>
              <w:t>Časté</w:t>
            </w:r>
          </w:p>
        </w:tc>
        <w:tc>
          <w:tcPr>
            <w:tcW w:w="5095" w:type="dxa"/>
            <w:vAlign w:val="center"/>
          </w:tcPr>
          <w:p w14:paraId="3DA2970E" w14:textId="4D9DDD37" w:rsidR="009035F3" w:rsidRPr="003E0658" w:rsidRDefault="00CA5C78" w:rsidP="00356033">
            <w:pPr>
              <w:keepNext/>
              <w:keepLines/>
              <w:autoSpaceDE w:val="0"/>
              <w:autoSpaceDN w:val="0"/>
              <w:adjustRightInd w:val="0"/>
              <w:spacing w:line="240" w:lineRule="auto"/>
              <w:rPr>
                <w:szCs w:val="22"/>
                <w:lang w:val="cs-CZ"/>
              </w:rPr>
            </w:pPr>
            <w:r w:rsidRPr="003E0658">
              <w:rPr>
                <w:szCs w:val="22"/>
                <w:lang w:val="cs-CZ"/>
              </w:rPr>
              <w:t>Hypersenzitivita</w:t>
            </w:r>
            <w:r w:rsidR="009035F3" w:rsidRPr="003E0658">
              <w:rPr>
                <w:szCs w:val="22"/>
                <w:lang w:val="cs-CZ"/>
              </w:rPr>
              <w:t>*</w:t>
            </w:r>
          </w:p>
        </w:tc>
      </w:tr>
      <w:tr w:rsidR="009035F3" w:rsidRPr="003E0658" w14:paraId="1EEAB735" w14:textId="77777777" w:rsidTr="00D512E0">
        <w:tc>
          <w:tcPr>
            <w:tcW w:w="2324" w:type="dxa"/>
            <w:vMerge w:val="restart"/>
          </w:tcPr>
          <w:p w14:paraId="3D439F11" w14:textId="3C3C6E02" w:rsidR="009035F3" w:rsidRPr="003E0658" w:rsidRDefault="00D10E44" w:rsidP="00356033">
            <w:pPr>
              <w:keepNext/>
              <w:keepLines/>
              <w:autoSpaceDE w:val="0"/>
              <w:autoSpaceDN w:val="0"/>
              <w:adjustRightInd w:val="0"/>
              <w:spacing w:line="240" w:lineRule="auto"/>
              <w:rPr>
                <w:szCs w:val="22"/>
                <w:lang w:val="cs-CZ"/>
              </w:rPr>
            </w:pPr>
            <w:r w:rsidRPr="003E0658">
              <w:rPr>
                <w:szCs w:val="22"/>
                <w:lang w:val="cs-CZ"/>
              </w:rPr>
              <w:t>Poruchy oka</w:t>
            </w:r>
          </w:p>
        </w:tc>
        <w:tc>
          <w:tcPr>
            <w:tcW w:w="1756" w:type="dxa"/>
          </w:tcPr>
          <w:p w14:paraId="663A16BB" w14:textId="75551332" w:rsidR="009035F3" w:rsidRPr="003E0658" w:rsidRDefault="00806DA9" w:rsidP="00356033">
            <w:pPr>
              <w:keepNext/>
              <w:keepLines/>
              <w:autoSpaceDE w:val="0"/>
              <w:autoSpaceDN w:val="0"/>
              <w:adjustRightInd w:val="0"/>
              <w:spacing w:line="240" w:lineRule="auto"/>
              <w:rPr>
                <w:szCs w:val="22"/>
                <w:lang w:val="cs-CZ"/>
              </w:rPr>
            </w:pPr>
            <w:r w:rsidRPr="003E0658">
              <w:rPr>
                <w:szCs w:val="22"/>
                <w:lang w:val="cs-CZ"/>
              </w:rPr>
              <w:t>Časté</w:t>
            </w:r>
          </w:p>
        </w:tc>
        <w:tc>
          <w:tcPr>
            <w:tcW w:w="5095" w:type="dxa"/>
          </w:tcPr>
          <w:p w14:paraId="7A100002" w14:textId="3DE5960B" w:rsidR="00497C3E" w:rsidRPr="003E0658" w:rsidRDefault="00497C3E" w:rsidP="00497C3E">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Katarakta,</w:t>
            </w:r>
            <w:r w:rsidR="00631620" w:rsidRPr="003E0658">
              <w:rPr>
                <w:rFonts w:ascii="Times New Roman" w:hAnsi="Times New Roman"/>
                <w:sz w:val="22"/>
                <w:szCs w:val="22"/>
                <w:lang w:val="cs-CZ"/>
              </w:rPr>
              <w:t xml:space="preserve"> </w:t>
            </w:r>
            <w:r w:rsidRPr="003E0658">
              <w:rPr>
                <w:rFonts w:ascii="Times New Roman" w:hAnsi="Times New Roman"/>
                <w:sz w:val="22"/>
                <w:szCs w:val="22"/>
                <w:lang w:val="cs-CZ"/>
              </w:rPr>
              <w:t>zvýšení nitroočního tlaku,</w:t>
            </w:r>
            <w:r w:rsidR="00631620" w:rsidRPr="003E0658">
              <w:rPr>
                <w:rFonts w:ascii="Times New Roman" w:hAnsi="Times New Roman"/>
                <w:sz w:val="22"/>
                <w:szCs w:val="22"/>
                <w:lang w:val="cs-CZ"/>
              </w:rPr>
              <w:t xml:space="preserve"> </w:t>
            </w:r>
            <w:r w:rsidRPr="003E0658">
              <w:rPr>
                <w:rFonts w:ascii="Times New Roman" w:hAnsi="Times New Roman"/>
                <w:sz w:val="22"/>
                <w:szCs w:val="22"/>
                <w:lang w:val="cs-CZ"/>
              </w:rPr>
              <w:t>sklivcové vločky,</w:t>
            </w:r>
          </w:p>
          <w:p w14:paraId="7A377DF4" w14:textId="43B58BAB" w:rsidR="00497C3E" w:rsidRPr="003E0658" w:rsidRDefault="00497C3E" w:rsidP="00497C3E">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odchlípení sklivce,</w:t>
            </w:r>
            <w:r w:rsidR="00631620" w:rsidRPr="003E0658">
              <w:rPr>
                <w:rFonts w:ascii="Times New Roman" w:hAnsi="Times New Roman"/>
                <w:sz w:val="22"/>
                <w:szCs w:val="22"/>
                <w:lang w:val="cs-CZ"/>
              </w:rPr>
              <w:t xml:space="preserve"> </w:t>
            </w:r>
            <w:r w:rsidRPr="003E0658">
              <w:rPr>
                <w:rFonts w:ascii="Times New Roman" w:hAnsi="Times New Roman"/>
                <w:sz w:val="22"/>
                <w:szCs w:val="22"/>
                <w:lang w:val="cs-CZ"/>
              </w:rPr>
              <w:t>krvácení do sklivce,</w:t>
            </w:r>
            <w:r w:rsidR="00AB36C1" w:rsidRPr="003E0658">
              <w:rPr>
                <w:rFonts w:ascii="Times New Roman" w:hAnsi="Times New Roman"/>
                <w:sz w:val="22"/>
                <w:szCs w:val="22"/>
                <w:lang w:val="cs-CZ"/>
              </w:rPr>
              <w:t xml:space="preserve"> </w:t>
            </w:r>
            <w:r w:rsidRPr="003E0658">
              <w:rPr>
                <w:rFonts w:ascii="Times New Roman" w:hAnsi="Times New Roman"/>
                <w:sz w:val="22"/>
                <w:szCs w:val="22"/>
                <w:lang w:val="cs-CZ"/>
              </w:rPr>
              <w:t>retinální krvácení,</w:t>
            </w:r>
          </w:p>
          <w:p w14:paraId="2318F808" w14:textId="21306704" w:rsidR="00497C3E" w:rsidRPr="003E0658" w:rsidRDefault="00497C3E" w:rsidP="00497C3E">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snížení zrakové ostrosti,</w:t>
            </w:r>
            <w:r w:rsidR="00AB36C1" w:rsidRPr="003E0658">
              <w:rPr>
                <w:rFonts w:ascii="Times New Roman" w:hAnsi="Times New Roman"/>
                <w:sz w:val="22"/>
                <w:szCs w:val="22"/>
                <w:lang w:val="cs-CZ"/>
              </w:rPr>
              <w:t xml:space="preserve"> </w:t>
            </w:r>
            <w:r w:rsidRPr="003E0658">
              <w:rPr>
                <w:rFonts w:ascii="Times New Roman" w:hAnsi="Times New Roman"/>
                <w:sz w:val="22"/>
                <w:szCs w:val="22"/>
                <w:lang w:val="cs-CZ"/>
              </w:rPr>
              <w:t>bolest oka,</w:t>
            </w:r>
            <w:r w:rsidR="00AB36C1" w:rsidRPr="003E0658">
              <w:rPr>
                <w:rFonts w:ascii="Times New Roman" w:hAnsi="Times New Roman"/>
                <w:sz w:val="22"/>
                <w:szCs w:val="22"/>
                <w:lang w:val="cs-CZ"/>
              </w:rPr>
              <w:t xml:space="preserve"> </w:t>
            </w:r>
            <w:r w:rsidRPr="003E0658">
              <w:rPr>
                <w:rFonts w:ascii="Times New Roman" w:hAnsi="Times New Roman"/>
                <w:sz w:val="22"/>
                <w:szCs w:val="22"/>
                <w:lang w:val="cs-CZ"/>
              </w:rPr>
              <w:t>konjunktivální krvácení,</w:t>
            </w:r>
          </w:p>
          <w:p w14:paraId="1CA5C7B2" w14:textId="78B1D34D" w:rsidR="009035F3" w:rsidRPr="003E0658" w:rsidRDefault="00497C3E" w:rsidP="00356033">
            <w:pPr>
              <w:keepNext/>
              <w:keepLines/>
              <w:autoSpaceDE w:val="0"/>
              <w:autoSpaceDN w:val="0"/>
              <w:adjustRightInd w:val="0"/>
              <w:spacing w:line="240" w:lineRule="auto"/>
              <w:rPr>
                <w:szCs w:val="22"/>
                <w:lang w:val="cs-CZ"/>
              </w:rPr>
            </w:pPr>
            <w:r w:rsidRPr="003E0658">
              <w:rPr>
                <w:szCs w:val="22"/>
                <w:lang w:val="cs-CZ"/>
              </w:rPr>
              <w:t xml:space="preserve">keratitis </w:t>
            </w:r>
            <w:proofErr w:type="spellStart"/>
            <w:r w:rsidRPr="003E0658">
              <w:rPr>
                <w:szCs w:val="22"/>
                <w:lang w:val="cs-CZ"/>
              </w:rPr>
              <w:t>punctata</w:t>
            </w:r>
            <w:proofErr w:type="spellEnd"/>
            <w:r w:rsidRPr="003E0658">
              <w:rPr>
                <w:szCs w:val="22"/>
                <w:lang w:val="cs-CZ"/>
              </w:rPr>
              <w:t>,</w:t>
            </w:r>
            <w:r w:rsidR="00AB36C1" w:rsidRPr="003E0658">
              <w:rPr>
                <w:szCs w:val="22"/>
                <w:lang w:val="cs-CZ"/>
              </w:rPr>
              <w:t xml:space="preserve"> </w:t>
            </w:r>
            <w:r w:rsidRPr="003E0658">
              <w:rPr>
                <w:szCs w:val="22"/>
                <w:lang w:val="cs-CZ"/>
              </w:rPr>
              <w:t>abraze rohovky</w:t>
            </w:r>
          </w:p>
        </w:tc>
      </w:tr>
      <w:tr w:rsidR="009035F3" w:rsidRPr="003E0658" w14:paraId="4A6CF57F" w14:textId="77777777" w:rsidTr="00D512E0">
        <w:tc>
          <w:tcPr>
            <w:tcW w:w="2324" w:type="dxa"/>
            <w:vMerge/>
          </w:tcPr>
          <w:p w14:paraId="2D8320EE" w14:textId="77777777" w:rsidR="009035F3" w:rsidRPr="003E0658" w:rsidRDefault="009035F3" w:rsidP="00356033">
            <w:pPr>
              <w:keepNext/>
              <w:keepLines/>
              <w:autoSpaceDE w:val="0"/>
              <w:autoSpaceDN w:val="0"/>
              <w:adjustRightInd w:val="0"/>
              <w:spacing w:line="240" w:lineRule="auto"/>
              <w:rPr>
                <w:szCs w:val="22"/>
                <w:lang w:val="cs-CZ"/>
              </w:rPr>
            </w:pPr>
          </w:p>
        </w:tc>
        <w:tc>
          <w:tcPr>
            <w:tcW w:w="1756" w:type="dxa"/>
          </w:tcPr>
          <w:p w14:paraId="1A93188A" w14:textId="1BCD9F0B" w:rsidR="009035F3" w:rsidRPr="003E0658" w:rsidRDefault="00806DA9" w:rsidP="00356033">
            <w:pPr>
              <w:keepNext/>
              <w:keepLines/>
              <w:autoSpaceDE w:val="0"/>
              <w:autoSpaceDN w:val="0"/>
              <w:adjustRightInd w:val="0"/>
              <w:spacing w:line="240" w:lineRule="auto"/>
              <w:rPr>
                <w:szCs w:val="22"/>
                <w:lang w:val="cs-CZ"/>
              </w:rPr>
            </w:pPr>
            <w:r w:rsidRPr="003E0658">
              <w:rPr>
                <w:szCs w:val="22"/>
                <w:lang w:val="cs-CZ"/>
              </w:rPr>
              <w:t>Méně časté</w:t>
            </w:r>
          </w:p>
        </w:tc>
        <w:tc>
          <w:tcPr>
            <w:tcW w:w="5095" w:type="dxa"/>
          </w:tcPr>
          <w:p w14:paraId="292699F3" w14:textId="60B489F3" w:rsidR="007862BC" w:rsidRPr="003E0658" w:rsidRDefault="007862BC" w:rsidP="007862BC">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Odchlípení sítnice,</w:t>
            </w:r>
            <w:r w:rsidR="00721B43" w:rsidRPr="003E0658">
              <w:rPr>
                <w:rFonts w:ascii="Times New Roman" w:hAnsi="Times New Roman"/>
                <w:sz w:val="22"/>
                <w:szCs w:val="22"/>
                <w:lang w:val="cs-CZ"/>
              </w:rPr>
              <w:t xml:space="preserve"> </w:t>
            </w:r>
            <w:r w:rsidRPr="003E0658">
              <w:rPr>
                <w:rFonts w:ascii="Times New Roman" w:hAnsi="Times New Roman"/>
                <w:sz w:val="22"/>
                <w:szCs w:val="22"/>
                <w:lang w:val="cs-CZ"/>
              </w:rPr>
              <w:t>trhlina sítnice,</w:t>
            </w:r>
            <w:r w:rsidR="00721B43" w:rsidRPr="003E0658">
              <w:rPr>
                <w:rFonts w:ascii="Times New Roman" w:hAnsi="Times New Roman"/>
                <w:sz w:val="22"/>
                <w:szCs w:val="22"/>
                <w:lang w:val="cs-CZ"/>
              </w:rPr>
              <w:t xml:space="preserve"> </w:t>
            </w:r>
            <w:r w:rsidRPr="003E0658">
              <w:rPr>
                <w:rFonts w:ascii="Times New Roman" w:hAnsi="Times New Roman"/>
                <w:sz w:val="22"/>
                <w:szCs w:val="22"/>
                <w:lang w:val="cs-CZ"/>
              </w:rPr>
              <w:t>trhlina pigmentového epitelu sítnice,</w:t>
            </w:r>
            <w:r w:rsidR="00D74B5C" w:rsidRPr="003E0658">
              <w:rPr>
                <w:rFonts w:ascii="Times New Roman" w:hAnsi="Times New Roman"/>
                <w:sz w:val="22"/>
                <w:szCs w:val="22"/>
                <w:lang w:val="cs-CZ"/>
              </w:rPr>
              <w:t xml:space="preserve"> </w:t>
            </w:r>
            <w:r w:rsidRPr="003E0658">
              <w:rPr>
                <w:rFonts w:ascii="Times New Roman" w:hAnsi="Times New Roman"/>
                <w:sz w:val="22"/>
                <w:szCs w:val="22"/>
                <w:lang w:val="cs-CZ"/>
              </w:rPr>
              <w:t>odchlípení pigmentového epitelu sítnice,</w:t>
            </w:r>
          </w:p>
          <w:p w14:paraId="071E54EC" w14:textId="5754DEFE" w:rsidR="007862BC" w:rsidRPr="003E0658" w:rsidRDefault="007862BC" w:rsidP="007862BC">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uveitida,</w:t>
            </w:r>
            <w:r w:rsidR="00D74B5C" w:rsidRPr="003E0658">
              <w:rPr>
                <w:rFonts w:ascii="Times New Roman" w:hAnsi="Times New Roman"/>
                <w:sz w:val="22"/>
                <w:szCs w:val="22"/>
                <w:lang w:val="cs-CZ"/>
              </w:rPr>
              <w:t xml:space="preserve"> </w:t>
            </w:r>
            <w:r w:rsidRPr="003E0658">
              <w:rPr>
                <w:rFonts w:ascii="Times New Roman" w:hAnsi="Times New Roman"/>
                <w:sz w:val="22"/>
                <w:szCs w:val="22"/>
                <w:lang w:val="cs-CZ"/>
              </w:rPr>
              <w:t>iritida,</w:t>
            </w:r>
            <w:r w:rsidR="00D74B5C" w:rsidRPr="003E0658">
              <w:rPr>
                <w:rFonts w:ascii="Times New Roman" w:hAnsi="Times New Roman"/>
                <w:sz w:val="22"/>
                <w:szCs w:val="22"/>
                <w:lang w:val="cs-CZ"/>
              </w:rPr>
              <w:t xml:space="preserve"> </w:t>
            </w:r>
            <w:proofErr w:type="spellStart"/>
            <w:r w:rsidRPr="003E0658">
              <w:rPr>
                <w:rFonts w:ascii="Times New Roman" w:hAnsi="Times New Roman"/>
                <w:sz w:val="22"/>
                <w:szCs w:val="22"/>
                <w:lang w:val="cs-CZ"/>
              </w:rPr>
              <w:t>iridocyklitida</w:t>
            </w:r>
            <w:proofErr w:type="spellEnd"/>
            <w:r w:rsidRPr="003E0658">
              <w:rPr>
                <w:rFonts w:ascii="Times New Roman" w:hAnsi="Times New Roman"/>
                <w:sz w:val="22"/>
                <w:szCs w:val="22"/>
                <w:lang w:val="cs-CZ"/>
              </w:rPr>
              <w:t>,</w:t>
            </w:r>
            <w:r w:rsidR="00D74B5C" w:rsidRPr="003E0658">
              <w:rPr>
                <w:rFonts w:ascii="Times New Roman" w:hAnsi="Times New Roman"/>
                <w:sz w:val="22"/>
                <w:szCs w:val="22"/>
                <w:lang w:val="cs-CZ"/>
              </w:rPr>
              <w:t xml:space="preserve"> </w:t>
            </w:r>
            <w:proofErr w:type="spellStart"/>
            <w:r w:rsidRPr="003E0658">
              <w:rPr>
                <w:rFonts w:ascii="Times New Roman" w:hAnsi="Times New Roman"/>
                <w:sz w:val="22"/>
                <w:szCs w:val="22"/>
                <w:lang w:val="cs-CZ"/>
              </w:rPr>
              <w:t>vitritida</w:t>
            </w:r>
            <w:proofErr w:type="spellEnd"/>
            <w:r w:rsidRPr="003E0658">
              <w:rPr>
                <w:rFonts w:ascii="Times New Roman" w:hAnsi="Times New Roman"/>
                <w:sz w:val="22"/>
                <w:szCs w:val="22"/>
                <w:lang w:val="cs-CZ"/>
              </w:rPr>
              <w:t>,</w:t>
            </w:r>
            <w:r w:rsidR="00D74B5C" w:rsidRPr="003E0658">
              <w:rPr>
                <w:rFonts w:ascii="Times New Roman" w:hAnsi="Times New Roman"/>
                <w:sz w:val="22"/>
                <w:szCs w:val="22"/>
                <w:lang w:val="cs-CZ"/>
              </w:rPr>
              <w:t xml:space="preserve"> </w:t>
            </w:r>
            <w:r w:rsidRPr="003E0658">
              <w:rPr>
                <w:rFonts w:ascii="Times New Roman" w:hAnsi="Times New Roman"/>
                <w:sz w:val="22"/>
                <w:szCs w:val="22"/>
                <w:lang w:val="cs-CZ"/>
              </w:rPr>
              <w:t>kortikální katarakta,</w:t>
            </w:r>
          </w:p>
          <w:p w14:paraId="29E096F5" w14:textId="6DB0CEB5" w:rsidR="007862BC" w:rsidRPr="003E0658" w:rsidRDefault="007862BC" w:rsidP="007862BC">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nukleární katarakta,</w:t>
            </w:r>
            <w:r w:rsidR="00E43E6D" w:rsidRPr="003E0658">
              <w:rPr>
                <w:rFonts w:ascii="Times New Roman" w:hAnsi="Times New Roman"/>
                <w:sz w:val="22"/>
                <w:szCs w:val="22"/>
                <w:lang w:val="cs-CZ"/>
              </w:rPr>
              <w:t xml:space="preserve"> </w:t>
            </w:r>
            <w:proofErr w:type="spellStart"/>
            <w:r w:rsidRPr="003E0658">
              <w:rPr>
                <w:rFonts w:ascii="Times New Roman" w:hAnsi="Times New Roman"/>
                <w:sz w:val="22"/>
                <w:szCs w:val="22"/>
                <w:lang w:val="cs-CZ"/>
              </w:rPr>
              <w:t>subkapsulární</w:t>
            </w:r>
            <w:proofErr w:type="spellEnd"/>
            <w:r w:rsidRPr="003E0658">
              <w:rPr>
                <w:rFonts w:ascii="Times New Roman" w:hAnsi="Times New Roman"/>
                <w:sz w:val="22"/>
                <w:szCs w:val="22"/>
                <w:lang w:val="cs-CZ"/>
              </w:rPr>
              <w:t xml:space="preserve"> katarakta,</w:t>
            </w:r>
            <w:r w:rsidR="00E43E6D" w:rsidRPr="003E0658">
              <w:rPr>
                <w:rFonts w:ascii="Times New Roman" w:hAnsi="Times New Roman"/>
                <w:sz w:val="22"/>
                <w:szCs w:val="22"/>
                <w:lang w:val="cs-CZ"/>
              </w:rPr>
              <w:t xml:space="preserve"> </w:t>
            </w:r>
            <w:r w:rsidRPr="003E0658">
              <w:rPr>
                <w:rFonts w:ascii="Times New Roman" w:hAnsi="Times New Roman"/>
                <w:sz w:val="22"/>
                <w:szCs w:val="22"/>
                <w:lang w:val="cs-CZ"/>
              </w:rPr>
              <w:t>eroze rohovky,</w:t>
            </w:r>
          </w:p>
          <w:p w14:paraId="05B4DE9F" w14:textId="383BD288" w:rsidR="007862BC" w:rsidRPr="003E0658" w:rsidRDefault="007862BC" w:rsidP="007862BC">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rozmazané vidění,</w:t>
            </w:r>
            <w:r w:rsidR="00E43E6D" w:rsidRPr="003E0658">
              <w:rPr>
                <w:rFonts w:ascii="Times New Roman" w:hAnsi="Times New Roman"/>
                <w:sz w:val="22"/>
                <w:szCs w:val="22"/>
                <w:lang w:val="cs-CZ"/>
              </w:rPr>
              <w:t xml:space="preserve"> </w:t>
            </w:r>
            <w:r w:rsidRPr="003E0658">
              <w:rPr>
                <w:rFonts w:ascii="Times New Roman" w:hAnsi="Times New Roman"/>
                <w:sz w:val="22"/>
                <w:szCs w:val="22"/>
                <w:lang w:val="cs-CZ"/>
              </w:rPr>
              <w:t>bolest v místě injekce,</w:t>
            </w:r>
            <w:r w:rsidR="00E43E6D" w:rsidRPr="003E0658">
              <w:rPr>
                <w:rFonts w:ascii="Times New Roman" w:hAnsi="Times New Roman"/>
                <w:sz w:val="22"/>
                <w:szCs w:val="22"/>
                <w:lang w:val="cs-CZ"/>
              </w:rPr>
              <w:t xml:space="preserve"> </w:t>
            </w:r>
            <w:r w:rsidRPr="003E0658">
              <w:rPr>
                <w:rFonts w:ascii="Times New Roman" w:hAnsi="Times New Roman"/>
                <w:sz w:val="22"/>
                <w:szCs w:val="22"/>
                <w:lang w:val="cs-CZ"/>
              </w:rPr>
              <w:t>pocit cizího tělesa v očích,</w:t>
            </w:r>
            <w:r w:rsidR="004C0E09" w:rsidRPr="003E0658">
              <w:rPr>
                <w:rFonts w:ascii="Times New Roman" w:hAnsi="Times New Roman"/>
                <w:sz w:val="22"/>
                <w:szCs w:val="22"/>
                <w:lang w:val="cs-CZ"/>
              </w:rPr>
              <w:t xml:space="preserve"> </w:t>
            </w:r>
            <w:r w:rsidRPr="003E0658">
              <w:rPr>
                <w:rFonts w:ascii="Times New Roman" w:hAnsi="Times New Roman"/>
                <w:sz w:val="22"/>
                <w:szCs w:val="22"/>
                <w:lang w:val="cs-CZ"/>
              </w:rPr>
              <w:t>zvýšená tvorba slz,</w:t>
            </w:r>
            <w:r w:rsidR="004C0E09" w:rsidRPr="003E0658">
              <w:rPr>
                <w:rFonts w:ascii="Times New Roman" w:hAnsi="Times New Roman"/>
                <w:sz w:val="22"/>
                <w:szCs w:val="22"/>
                <w:lang w:val="cs-CZ"/>
              </w:rPr>
              <w:t xml:space="preserve"> </w:t>
            </w:r>
            <w:r w:rsidRPr="003E0658">
              <w:rPr>
                <w:rFonts w:ascii="Times New Roman" w:hAnsi="Times New Roman"/>
                <w:sz w:val="22"/>
                <w:szCs w:val="22"/>
                <w:lang w:val="cs-CZ"/>
              </w:rPr>
              <w:t>krvácení v místě injekce,</w:t>
            </w:r>
          </w:p>
          <w:p w14:paraId="182123F4" w14:textId="40093516" w:rsidR="009035F3" w:rsidRPr="003E0658" w:rsidRDefault="007862BC" w:rsidP="007862BC">
            <w:pPr>
              <w:keepNext/>
              <w:keepLines/>
              <w:autoSpaceDE w:val="0"/>
              <w:autoSpaceDN w:val="0"/>
              <w:adjustRightInd w:val="0"/>
              <w:spacing w:line="240" w:lineRule="auto"/>
              <w:rPr>
                <w:szCs w:val="22"/>
                <w:lang w:val="cs-CZ"/>
              </w:rPr>
            </w:pPr>
            <w:r w:rsidRPr="003E0658">
              <w:rPr>
                <w:szCs w:val="22"/>
                <w:lang w:val="cs-CZ"/>
              </w:rPr>
              <w:t xml:space="preserve">hyperemie spojivky, </w:t>
            </w:r>
            <w:proofErr w:type="spellStart"/>
            <w:r w:rsidR="00A67016" w:rsidRPr="003E0658">
              <w:rPr>
                <w:szCs w:val="22"/>
                <w:lang w:val="cs-CZ"/>
              </w:rPr>
              <w:t>lentikulární</w:t>
            </w:r>
            <w:proofErr w:type="spellEnd"/>
            <w:r w:rsidR="00A67016" w:rsidRPr="003E0658">
              <w:rPr>
                <w:szCs w:val="22"/>
                <w:lang w:val="cs-CZ"/>
              </w:rPr>
              <w:t xml:space="preserve"> opacit</w:t>
            </w:r>
            <w:r w:rsidR="002D6DB1">
              <w:rPr>
                <w:szCs w:val="22"/>
                <w:lang w:val="cs-CZ"/>
              </w:rPr>
              <w:t>a</w:t>
            </w:r>
            <w:r w:rsidR="00A67016" w:rsidRPr="003E0658">
              <w:rPr>
                <w:szCs w:val="22"/>
                <w:lang w:val="cs-CZ"/>
              </w:rPr>
              <w:t xml:space="preserve">, </w:t>
            </w:r>
            <w:r w:rsidRPr="003E0658">
              <w:rPr>
                <w:szCs w:val="22"/>
                <w:lang w:val="cs-CZ"/>
              </w:rPr>
              <w:t>edém očního víčka, oční hyperemie, podráždění v místě injekce</w:t>
            </w:r>
            <w:r w:rsidR="00A67016" w:rsidRPr="003E0658">
              <w:rPr>
                <w:szCs w:val="22"/>
                <w:lang w:val="cs-CZ"/>
              </w:rPr>
              <w:t xml:space="preserve">, </w:t>
            </w:r>
            <w:r w:rsidR="00E13290" w:rsidRPr="003E0658">
              <w:rPr>
                <w:szCs w:val="22"/>
                <w:lang w:val="cs-CZ"/>
              </w:rPr>
              <w:t>degenerace sítnice</w:t>
            </w:r>
            <w:r w:rsidR="00D519B1">
              <w:rPr>
                <w:szCs w:val="22"/>
                <w:lang w:val="cs-CZ"/>
              </w:rPr>
              <w:t>, edém</w:t>
            </w:r>
            <w:r w:rsidR="00D519B1" w:rsidRPr="003E0658">
              <w:rPr>
                <w:szCs w:val="22"/>
                <w:lang w:val="cs-CZ"/>
              </w:rPr>
              <w:t xml:space="preserve"> rohovky</w:t>
            </w:r>
          </w:p>
        </w:tc>
      </w:tr>
      <w:tr w:rsidR="009035F3" w:rsidRPr="003E0658" w14:paraId="0DF74B85" w14:textId="77777777" w:rsidTr="00D512E0">
        <w:tc>
          <w:tcPr>
            <w:tcW w:w="2324" w:type="dxa"/>
            <w:vMerge/>
          </w:tcPr>
          <w:p w14:paraId="5112E945" w14:textId="77777777" w:rsidR="009035F3" w:rsidRPr="003E0658" w:rsidRDefault="009035F3" w:rsidP="00356033">
            <w:pPr>
              <w:keepNext/>
              <w:keepLines/>
              <w:autoSpaceDE w:val="0"/>
              <w:autoSpaceDN w:val="0"/>
              <w:adjustRightInd w:val="0"/>
              <w:spacing w:line="240" w:lineRule="auto"/>
              <w:rPr>
                <w:szCs w:val="22"/>
                <w:lang w:val="cs-CZ"/>
              </w:rPr>
            </w:pPr>
          </w:p>
        </w:tc>
        <w:tc>
          <w:tcPr>
            <w:tcW w:w="1756" w:type="dxa"/>
          </w:tcPr>
          <w:p w14:paraId="5D8BD7A1" w14:textId="0268C446" w:rsidR="009035F3" w:rsidRPr="003E0658" w:rsidRDefault="00806DA9" w:rsidP="00356033">
            <w:pPr>
              <w:keepNext/>
              <w:keepLines/>
              <w:autoSpaceDE w:val="0"/>
              <w:autoSpaceDN w:val="0"/>
              <w:adjustRightInd w:val="0"/>
              <w:spacing w:line="240" w:lineRule="auto"/>
              <w:rPr>
                <w:szCs w:val="22"/>
                <w:lang w:val="cs-CZ"/>
              </w:rPr>
            </w:pPr>
            <w:r w:rsidRPr="003E0658">
              <w:rPr>
                <w:szCs w:val="22"/>
                <w:lang w:val="cs-CZ"/>
              </w:rPr>
              <w:t>Vzácné</w:t>
            </w:r>
          </w:p>
        </w:tc>
        <w:tc>
          <w:tcPr>
            <w:tcW w:w="5095" w:type="dxa"/>
          </w:tcPr>
          <w:p w14:paraId="58DC13FA" w14:textId="7EABFA6C" w:rsidR="009035F3" w:rsidRPr="00134112" w:rsidRDefault="00E13290" w:rsidP="00134112">
            <w:pPr>
              <w:pStyle w:val="GlobalBayerBodyText"/>
              <w:keepNext/>
              <w:keepLines/>
              <w:spacing w:before="0" w:after="0"/>
              <w:rPr>
                <w:szCs w:val="22"/>
                <w:lang w:val="cs-CZ"/>
              </w:rPr>
            </w:pPr>
            <w:r w:rsidRPr="003E0658">
              <w:rPr>
                <w:rFonts w:ascii="Times New Roman" w:hAnsi="Times New Roman"/>
                <w:sz w:val="22"/>
                <w:szCs w:val="22"/>
                <w:lang w:val="cs-CZ"/>
              </w:rPr>
              <w:t xml:space="preserve">Slepota, </w:t>
            </w:r>
            <w:proofErr w:type="spellStart"/>
            <w:r w:rsidRPr="003E0658">
              <w:rPr>
                <w:rFonts w:ascii="Times New Roman" w:hAnsi="Times New Roman"/>
                <w:sz w:val="22"/>
                <w:szCs w:val="22"/>
                <w:lang w:val="cs-CZ"/>
              </w:rPr>
              <w:t>endoftalmitida</w:t>
            </w:r>
            <w:proofErr w:type="spellEnd"/>
            <w:r w:rsidRPr="003E0658">
              <w:rPr>
                <w:rFonts w:ascii="Times New Roman" w:hAnsi="Times New Roman"/>
                <w:sz w:val="22"/>
                <w:szCs w:val="22"/>
                <w:lang w:val="cs-CZ"/>
              </w:rPr>
              <w:t xml:space="preserve">, </w:t>
            </w:r>
            <w:r w:rsidR="00ED0F3E" w:rsidRPr="003E0658">
              <w:rPr>
                <w:rFonts w:ascii="Times New Roman" w:hAnsi="Times New Roman"/>
                <w:sz w:val="22"/>
                <w:szCs w:val="22"/>
                <w:lang w:val="cs-CZ"/>
              </w:rPr>
              <w:t>iritace očního víčka</w:t>
            </w:r>
          </w:p>
        </w:tc>
      </w:tr>
      <w:tr w:rsidR="009035F3" w:rsidRPr="003E0658" w14:paraId="7CACAF73" w14:textId="77777777" w:rsidTr="00D512E0">
        <w:trPr>
          <w:trHeight w:val="283"/>
        </w:trPr>
        <w:tc>
          <w:tcPr>
            <w:tcW w:w="2324" w:type="dxa"/>
            <w:vMerge/>
          </w:tcPr>
          <w:p w14:paraId="6318DDCB" w14:textId="77777777" w:rsidR="009035F3" w:rsidRPr="00134112" w:rsidRDefault="009035F3" w:rsidP="00356033">
            <w:pPr>
              <w:keepNext/>
              <w:keepLines/>
              <w:autoSpaceDE w:val="0"/>
              <w:autoSpaceDN w:val="0"/>
              <w:adjustRightInd w:val="0"/>
              <w:spacing w:line="240" w:lineRule="auto"/>
              <w:rPr>
                <w:szCs w:val="22"/>
                <w:lang w:val="cs-CZ"/>
              </w:rPr>
            </w:pPr>
          </w:p>
        </w:tc>
        <w:tc>
          <w:tcPr>
            <w:tcW w:w="1756" w:type="dxa"/>
            <w:vAlign w:val="center"/>
          </w:tcPr>
          <w:p w14:paraId="4C01A297" w14:textId="4B959537" w:rsidR="009035F3" w:rsidRPr="003E0658" w:rsidRDefault="00ED41BE" w:rsidP="00356033">
            <w:pPr>
              <w:keepNext/>
              <w:keepLines/>
              <w:autoSpaceDE w:val="0"/>
              <w:autoSpaceDN w:val="0"/>
              <w:adjustRightInd w:val="0"/>
              <w:spacing w:line="240" w:lineRule="auto"/>
              <w:rPr>
                <w:szCs w:val="22"/>
                <w:lang w:val="cs-CZ"/>
              </w:rPr>
            </w:pPr>
            <w:r w:rsidRPr="003E0658">
              <w:rPr>
                <w:szCs w:val="22"/>
                <w:lang w:val="cs-CZ"/>
              </w:rPr>
              <w:t>Není známo</w:t>
            </w:r>
          </w:p>
        </w:tc>
        <w:tc>
          <w:tcPr>
            <w:tcW w:w="5095" w:type="dxa"/>
            <w:vAlign w:val="center"/>
          </w:tcPr>
          <w:p w14:paraId="75C75FA2" w14:textId="44324B7A" w:rsidR="009035F3" w:rsidRPr="003E0658" w:rsidRDefault="00423576" w:rsidP="00356033">
            <w:pPr>
              <w:keepNext/>
              <w:keepLines/>
              <w:autoSpaceDE w:val="0"/>
              <w:autoSpaceDN w:val="0"/>
              <w:adjustRightInd w:val="0"/>
              <w:spacing w:line="240" w:lineRule="auto"/>
              <w:rPr>
                <w:szCs w:val="22"/>
                <w:lang w:val="cs-CZ"/>
              </w:rPr>
            </w:pPr>
            <w:r w:rsidRPr="003E0658">
              <w:rPr>
                <w:szCs w:val="22"/>
                <w:lang w:val="cs-CZ"/>
              </w:rPr>
              <w:t>Skleriti</w:t>
            </w:r>
            <w:r w:rsidR="00903A37" w:rsidRPr="003E0658">
              <w:rPr>
                <w:szCs w:val="22"/>
                <w:lang w:val="cs-CZ"/>
              </w:rPr>
              <w:t>da</w:t>
            </w:r>
            <w:r w:rsidR="00D85CF6" w:rsidRPr="003E0658">
              <w:rPr>
                <w:sz w:val="20"/>
                <w:lang w:val="cs-CZ"/>
              </w:rPr>
              <w:t>**</w:t>
            </w:r>
          </w:p>
        </w:tc>
      </w:tr>
    </w:tbl>
    <w:bookmarkEnd w:id="5"/>
    <w:p w14:paraId="0EFBDA80" w14:textId="77777777" w:rsidR="00654B0D" w:rsidRPr="003E0658" w:rsidRDefault="00654B0D" w:rsidP="00322501">
      <w:pPr>
        <w:pStyle w:val="GlobalBayerBodyText"/>
        <w:keepNext/>
        <w:keepLines/>
        <w:spacing w:before="0" w:after="0"/>
        <w:ind w:left="567" w:hanging="567"/>
        <w:rPr>
          <w:rFonts w:ascii="Times New Roman" w:eastAsia="MS Mincho" w:hAnsi="Times New Roman"/>
          <w:iCs/>
          <w:lang w:val="cs-CZ" w:eastAsia="zh-CN" w:bidi="he-IL"/>
        </w:rPr>
      </w:pPr>
      <w:r w:rsidRPr="003E0658">
        <w:rPr>
          <w:rFonts w:ascii="Times New Roman" w:hAnsi="Times New Roman"/>
          <w:lang w:val="cs-CZ"/>
        </w:rPr>
        <w:t>*</w:t>
      </w:r>
      <w:r w:rsidRPr="003E0658">
        <w:rPr>
          <w:vertAlign w:val="superscript"/>
          <w:lang w:val="cs-CZ"/>
        </w:rPr>
        <w:tab/>
      </w:r>
      <w:r w:rsidR="00670F22" w:rsidRPr="003E0658">
        <w:rPr>
          <w:rFonts w:ascii="Times New Roman" w:hAnsi="Times New Roman"/>
          <w:lang w:val="cs-CZ"/>
        </w:rPr>
        <w:t>Hlášené</w:t>
      </w:r>
      <w:r w:rsidRPr="003E0658">
        <w:rPr>
          <w:rFonts w:ascii="Times New Roman" w:eastAsia="MS Mincho" w:hAnsi="Times New Roman"/>
          <w:iCs/>
          <w:lang w:val="cs-CZ" w:eastAsia="zh-CN" w:bidi="he-IL"/>
        </w:rPr>
        <w:t xml:space="preserve"> případy hypersenzitivity zahrnovaly vyrážku, svědění </w:t>
      </w:r>
      <w:r w:rsidR="00224BC2" w:rsidRPr="003E0658">
        <w:rPr>
          <w:rFonts w:ascii="Times New Roman" w:eastAsia="MS Mincho" w:hAnsi="Times New Roman"/>
          <w:iCs/>
          <w:lang w:val="cs-CZ" w:eastAsia="zh-CN" w:bidi="he-IL"/>
        </w:rPr>
        <w:t>a </w:t>
      </w:r>
      <w:r w:rsidRPr="003E0658">
        <w:rPr>
          <w:rFonts w:ascii="Times New Roman" w:eastAsia="MS Mincho" w:hAnsi="Times New Roman"/>
          <w:iCs/>
          <w:lang w:val="cs-CZ" w:eastAsia="zh-CN" w:bidi="he-IL"/>
        </w:rPr>
        <w:t>kopřivku</w:t>
      </w:r>
      <w:r w:rsidR="00670F22" w:rsidRPr="003E0658">
        <w:rPr>
          <w:rFonts w:ascii="Times New Roman" w:eastAsia="MS Mincho" w:hAnsi="Times New Roman"/>
          <w:iCs/>
          <w:lang w:val="cs-CZ" w:eastAsia="zh-CN" w:bidi="he-IL"/>
        </w:rPr>
        <w:t>.</w:t>
      </w:r>
    </w:p>
    <w:p w14:paraId="6FE2B6A8" w14:textId="56AD8973" w:rsidR="00F3491E" w:rsidRPr="003E0658" w:rsidRDefault="00F3491E" w:rsidP="00322501">
      <w:pPr>
        <w:pStyle w:val="GlobalBayerBodyText"/>
        <w:keepNext/>
        <w:keepLines/>
        <w:spacing w:before="0" w:after="0"/>
        <w:ind w:left="567" w:hanging="567"/>
        <w:rPr>
          <w:rFonts w:ascii="Times New Roman" w:eastAsia="MS Mincho" w:hAnsi="Times New Roman"/>
          <w:iCs/>
          <w:lang w:val="cs-CZ" w:eastAsia="zh-CN" w:bidi="he-IL"/>
        </w:rPr>
      </w:pPr>
      <w:r w:rsidRPr="003E0658">
        <w:rPr>
          <w:rFonts w:ascii="Times New Roman" w:hAnsi="Times New Roman"/>
          <w:lang w:val="cs-CZ"/>
        </w:rPr>
        <w:t>**       Z hlášení po uvedení na trh</w:t>
      </w:r>
    </w:p>
    <w:p w14:paraId="6EFA146C" w14:textId="77777777" w:rsidR="00654B0D" w:rsidRPr="003E0658" w:rsidRDefault="00654B0D" w:rsidP="00C25991">
      <w:pPr>
        <w:pStyle w:val="GlobalBayerBodyText"/>
        <w:spacing w:before="0" w:after="0"/>
        <w:rPr>
          <w:rFonts w:ascii="Times New Roman" w:eastAsia="MS Mincho" w:hAnsi="Times New Roman"/>
          <w:iCs/>
          <w:lang w:val="cs-CZ" w:eastAsia="zh-CN" w:bidi="he-IL"/>
        </w:rPr>
      </w:pPr>
    </w:p>
    <w:p w14:paraId="2382D0B4" w14:textId="37D14082" w:rsidR="00654B0D" w:rsidRPr="003E0658" w:rsidRDefault="00322F54" w:rsidP="00C25991">
      <w:pPr>
        <w:pStyle w:val="GlobalBayerBodyText"/>
        <w:keepNext/>
        <w:spacing w:before="0" w:after="0"/>
        <w:rPr>
          <w:rFonts w:ascii="Times New Roman" w:hAnsi="Times New Roman"/>
          <w:sz w:val="22"/>
          <w:szCs w:val="22"/>
          <w:lang w:val="cs-CZ"/>
        </w:rPr>
      </w:pPr>
      <w:r w:rsidRPr="003E0658">
        <w:rPr>
          <w:rFonts w:ascii="Times New Roman" w:hAnsi="Times New Roman"/>
          <w:sz w:val="22"/>
          <w:szCs w:val="22"/>
          <w:lang w:val="cs-CZ"/>
        </w:rPr>
        <w:t xml:space="preserve">Následující nežádoucí účinky přípravku </w:t>
      </w:r>
      <w:proofErr w:type="spellStart"/>
      <w:r w:rsidRPr="003E0658">
        <w:rPr>
          <w:rFonts w:ascii="Times New Roman" w:hAnsi="Times New Roman"/>
          <w:sz w:val="22"/>
          <w:szCs w:val="22"/>
          <w:lang w:val="cs-CZ"/>
        </w:rPr>
        <w:t>Eylea</w:t>
      </w:r>
      <w:proofErr w:type="spellEnd"/>
      <w:r w:rsidR="00F570A4" w:rsidRPr="003E0658">
        <w:rPr>
          <w:rFonts w:ascii="Times New Roman" w:hAnsi="Times New Roman"/>
          <w:sz w:val="22"/>
          <w:szCs w:val="22"/>
          <w:lang w:val="cs-CZ"/>
        </w:rPr>
        <w:t xml:space="preserve"> </w:t>
      </w:r>
      <w:r w:rsidRPr="003E0658">
        <w:rPr>
          <w:rFonts w:ascii="Times New Roman" w:hAnsi="Times New Roman"/>
          <w:sz w:val="22"/>
          <w:szCs w:val="22"/>
          <w:lang w:val="cs-CZ"/>
        </w:rPr>
        <w:t xml:space="preserve">40 mg/ml se považovaly za očekávané i u přípravku </w:t>
      </w:r>
      <w:proofErr w:type="spellStart"/>
      <w:r w:rsidRPr="003E0658">
        <w:rPr>
          <w:rFonts w:ascii="Times New Roman" w:hAnsi="Times New Roman"/>
          <w:sz w:val="22"/>
          <w:szCs w:val="22"/>
          <w:lang w:val="cs-CZ"/>
        </w:rPr>
        <w:t>Eylea</w:t>
      </w:r>
      <w:proofErr w:type="spellEnd"/>
      <w:r w:rsidRPr="003E0658">
        <w:rPr>
          <w:rFonts w:ascii="Times New Roman" w:hAnsi="Times New Roman"/>
          <w:sz w:val="22"/>
          <w:szCs w:val="22"/>
          <w:lang w:val="cs-CZ"/>
        </w:rPr>
        <w:t xml:space="preserve"> 114,3 mg/ml: abnormální pocit v oku, </w:t>
      </w:r>
      <w:r w:rsidR="00847F8F" w:rsidRPr="003E0658">
        <w:rPr>
          <w:rFonts w:ascii="Times New Roman" w:hAnsi="Times New Roman"/>
          <w:sz w:val="22"/>
          <w:szCs w:val="22"/>
          <w:lang w:val="cs-CZ"/>
        </w:rPr>
        <w:t xml:space="preserve">defekt </w:t>
      </w:r>
      <w:r w:rsidR="007E201E" w:rsidRPr="003E0658">
        <w:rPr>
          <w:rFonts w:ascii="Times New Roman" w:hAnsi="Times New Roman"/>
          <w:sz w:val="22"/>
          <w:szCs w:val="22"/>
          <w:lang w:val="cs-CZ"/>
        </w:rPr>
        <w:t>rohovkového</w:t>
      </w:r>
      <w:r w:rsidR="00847F8F" w:rsidRPr="003E0658">
        <w:rPr>
          <w:rFonts w:ascii="Times New Roman" w:hAnsi="Times New Roman"/>
          <w:sz w:val="22"/>
          <w:szCs w:val="22"/>
          <w:lang w:val="cs-CZ"/>
        </w:rPr>
        <w:t xml:space="preserve"> epitelu, </w:t>
      </w:r>
      <w:r w:rsidRPr="003E0658">
        <w:rPr>
          <w:rFonts w:ascii="Times New Roman" w:hAnsi="Times New Roman"/>
          <w:sz w:val="22"/>
          <w:szCs w:val="22"/>
          <w:lang w:val="cs-CZ"/>
        </w:rPr>
        <w:t>záblesk v přední komoře oční,</w:t>
      </w:r>
      <w:r w:rsidR="00847F8F" w:rsidRPr="003E0658">
        <w:rPr>
          <w:rFonts w:ascii="Times New Roman" w:hAnsi="Times New Roman"/>
          <w:sz w:val="22"/>
          <w:szCs w:val="22"/>
          <w:lang w:val="cs-CZ"/>
        </w:rPr>
        <w:t xml:space="preserve"> </w:t>
      </w:r>
      <w:r w:rsidRPr="003E0658">
        <w:rPr>
          <w:rFonts w:ascii="Times New Roman" w:hAnsi="Times New Roman"/>
          <w:sz w:val="22"/>
          <w:szCs w:val="22"/>
          <w:lang w:val="cs-CZ"/>
        </w:rPr>
        <w:t xml:space="preserve">traumatická katarakta, </w:t>
      </w:r>
      <w:proofErr w:type="spellStart"/>
      <w:r w:rsidRPr="003E0658">
        <w:rPr>
          <w:rFonts w:ascii="Times New Roman" w:hAnsi="Times New Roman"/>
          <w:sz w:val="22"/>
          <w:szCs w:val="22"/>
          <w:lang w:val="cs-CZ"/>
        </w:rPr>
        <w:t>hypopyon</w:t>
      </w:r>
      <w:proofErr w:type="spellEnd"/>
      <w:r w:rsidRPr="003E0658">
        <w:rPr>
          <w:rFonts w:ascii="Times New Roman" w:hAnsi="Times New Roman"/>
          <w:sz w:val="22"/>
          <w:szCs w:val="22"/>
          <w:lang w:val="cs-CZ"/>
        </w:rPr>
        <w:t>, závažné anafylaktické/</w:t>
      </w:r>
      <w:proofErr w:type="spellStart"/>
      <w:r w:rsidRPr="003E0658">
        <w:rPr>
          <w:rFonts w:ascii="Times New Roman" w:hAnsi="Times New Roman"/>
          <w:sz w:val="22"/>
          <w:szCs w:val="22"/>
          <w:lang w:val="cs-CZ"/>
        </w:rPr>
        <w:t>anafylaktoidní</w:t>
      </w:r>
      <w:proofErr w:type="spellEnd"/>
      <w:r w:rsidRPr="003E0658">
        <w:rPr>
          <w:rFonts w:ascii="Times New Roman" w:hAnsi="Times New Roman"/>
          <w:sz w:val="22"/>
          <w:szCs w:val="22"/>
          <w:lang w:val="cs-CZ"/>
        </w:rPr>
        <w:t xml:space="preserve"> reakce.</w:t>
      </w:r>
    </w:p>
    <w:p w14:paraId="6C8D4029" w14:textId="77777777" w:rsidR="00654B0D" w:rsidRPr="003E0658" w:rsidRDefault="00654B0D" w:rsidP="00C25991">
      <w:pPr>
        <w:pStyle w:val="GlobalBayerBodyText"/>
        <w:spacing w:before="0" w:after="0"/>
        <w:rPr>
          <w:rFonts w:ascii="Times New Roman" w:hAnsi="Times New Roman"/>
          <w:sz w:val="22"/>
          <w:szCs w:val="22"/>
          <w:lang w:val="cs-CZ"/>
        </w:rPr>
      </w:pPr>
    </w:p>
    <w:p w14:paraId="01E35CA2" w14:textId="77777777" w:rsidR="00BB4664" w:rsidRPr="003E0658" w:rsidRDefault="00AC7D3C" w:rsidP="00C67E20">
      <w:pPr>
        <w:pStyle w:val="GlobalBayerBodyText"/>
        <w:keepNext/>
        <w:spacing w:before="0" w:after="0"/>
        <w:rPr>
          <w:rFonts w:ascii="Times New Roman" w:hAnsi="Times New Roman"/>
          <w:sz w:val="22"/>
          <w:szCs w:val="22"/>
          <w:u w:val="single"/>
          <w:lang w:val="cs-CZ"/>
        </w:rPr>
      </w:pPr>
      <w:r w:rsidRPr="003E0658">
        <w:rPr>
          <w:rFonts w:ascii="Times New Roman" w:hAnsi="Times New Roman"/>
          <w:sz w:val="22"/>
          <w:szCs w:val="22"/>
          <w:u w:val="single"/>
          <w:lang w:val="cs-CZ"/>
        </w:rPr>
        <w:t>Popis vybraných nežádoucích účinků</w:t>
      </w:r>
    </w:p>
    <w:p w14:paraId="0A657085" w14:textId="77777777" w:rsidR="00BB4664" w:rsidRPr="003E0658" w:rsidRDefault="00BB4664" w:rsidP="00C67E20">
      <w:pPr>
        <w:pStyle w:val="GlobalBayerBodyText"/>
        <w:keepNext/>
        <w:spacing w:before="0" w:after="0"/>
        <w:rPr>
          <w:rFonts w:ascii="Times New Roman" w:hAnsi="Times New Roman"/>
          <w:sz w:val="22"/>
          <w:szCs w:val="22"/>
          <w:lang w:val="cs-CZ"/>
        </w:rPr>
      </w:pPr>
    </w:p>
    <w:p w14:paraId="709A6499" w14:textId="0EA280FD" w:rsidR="00322F54" w:rsidRPr="003E0658" w:rsidRDefault="0056227F" w:rsidP="00C25991">
      <w:pPr>
        <w:keepNext/>
        <w:keepLines/>
        <w:tabs>
          <w:tab w:val="clear" w:pos="567"/>
        </w:tabs>
        <w:autoSpaceDE w:val="0"/>
        <w:autoSpaceDN w:val="0"/>
        <w:adjustRightInd w:val="0"/>
        <w:spacing w:line="240" w:lineRule="auto"/>
        <w:rPr>
          <w:i/>
          <w:szCs w:val="22"/>
          <w:lang w:val="cs-CZ"/>
        </w:rPr>
      </w:pPr>
      <w:r w:rsidRPr="003E0658">
        <w:rPr>
          <w:i/>
          <w:szCs w:val="22"/>
          <w:lang w:val="cs-CZ"/>
        </w:rPr>
        <w:t>Skupinové n</w:t>
      </w:r>
      <w:r w:rsidR="00322F54" w:rsidRPr="003E0658">
        <w:rPr>
          <w:i/>
          <w:szCs w:val="22"/>
          <w:lang w:val="cs-CZ"/>
        </w:rPr>
        <w:t>ežádoucí účinky</w:t>
      </w:r>
    </w:p>
    <w:p w14:paraId="6E1240F3" w14:textId="0B3B349E" w:rsidR="00654B0D" w:rsidRPr="003E0658" w:rsidRDefault="00654B0D" w:rsidP="00C25991">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 xml:space="preserve">Arteriální tromboembolické příhody </w:t>
      </w:r>
      <w:r w:rsidRPr="003E0658">
        <w:rPr>
          <w:rFonts w:ascii="Times New Roman" w:hAnsi="Times New Roman"/>
          <w:color w:val="000000"/>
          <w:sz w:val="22"/>
          <w:szCs w:val="22"/>
          <w:lang w:val="cs-CZ"/>
        </w:rPr>
        <w:t xml:space="preserve">(ATE) </w:t>
      </w:r>
      <w:r w:rsidRPr="003E0658">
        <w:rPr>
          <w:rFonts w:ascii="Times New Roman" w:hAnsi="Times New Roman"/>
          <w:sz w:val="22"/>
          <w:szCs w:val="22"/>
          <w:lang w:val="cs-CZ"/>
        </w:rPr>
        <w:t xml:space="preserve">jsou nežádoucí účinky potenciálně související se systémovou inhibicí VEGF. Po </w:t>
      </w:r>
      <w:proofErr w:type="spellStart"/>
      <w:r w:rsidRPr="003E0658">
        <w:rPr>
          <w:rFonts w:ascii="Times New Roman" w:hAnsi="Times New Roman"/>
          <w:sz w:val="22"/>
          <w:szCs w:val="22"/>
          <w:lang w:val="cs-CZ"/>
        </w:rPr>
        <w:t>intravitreálním</w:t>
      </w:r>
      <w:proofErr w:type="spellEnd"/>
      <w:r w:rsidRPr="003E0658">
        <w:rPr>
          <w:rFonts w:ascii="Times New Roman" w:hAnsi="Times New Roman"/>
          <w:sz w:val="22"/>
          <w:szCs w:val="22"/>
          <w:lang w:val="cs-CZ"/>
        </w:rPr>
        <w:t xml:space="preserve"> po</w:t>
      </w:r>
      <w:r w:rsidR="001949EA" w:rsidRPr="003E0658">
        <w:rPr>
          <w:rFonts w:ascii="Times New Roman" w:hAnsi="Times New Roman"/>
          <w:sz w:val="22"/>
          <w:szCs w:val="22"/>
          <w:lang w:val="cs-CZ"/>
        </w:rPr>
        <w:t>dání</w:t>
      </w:r>
      <w:r w:rsidRPr="003E0658">
        <w:rPr>
          <w:rFonts w:ascii="Times New Roman" w:hAnsi="Times New Roman"/>
          <w:sz w:val="22"/>
          <w:szCs w:val="22"/>
          <w:lang w:val="cs-CZ"/>
        </w:rPr>
        <w:t xml:space="preserve"> inhibitorů VEGF existuje teoretické riziko </w:t>
      </w:r>
      <w:r w:rsidR="00A054F6" w:rsidRPr="003E0658">
        <w:rPr>
          <w:rFonts w:ascii="Times New Roman" w:hAnsi="Times New Roman"/>
          <w:sz w:val="22"/>
          <w:szCs w:val="22"/>
          <w:lang w:val="cs-CZ"/>
        </w:rPr>
        <w:t>ATE</w:t>
      </w:r>
      <w:r w:rsidRPr="003E0658">
        <w:rPr>
          <w:rFonts w:ascii="Times New Roman" w:hAnsi="Times New Roman"/>
          <w:sz w:val="22"/>
          <w:szCs w:val="22"/>
          <w:lang w:val="cs-CZ"/>
        </w:rPr>
        <w:t>, včetně mozkové příhody a</w:t>
      </w:r>
      <w:r w:rsidR="00035F99" w:rsidRPr="003E0658">
        <w:rPr>
          <w:rFonts w:ascii="Times New Roman" w:hAnsi="Times New Roman"/>
          <w:sz w:val="22"/>
          <w:szCs w:val="22"/>
          <w:lang w:val="cs-CZ"/>
        </w:rPr>
        <w:t> </w:t>
      </w:r>
      <w:r w:rsidRPr="003E0658">
        <w:rPr>
          <w:rFonts w:ascii="Times New Roman" w:hAnsi="Times New Roman"/>
          <w:sz w:val="22"/>
          <w:szCs w:val="22"/>
          <w:lang w:val="cs-CZ"/>
        </w:rPr>
        <w:t>infarktu myokardu.</w:t>
      </w:r>
      <w:r w:rsidR="00536C51" w:rsidRPr="003E0658">
        <w:rPr>
          <w:rFonts w:ascii="Times New Roman" w:hAnsi="Times New Roman"/>
          <w:sz w:val="22"/>
          <w:szCs w:val="22"/>
          <w:lang w:val="cs-CZ"/>
        </w:rPr>
        <w:t xml:space="preserve"> </w:t>
      </w:r>
    </w:p>
    <w:p w14:paraId="4D529340" w14:textId="71A47B70" w:rsidR="00654B0D" w:rsidRPr="003E0658" w:rsidRDefault="00654B0D" w:rsidP="00C25991">
      <w:pPr>
        <w:pStyle w:val="BayerBodyTextFull"/>
        <w:spacing w:before="0" w:after="0"/>
        <w:rPr>
          <w:sz w:val="22"/>
          <w:szCs w:val="22"/>
          <w:lang w:val="cs-CZ"/>
        </w:rPr>
      </w:pPr>
      <w:r w:rsidRPr="003E0658">
        <w:rPr>
          <w:sz w:val="22"/>
          <w:szCs w:val="22"/>
          <w:lang w:val="cs-CZ"/>
        </w:rPr>
        <w:t>V klinických studiích s</w:t>
      </w:r>
      <w:r w:rsidR="00A054F6" w:rsidRPr="003E0658">
        <w:rPr>
          <w:sz w:val="22"/>
          <w:szCs w:val="22"/>
          <w:lang w:val="cs-CZ"/>
        </w:rPr>
        <w:t> </w:t>
      </w:r>
      <w:proofErr w:type="spellStart"/>
      <w:r w:rsidR="00A054F6" w:rsidRPr="003E0658">
        <w:rPr>
          <w:sz w:val="22"/>
          <w:szCs w:val="22"/>
          <w:lang w:val="cs-CZ"/>
        </w:rPr>
        <w:t>afliberceptem</w:t>
      </w:r>
      <w:proofErr w:type="spellEnd"/>
      <w:r w:rsidR="00A054F6" w:rsidRPr="003E0658">
        <w:rPr>
          <w:sz w:val="22"/>
          <w:szCs w:val="22"/>
          <w:lang w:val="cs-CZ"/>
        </w:rPr>
        <w:t xml:space="preserve"> </w:t>
      </w:r>
      <w:r w:rsidRPr="003E0658">
        <w:rPr>
          <w:sz w:val="22"/>
          <w:szCs w:val="22"/>
          <w:lang w:val="cs-CZ"/>
        </w:rPr>
        <w:t>byla u</w:t>
      </w:r>
      <w:r w:rsidR="00035F99" w:rsidRPr="003E0658">
        <w:rPr>
          <w:sz w:val="22"/>
          <w:szCs w:val="22"/>
          <w:lang w:val="cs-CZ"/>
        </w:rPr>
        <w:t> </w:t>
      </w:r>
      <w:r w:rsidRPr="003E0658">
        <w:rPr>
          <w:sz w:val="22"/>
          <w:szCs w:val="22"/>
          <w:lang w:val="cs-CZ"/>
        </w:rPr>
        <w:t>pacientů s</w:t>
      </w:r>
      <w:r w:rsidR="007438AB" w:rsidRPr="003E0658">
        <w:rPr>
          <w:sz w:val="22"/>
          <w:szCs w:val="22"/>
          <w:lang w:val="cs-CZ"/>
        </w:rPr>
        <w:t> vlhkou formou</w:t>
      </w:r>
      <w:r w:rsidR="00A054F6" w:rsidRPr="003E0658">
        <w:rPr>
          <w:sz w:val="22"/>
          <w:szCs w:val="22"/>
          <w:lang w:val="cs-CZ"/>
        </w:rPr>
        <w:t> </w:t>
      </w:r>
      <w:r w:rsidRPr="003E0658">
        <w:rPr>
          <w:sz w:val="22"/>
          <w:szCs w:val="22"/>
          <w:lang w:val="cs-CZ"/>
        </w:rPr>
        <w:t>VPMD</w:t>
      </w:r>
      <w:r w:rsidR="00E13290" w:rsidRPr="003E0658">
        <w:rPr>
          <w:sz w:val="22"/>
          <w:szCs w:val="22"/>
          <w:lang w:val="cs-CZ"/>
        </w:rPr>
        <w:t>,</w:t>
      </w:r>
      <w:r w:rsidR="00A054F6" w:rsidRPr="003E0658">
        <w:rPr>
          <w:sz w:val="22"/>
          <w:szCs w:val="22"/>
          <w:lang w:val="cs-CZ"/>
        </w:rPr>
        <w:t xml:space="preserve"> </w:t>
      </w:r>
      <w:r w:rsidRPr="003E0658">
        <w:rPr>
          <w:sz w:val="22"/>
          <w:szCs w:val="22"/>
          <w:lang w:val="cs-CZ"/>
        </w:rPr>
        <w:t>DME</w:t>
      </w:r>
      <w:r w:rsidR="00A054F6" w:rsidRPr="003E0658">
        <w:rPr>
          <w:sz w:val="22"/>
          <w:szCs w:val="22"/>
          <w:lang w:val="cs-CZ"/>
        </w:rPr>
        <w:t xml:space="preserve"> </w:t>
      </w:r>
      <w:r w:rsidR="00E13290" w:rsidRPr="003E0658">
        <w:rPr>
          <w:sz w:val="22"/>
          <w:szCs w:val="22"/>
          <w:lang w:val="cs-CZ"/>
        </w:rPr>
        <w:t xml:space="preserve">a RVO </w:t>
      </w:r>
      <w:r w:rsidRPr="003E0658">
        <w:rPr>
          <w:sz w:val="22"/>
          <w:szCs w:val="22"/>
          <w:lang w:val="cs-CZ"/>
        </w:rPr>
        <w:t xml:space="preserve">pozorována nízká incidence </w:t>
      </w:r>
      <w:r w:rsidR="00A054F6" w:rsidRPr="003E0658">
        <w:rPr>
          <w:sz w:val="22"/>
          <w:szCs w:val="22"/>
          <w:lang w:val="cs-CZ"/>
        </w:rPr>
        <w:t>ATE</w:t>
      </w:r>
      <w:r w:rsidRPr="003E0658">
        <w:rPr>
          <w:sz w:val="22"/>
          <w:szCs w:val="22"/>
          <w:lang w:val="cs-CZ"/>
        </w:rPr>
        <w:t>. U</w:t>
      </w:r>
      <w:r w:rsidR="00A054F6" w:rsidRPr="003E0658">
        <w:rPr>
          <w:sz w:val="22"/>
          <w:szCs w:val="22"/>
          <w:lang w:val="cs-CZ"/>
        </w:rPr>
        <w:t> </w:t>
      </w:r>
      <w:r w:rsidR="00035F99" w:rsidRPr="003E0658">
        <w:rPr>
          <w:sz w:val="22"/>
          <w:szCs w:val="22"/>
          <w:lang w:val="cs-CZ"/>
        </w:rPr>
        <w:t>žádné z </w:t>
      </w:r>
      <w:r w:rsidRPr="003E0658">
        <w:rPr>
          <w:sz w:val="22"/>
          <w:szCs w:val="22"/>
          <w:lang w:val="cs-CZ"/>
        </w:rPr>
        <w:t xml:space="preserve">indikací nebyl pozorován významný rozdíl mezi skupinami léčenými </w:t>
      </w:r>
      <w:r w:rsidR="00A054F6" w:rsidRPr="003E0658">
        <w:rPr>
          <w:sz w:val="22"/>
          <w:szCs w:val="22"/>
          <w:lang w:val="cs-CZ"/>
        </w:rPr>
        <w:t xml:space="preserve">přípravkem </w:t>
      </w:r>
      <w:proofErr w:type="spellStart"/>
      <w:r w:rsidR="00A054F6" w:rsidRPr="003E0658">
        <w:rPr>
          <w:sz w:val="22"/>
          <w:szCs w:val="22"/>
          <w:lang w:val="cs-CZ"/>
        </w:rPr>
        <w:t>Eylea</w:t>
      </w:r>
      <w:proofErr w:type="spellEnd"/>
      <w:r w:rsidR="00A054F6" w:rsidRPr="003E0658">
        <w:rPr>
          <w:sz w:val="22"/>
          <w:szCs w:val="22"/>
          <w:lang w:val="cs-CZ"/>
        </w:rPr>
        <w:t xml:space="preserve"> 114,3 mg/ml </w:t>
      </w:r>
      <w:r w:rsidRPr="003E0658">
        <w:rPr>
          <w:sz w:val="22"/>
          <w:szCs w:val="22"/>
          <w:lang w:val="cs-CZ"/>
        </w:rPr>
        <w:t>a</w:t>
      </w:r>
      <w:r w:rsidR="00A054F6" w:rsidRPr="003E0658">
        <w:rPr>
          <w:sz w:val="22"/>
          <w:szCs w:val="22"/>
          <w:lang w:val="cs-CZ"/>
        </w:rPr>
        <w:t> </w:t>
      </w:r>
      <w:r w:rsidRPr="003E0658">
        <w:rPr>
          <w:sz w:val="22"/>
          <w:szCs w:val="22"/>
          <w:lang w:val="cs-CZ"/>
        </w:rPr>
        <w:t>srovnávacími skupinami</w:t>
      </w:r>
      <w:r w:rsidR="00A054F6" w:rsidRPr="003E0658">
        <w:rPr>
          <w:sz w:val="22"/>
          <w:szCs w:val="22"/>
          <w:lang w:val="cs-CZ"/>
        </w:rPr>
        <w:t xml:space="preserve"> léčenými přípravkem </w:t>
      </w:r>
      <w:proofErr w:type="spellStart"/>
      <w:r w:rsidR="00A054F6" w:rsidRPr="003E0658">
        <w:rPr>
          <w:sz w:val="22"/>
          <w:szCs w:val="22"/>
          <w:lang w:val="cs-CZ"/>
        </w:rPr>
        <w:t>Eylea</w:t>
      </w:r>
      <w:proofErr w:type="spellEnd"/>
      <w:r w:rsidR="00A054F6" w:rsidRPr="003E0658">
        <w:rPr>
          <w:sz w:val="22"/>
          <w:szCs w:val="22"/>
          <w:lang w:val="cs-CZ"/>
        </w:rPr>
        <w:t xml:space="preserve"> </w:t>
      </w:r>
      <w:r w:rsidR="00035F99" w:rsidRPr="003E0658">
        <w:rPr>
          <w:sz w:val="22"/>
          <w:szCs w:val="22"/>
          <w:lang w:val="cs-CZ"/>
        </w:rPr>
        <w:t>40</w:t>
      </w:r>
      <w:r w:rsidR="00A054F6" w:rsidRPr="003E0658">
        <w:rPr>
          <w:sz w:val="22"/>
          <w:szCs w:val="22"/>
          <w:lang w:val="cs-CZ"/>
        </w:rPr>
        <w:t> mg/ml</w:t>
      </w:r>
      <w:r w:rsidRPr="003E0658">
        <w:rPr>
          <w:sz w:val="22"/>
          <w:szCs w:val="22"/>
          <w:lang w:val="cs-CZ"/>
        </w:rPr>
        <w:t>.</w:t>
      </w:r>
    </w:p>
    <w:p w14:paraId="36963148" w14:textId="77777777" w:rsidR="000A7737" w:rsidRPr="003E0658" w:rsidRDefault="000A7737" w:rsidP="00C25991">
      <w:pPr>
        <w:spacing w:line="240" w:lineRule="auto"/>
        <w:rPr>
          <w:szCs w:val="22"/>
          <w:lang w:val="cs-CZ"/>
        </w:rPr>
      </w:pPr>
    </w:p>
    <w:p w14:paraId="3AED787D" w14:textId="77777777" w:rsidR="00654B0D" w:rsidRPr="003E0658" w:rsidRDefault="00654B0D" w:rsidP="00C25991">
      <w:pPr>
        <w:keepNext/>
        <w:autoSpaceDE w:val="0"/>
        <w:autoSpaceDN w:val="0"/>
        <w:adjustRightInd w:val="0"/>
        <w:spacing w:line="240" w:lineRule="auto"/>
        <w:jc w:val="both"/>
        <w:rPr>
          <w:noProof/>
          <w:szCs w:val="24"/>
          <w:u w:val="single"/>
          <w:lang w:val="cs-CZ"/>
        </w:rPr>
      </w:pPr>
      <w:r w:rsidRPr="003E0658">
        <w:rPr>
          <w:noProof/>
          <w:szCs w:val="24"/>
          <w:u w:val="single"/>
          <w:lang w:val="cs-CZ"/>
        </w:rPr>
        <w:t>Hlášení podezření na nežádoucí účinky</w:t>
      </w:r>
    </w:p>
    <w:p w14:paraId="078D7F7D" w14:textId="77777777" w:rsidR="000E3CD1" w:rsidRPr="000E3CD1" w:rsidRDefault="00654B0D" w:rsidP="000E3CD1">
      <w:pPr>
        <w:keepNext/>
        <w:rPr>
          <w:noProof/>
          <w:lang w:val="en-US"/>
        </w:rPr>
      </w:pPr>
      <w:r w:rsidRPr="003E0658">
        <w:rPr>
          <w:noProof/>
          <w:szCs w:val="24"/>
          <w:lang w:val="cs-CZ"/>
        </w:rPr>
        <w:t>Hlášení podezření na nežádoucí účinky po registraci léčivého přípravku je důležité. Umožňuje to pokrač</w:t>
      </w:r>
      <w:r w:rsidRPr="003E0658">
        <w:rPr>
          <w:szCs w:val="24"/>
          <w:lang w:val="cs-CZ"/>
        </w:rPr>
        <w:t>ovat ve</w:t>
      </w:r>
      <w:r w:rsidRPr="003E0658">
        <w:rPr>
          <w:noProof/>
          <w:szCs w:val="24"/>
          <w:lang w:val="cs-CZ"/>
        </w:rPr>
        <w:t xml:space="preserve"> sledování poměru přínosů a</w:t>
      </w:r>
      <w:r w:rsidR="00035F99" w:rsidRPr="003E0658">
        <w:rPr>
          <w:noProof/>
          <w:szCs w:val="24"/>
          <w:lang w:val="cs-CZ"/>
        </w:rPr>
        <w:t> </w:t>
      </w:r>
      <w:r w:rsidRPr="003E0658">
        <w:rPr>
          <w:noProof/>
          <w:szCs w:val="24"/>
          <w:lang w:val="cs-CZ"/>
        </w:rPr>
        <w:t xml:space="preserve">rizik léčivého přípravku. Žádáme </w:t>
      </w:r>
      <w:r w:rsidRPr="003E0658">
        <w:rPr>
          <w:szCs w:val="24"/>
          <w:lang w:val="cs-CZ"/>
        </w:rPr>
        <w:t xml:space="preserve">zdravotnické pracovníky, aby hlásili podezření na nežádoucí účinky </w:t>
      </w:r>
      <w:r w:rsidRPr="003E0658">
        <w:rPr>
          <w:noProof/>
          <w:szCs w:val="24"/>
          <w:lang w:val="cs-CZ"/>
        </w:rPr>
        <w:t xml:space="preserve">prostřednictvím </w:t>
      </w:r>
      <w:r w:rsidR="000E3CD1" w:rsidRPr="000E3CD1">
        <w:rPr>
          <w:noProof/>
          <w:lang w:val="en-US"/>
        </w:rPr>
        <w:t>webového formuláře </w:t>
      </w:r>
      <w:hyperlink r:id="rId14" w:history="1">
        <w:r w:rsidR="000E3CD1" w:rsidRPr="000E3CD1">
          <w:rPr>
            <w:rStyle w:val="Hypertextovodkaz"/>
            <w:noProof/>
            <w:lang w:val="en-US"/>
          </w:rPr>
          <w:t>sukl.gov.cz/nezadouciucinky</w:t>
        </w:r>
      </w:hyperlink>
    </w:p>
    <w:p w14:paraId="5A60849F" w14:textId="77777777" w:rsidR="000E3CD1" w:rsidRPr="000E3CD1" w:rsidRDefault="000E3CD1" w:rsidP="000E3CD1">
      <w:pPr>
        <w:keepNext/>
        <w:spacing w:line="240" w:lineRule="auto"/>
        <w:rPr>
          <w:noProof/>
          <w:szCs w:val="24"/>
          <w:lang w:val="en-US"/>
        </w:rPr>
      </w:pPr>
      <w:r w:rsidRPr="000E3CD1">
        <w:rPr>
          <w:noProof/>
          <w:szCs w:val="24"/>
          <w:lang w:val="en-US"/>
        </w:rPr>
        <w:t>případně na adresu:</w:t>
      </w:r>
    </w:p>
    <w:p w14:paraId="43CCBA07" w14:textId="77777777" w:rsidR="000E3CD1" w:rsidRPr="000E3CD1" w:rsidRDefault="000E3CD1" w:rsidP="000E3CD1">
      <w:pPr>
        <w:keepNext/>
        <w:spacing w:line="240" w:lineRule="auto"/>
        <w:rPr>
          <w:noProof/>
          <w:szCs w:val="24"/>
          <w:lang w:val="en-US"/>
        </w:rPr>
      </w:pPr>
      <w:r w:rsidRPr="000E3CD1">
        <w:rPr>
          <w:noProof/>
          <w:szCs w:val="24"/>
          <w:lang w:val="en-US"/>
        </w:rPr>
        <w:t>Státní ústav pro kontrolu léčiv</w:t>
      </w:r>
      <w:r w:rsidRPr="000E3CD1">
        <w:rPr>
          <w:noProof/>
          <w:szCs w:val="24"/>
          <w:lang w:val="en-US"/>
        </w:rPr>
        <w:br/>
        <w:t>Šrobárova 49/48</w:t>
      </w:r>
      <w:r w:rsidRPr="000E3CD1">
        <w:rPr>
          <w:noProof/>
          <w:szCs w:val="24"/>
          <w:lang w:val="en-US"/>
        </w:rPr>
        <w:br/>
      </w:r>
      <w:r w:rsidRPr="000E3CD1">
        <w:rPr>
          <w:noProof/>
          <w:szCs w:val="24"/>
          <w:lang w:val="en-US"/>
        </w:rPr>
        <w:lastRenderedPageBreak/>
        <w:t>100 00 Praha 10</w:t>
      </w:r>
      <w:r w:rsidRPr="000E3CD1">
        <w:rPr>
          <w:noProof/>
          <w:szCs w:val="24"/>
          <w:lang w:val="en-US"/>
        </w:rPr>
        <w:br/>
        <w:t>e-mail: </w:t>
      </w:r>
      <w:hyperlink r:id="rId15" w:tgtFrame="_blank" w:history="1">
        <w:r w:rsidRPr="000E3CD1">
          <w:rPr>
            <w:rStyle w:val="Hypertextovodkaz"/>
            <w:noProof/>
            <w:szCs w:val="24"/>
            <w:lang w:val="en-US"/>
          </w:rPr>
          <w:t>farmakovigilance@sukl.gov.cz</w:t>
        </w:r>
      </w:hyperlink>
    </w:p>
    <w:p w14:paraId="4370E528" w14:textId="63E94796" w:rsidR="00654B0D" w:rsidRPr="003E0658" w:rsidRDefault="00654B0D" w:rsidP="00C25991">
      <w:pPr>
        <w:keepNext/>
        <w:spacing w:line="240" w:lineRule="auto"/>
        <w:rPr>
          <w:b/>
          <w:szCs w:val="22"/>
          <w:lang w:val="cs-CZ"/>
        </w:rPr>
      </w:pPr>
    </w:p>
    <w:p w14:paraId="5D13FCDB" w14:textId="77777777" w:rsidR="00654B0D" w:rsidRPr="003E0658" w:rsidRDefault="00654B0D" w:rsidP="00C25991">
      <w:pPr>
        <w:tabs>
          <w:tab w:val="clear" w:pos="567"/>
        </w:tabs>
        <w:spacing w:line="240" w:lineRule="auto"/>
        <w:rPr>
          <w:szCs w:val="22"/>
          <w:lang w:val="cs-CZ" w:eastAsia="de-DE"/>
        </w:rPr>
      </w:pPr>
    </w:p>
    <w:p w14:paraId="62D848C7" w14:textId="77777777" w:rsidR="00654B0D" w:rsidRPr="003E0658" w:rsidRDefault="00654B0D" w:rsidP="00C25991">
      <w:pPr>
        <w:keepNext/>
        <w:tabs>
          <w:tab w:val="clear" w:pos="567"/>
        </w:tabs>
        <w:spacing w:line="240" w:lineRule="auto"/>
        <w:outlineLvl w:val="2"/>
        <w:rPr>
          <w:b/>
          <w:noProof/>
          <w:szCs w:val="22"/>
          <w:lang w:val="cs-CZ"/>
        </w:rPr>
      </w:pPr>
      <w:r w:rsidRPr="003E0658">
        <w:rPr>
          <w:b/>
          <w:bCs/>
          <w:noProof/>
          <w:szCs w:val="22"/>
          <w:lang w:val="cs-CZ"/>
        </w:rPr>
        <w:t>4.9</w:t>
      </w:r>
      <w:r w:rsidRPr="003E0658">
        <w:rPr>
          <w:b/>
          <w:bCs/>
          <w:noProof/>
          <w:szCs w:val="22"/>
          <w:lang w:val="cs-CZ"/>
        </w:rPr>
        <w:tab/>
        <w:t>Předávkování</w:t>
      </w:r>
    </w:p>
    <w:p w14:paraId="1E6CF7BA" w14:textId="77777777" w:rsidR="00654B0D" w:rsidRPr="003E0658" w:rsidRDefault="00654B0D" w:rsidP="00C25991">
      <w:pPr>
        <w:keepNext/>
        <w:tabs>
          <w:tab w:val="clear" w:pos="567"/>
        </w:tabs>
        <w:spacing w:line="240" w:lineRule="auto"/>
        <w:rPr>
          <w:noProof/>
          <w:szCs w:val="22"/>
          <w:lang w:val="cs-CZ"/>
        </w:rPr>
      </w:pPr>
    </w:p>
    <w:p w14:paraId="55685098" w14:textId="77777777" w:rsidR="00654B0D" w:rsidRPr="003E0658" w:rsidRDefault="00654B0D" w:rsidP="00C25991">
      <w:pPr>
        <w:tabs>
          <w:tab w:val="left" w:pos="11174"/>
          <w:tab w:val="left" w:pos="15142"/>
        </w:tabs>
        <w:autoSpaceDE w:val="0"/>
        <w:autoSpaceDN w:val="0"/>
        <w:adjustRightInd w:val="0"/>
        <w:spacing w:line="240" w:lineRule="auto"/>
        <w:rPr>
          <w:szCs w:val="24"/>
          <w:lang w:val="cs-CZ" w:eastAsia="de-DE"/>
        </w:rPr>
      </w:pPr>
      <w:r w:rsidRPr="003E0658">
        <w:rPr>
          <w:szCs w:val="22"/>
          <w:lang w:val="cs-CZ" w:eastAsia="de-DE"/>
        </w:rPr>
        <w:t>Předávkování společně s větším objemem injekce může vést ke zvýšení nitroočního tlaku. Proto má být v případě předávkování monitorován nitrooční tlak</w:t>
      </w:r>
      <w:r w:rsidR="000037AF" w:rsidRPr="003E0658">
        <w:rPr>
          <w:szCs w:val="22"/>
          <w:lang w:val="cs-CZ" w:eastAsia="de-DE"/>
        </w:rPr>
        <w:t>,</w:t>
      </w:r>
      <w:r w:rsidRPr="003E0658">
        <w:rPr>
          <w:szCs w:val="22"/>
          <w:lang w:val="cs-CZ" w:eastAsia="de-DE"/>
        </w:rPr>
        <w:t xml:space="preserve"> a</w:t>
      </w:r>
      <w:r w:rsidR="000037AF" w:rsidRPr="003E0658">
        <w:rPr>
          <w:szCs w:val="22"/>
          <w:lang w:val="cs-CZ" w:eastAsia="de-DE"/>
        </w:rPr>
        <w:t> </w:t>
      </w:r>
      <w:r w:rsidRPr="003E0658">
        <w:rPr>
          <w:szCs w:val="22"/>
          <w:lang w:val="cs-CZ" w:eastAsia="de-DE"/>
        </w:rPr>
        <w:t>je-li to podle ošetřujícího lékaře nezbytné, má být zahájena odpovídající léčba (viz bod</w:t>
      </w:r>
      <w:r w:rsidR="006A71B2" w:rsidRPr="003E0658">
        <w:rPr>
          <w:szCs w:val="22"/>
          <w:lang w:val="cs-CZ" w:eastAsia="de-DE"/>
        </w:rPr>
        <w:t>y 4.4 a </w:t>
      </w:r>
      <w:r w:rsidRPr="003E0658">
        <w:rPr>
          <w:szCs w:val="22"/>
          <w:lang w:val="cs-CZ" w:eastAsia="de-DE"/>
        </w:rPr>
        <w:t>6.6).</w:t>
      </w:r>
    </w:p>
    <w:p w14:paraId="1DE8AFA3" w14:textId="77777777" w:rsidR="00654B0D" w:rsidRPr="003E0658" w:rsidRDefault="00654B0D" w:rsidP="00C25991">
      <w:pPr>
        <w:tabs>
          <w:tab w:val="clear" w:pos="567"/>
        </w:tabs>
        <w:spacing w:line="240" w:lineRule="auto"/>
        <w:rPr>
          <w:noProof/>
          <w:szCs w:val="22"/>
          <w:lang w:val="cs-CZ"/>
        </w:rPr>
      </w:pPr>
    </w:p>
    <w:p w14:paraId="02A6C095" w14:textId="77777777" w:rsidR="00654B0D" w:rsidRPr="003E0658" w:rsidRDefault="00654B0D" w:rsidP="00C25991">
      <w:pPr>
        <w:tabs>
          <w:tab w:val="clear" w:pos="567"/>
        </w:tabs>
        <w:spacing w:line="240" w:lineRule="auto"/>
        <w:rPr>
          <w:noProof/>
          <w:szCs w:val="22"/>
          <w:lang w:val="cs-CZ"/>
        </w:rPr>
      </w:pPr>
    </w:p>
    <w:p w14:paraId="5236C8BA" w14:textId="77777777" w:rsidR="00654B0D" w:rsidRPr="003E0658" w:rsidRDefault="00654B0D" w:rsidP="00C25991">
      <w:pPr>
        <w:keepNext/>
        <w:tabs>
          <w:tab w:val="left" w:pos="1134"/>
          <w:tab w:val="left" w:pos="1701"/>
          <w:tab w:val="left" w:pos="2268"/>
          <w:tab w:val="left" w:pos="2835"/>
          <w:tab w:val="left" w:pos="3402"/>
          <w:tab w:val="left" w:pos="3969"/>
          <w:tab w:val="right" w:pos="9071"/>
        </w:tabs>
        <w:spacing w:line="240" w:lineRule="auto"/>
        <w:ind w:left="567" w:hanging="567"/>
        <w:outlineLvl w:val="1"/>
        <w:rPr>
          <w:noProof/>
          <w:szCs w:val="22"/>
          <w:lang w:val="cs-CZ"/>
        </w:rPr>
      </w:pPr>
      <w:r w:rsidRPr="003E0658">
        <w:rPr>
          <w:b/>
          <w:bCs/>
          <w:noProof/>
          <w:szCs w:val="22"/>
          <w:lang w:val="cs-CZ"/>
        </w:rPr>
        <w:t>5.</w:t>
      </w:r>
      <w:r w:rsidRPr="003E0658">
        <w:rPr>
          <w:b/>
          <w:bCs/>
          <w:noProof/>
          <w:szCs w:val="22"/>
          <w:lang w:val="cs-CZ"/>
        </w:rPr>
        <w:tab/>
        <w:t>FARMAKOLOGICKÉ VLASTNOSTI</w:t>
      </w:r>
    </w:p>
    <w:p w14:paraId="1ABF750C" w14:textId="77777777" w:rsidR="00654B0D" w:rsidRPr="003E0658" w:rsidRDefault="00654B0D" w:rsidP="00C25991">
      <w:pPr>
        <w:keepNext/>
        <w:tabs>
          <w:tab w:val="clear" w:pos="567"/>
        </w:tabs>
        <w:spacing w:line="240" w:lineRule="auto"/>
        <w:rPr>
          <w:noProof/>
          <w:szCs w:val="22"/>
          <w:lang w:val="cs-CZ"/>
        </w:rPr>
      </w:pPr>
    </w:p>
    <w:p w14:paraId="3DF9FFF0" w14:textId="77777777" w:rsidR="00654B0D" w:rsidRPr="003E0658" w:rsidRDefault="00654B0D" w:rsidP="00C25991">
      <w:pPr>
        <w:keepNext/>
        <w:tabs>
          <w:tab w:val="clear" w:pos="567"/>
        </w:tabs>
        <w:spacing w:line="240" w:lineRule="auto"/>
        <w:outlineLvl w:val="2"/>
        <w:rPr>
          <w:noProof/>
          <w:szCs w:val="22"/>
          <w:lang w:val="cs-CZ"/>
        </w:rPr>
      </w:pPr>
      <w:r w:rsidRPr="003E0658">
        <w:rPr>
          <w:b/>
          <w:bCs/>
          <w:noProof/>
          <w:szCs w:val="22"/>
          <w:lang w:val="cs-CZ"/>
        </w:rPr>
        <w:t>5.1</w:t>
      </w:r>
      <w:r w:rsidRPr="003E0658">
        <w:rPr>
          <w:b/>
          <w:bCs/>
          <w:noProof/>
          <w:szCs w:val="22"/>
          <w:lang w:val="cs-CZ"/>
        </w:rPr>
        <w:tab/>
        <w:t>Farmakodynamické vlastnosti</w:t>
      </w:r>
    </w:p>
    <w:p w14:paraId="3ADC64F7" w14:textId="77777777" w:rsidR="00654B0D" w:rsidRPr="003E0658" w:rsidRDefault="00654B0D" w:rsidP="00C25991">
      <w:pPr>
        <w:keepNext/>
        <w:tabs>
          <w:tab w:val="clear" w:pos="567"/>
        </w:tabs>
        <w:spacing w:line="240" w:lineRule="auto"/>
        <w:rPr>
          <w:noProof/>
          <w:szCs w:val="22"/>
          <w:lang w:val="cs-CZ"/>
        </w:rPr>
      </w:pPr>
    </w:p>
    <w:p w14:paraId="341A3C36" w14:textId="5506DCAD" w:rsidR="00654B0D" w:rsidRPr="003E0658" w:rsidRDefault="00654B0D" w:rsidP="00C25991">
      <w:pPr>
        <w:keepNext/>
        <w:tabs>
          <w:tab w:val="clear" w:pos="567"/>
        </w:tabs>
        <w:spacing w:line="240" w:lineRule="auto"/>
        <w:rPr>
          <w:szCs w:val="22"/>
          <w:lang w:val="cs-CZ"/>
        </w:rPr>
      </w:pPr>
      <w:r w:rsidRPr="003E0658">
        <w:rPr>
          <w:noProof/>
          <w:szCs w:val="22"/>
          <w:lang w:val="cs-CZ"/>
        </w:rPr>
        <w:t>Farmakoterapeutická skupina: Oftalmologika/</w:t>
      </w:r>
      <w:r w:rsidR="00C91438" w:rsidRPr="003E0658">
        <w:rPr>
          <w:noProof/>
          <w:szCs w:val="22"/>
          <w:lang w:val="cs-CZ"/>
        </w:rPr>
        <w:t xml:space="preserve">antineovaskularizační </w:t>
      </w:r>
      <w:r w:rsidRPr="003E0658">
        <w:rPr>
          <w:noProof/>
          <w:szCs w:val="22"/>
          <w:lang w:val="cs-CZ"/>
        </w:rPr>
        <w:t>látky</w:t>
      </w:r>
      <w:r w:rsidR="007B28CA" w:rsidRPr="003E0658">
        <w:rPr>
          <w:noProof/>
          <w:szCs w:val="22"/>
          <w:lang w:val="cs-CZ"/>
        </w:rPr>
        <w:t xml:space="preserve">, </w:t>
      </w:r>
      <w:r w:rsidRPr="003E0658">
        <w:rPr>
          <w:noProof/>
          <w:szCs w:val="22"/>
          <w:lang w:val="cs-CZ"/>
        </w:rPr>
        <w:t>ATC</w:t>
      </w:r>
      <w:r w:rsidR="000037AF" w:rsidRPr="003E0658">
        <w:rPr>
          <w:noProof/>
          <w:szCs w:val="22"/>
          <w:lang w:val="cs-CZ"/>
        </w:rPr>
        <w:t> </w:t>
      </w:r>
      <w:r w:rsidRPr="003E0658">
        <w:rPr>
          <w:noProof/>
          <w:szCs w:val="22"/>
          <w:lang w:val="cs-CZ"/>
        </w:rPr>
        <w:t>kód: S01LA05</w:t>
      </w:r>
    </w:p>
    <w:p w14:paraId="6D84AD58" w14:textId="77777777" w:rsidR="00654B0D" w:rsidRPr="003E0658" w:rsidRDefault="00654B0D" w:rsidP="00C25991">
      <w:pPr>
        <w:tabs>
          <w:tab w:val="clear" w:pos="567"/>
        </w:tabs>
        <w:spacing w:line="240" w:lineRule="auto"/>
        <w:rPr>
          <w:szCs w:val="22"/>
          <w:lang w:val="cs-CZ"/>
        </w:rPr>
      </w:pPr>
    </w:p>
    <w:p w14:paraId="15FAFEFC" w14:textId="77777777" w:rsidR="00654B0D" w:rsidRPr="003E0658" w:rsidRDefault="00654B0D" w:rsidP="00C25991">
      <w:pPr>
        <w:pStyle w:val="GlobalBayerBodyText"/>
        <w:spacing w:before="0" w:after="0"/>
        <w:rPr>
          <w:rFonts w:ascii="Times New Roman" w:hAnsi="Times New Roman"/>
          <w:sz w:val="22"/>
          <w:szCs w:val="22"/>
          <w:lang w:val="cs-CZ"/>
        </w:rPr>
      </w:pPr>
      <w:proofErr w:type="spellStart"/>
      <w:r w:rsidRPr="003E0658">
        <w:rPr>
          <w:rFonts w:ascii="Times New Roman" w:hAnsi="Times New Roman"/>
          <w:sz w:val="22"/>
          <w:szCs w:val="22"/>
          <w:lang w:val="cs-CZ"/>
        </w:rPr>
        <w:t>Aflibercept</w:t>
      </w:r>
      <w:proofErr w:type="spellEnd"/>
      <w:r w:rsidRPr="003E0658">
        <w:rPr>
          <w:rFonts w:ascii="Times New Roman" w:hAnsi="Times New Roman"/>
          <w:sz w:val="22"/>
          <w:szCs w:val="22"/>
          <w:lang w:val="cs-CZ"/>
        </w:rPr>
        <w:t xml:space="preserve"> je rekombinantní fúzní protein skládající se z částí extracelulárních domén humánního VEGF receptoru 1 a</w:t>
      </w:r>
      <w:r w:rsidR="000037AF" w:rsidRPr="003E0658">
        <w:rPr>
          <w:rFonts w:ascii="Times New Roman" w:hAnsi="Times New Roman"/>
          <w:sz w:val="22"/>
          <w:szCs w:val="22"/>
          <w:lang w:val="cs-CZ"/>
        </w:rPr>
        <w:t> </w:t>
      </w:r>
      <w:r w:rsidRPr="003E0658">
        <w:rPr>
          <w:rFonts w:ascii="Times New Roman" w:hAnsi="Times New Roman"/>
          <w:sz w:val="22"/>
          <w:szCs w:val="22"/>
          <w:lang w:val="cs-CZ"/>
        </w:rPr>
        <w:t xml:space="preserve">2, fúzovaných na </w:t>
      </w:r>
      <w:proofErr w:type="spellStart"/>
      <w:r w:rsidRPr="003E0658">
        <w:rPr>
          <w:rFonts w:ascii="Times New Roman" w:hAnsi="Times New Roman"/>
          <w:sz w:val="22"/>
          <w:szCs w:val="22"/>
          <w:lang w:val="cs-CZ"/>
        </w:rPr>
        <w:t>Fc</w:t>
      </w:r>
      <w:proofErr w:type="spellEnd"/>
      <w:r w:rsidR="000037AF" w:rsidRPr="003E0658">
        <w:rPr>
          <w:rFonts w:ascii="Times New Roman" w:hAnsi="Times New Roman"/>
          <w:sz w:val="22"/>
          <w:szCs w:val="22"/>
          <w:lang w:val="cs-CZ"/>
        </w:rPr>
        <w:t> </w:t>
      </w:r>
      <w:r w:rsidRPr="003E0658">
        <w:rPr>
          <w:rFonts w:ascii="Times New Roman" w:hAnsi="Times New Roman"/>
          <w:sz w:val="22"/>
          <w:szCs w:val="22"/>
          <w:lang w:val="cs-CZ"/>
        </w:rPr>
        <w:t>fragment humánního</w:t>
      </w:r>
      <w:r w:rsidR="000037AF" w:rsidRPr="003E0658">
        <w:rPr>
          <w:rFonts w:ascii="Times New Roman" w:hAnsi="Times New Roman"/>
          <w:sz w:val="22"/>
          <w:szCs w:val="22"/>
          <w:lang w:val="cs-CZ"/>
        </w:rPr>
        <w:t> </w:t>
      </w:r>
      <w:r w:rsidRPr="003E0658">
        <w:rPr>
          <w:rFonts w:ascii="Times New Roman" w:hAnsi="Times New Roman"/>
          <w:sz w:val="22"/>
          <w:szCs w:val="22"/>
          <w:lang w:val="cs-CZ"/>
        </w:rPr>
        <w:t>IgG1.</w:t>
      </w:r>
    </w:p>
    <w:p w14:paraId="5914C051" w14:textId="77777777" w:rsidR="00654B0D" w:rsidRPr="003E0658" w:rsidRDefault="00654B0D" w:rsidP="00C25991">
      <w:pPr>
        <w:pStyle w:val="GlobalBayerBodyText"/>
        <w:spacing w:before="0" w:after="0"/>
        <w:rPr>
          <w:rFonts w:ascii="Times New Roman" w:hAnsi="Times New Roman"/>
          <w:sz w:val="22"/>
          <w:szCs w:val="22"/>
          <w:lang w:val="cs-CZ"/>
        </w:rPr>
      </w:pPr>
    </w:p>
    <w:p w14:paraId="0C22DB2A" w14:textId="77777777" w:rsidR="00654B0D" w:rsidRPr="003E0658" w:rsidRDefault="00654B0D" w:rsidP="00C25991">
      <w:pPr>
        <w:tabs>
          <w:tab w:val="clear" w:pos="567"/>
        </w:tabs>
        <w:spacing w:line="240" w:lineRule="auto"/>
        <w:rPr>
          <w:szCs w:val="22"/>
          <w:lang w:val="cs-CZ"/>
        </w:rPr>
      </w:pPr>
      <w:proofErr w:type="spellStart"/>
      <w:r w:rsidRPr="003E0658">
        <w:rPr>
          <w:szCs w:val="22"/>
          <w:lang w:val="cs-CZ"/>
        </w:rPr>
        <w:t>Aflibercept</w:t>
      </w:r>
      <w:proofErr w:type="spellEnd"/>
      <w:r w:rsidRPr="003E0658">
        <w:rPr>
          <w:szCs w:val="22"/>
          <w:lang w:val="cs-CZ"/>
        </w:rPr>
        <w:t xml:space="preserve"> se vyrábí rekombinantní</w:t>
      </w:r>
      <w:r w:rsidR="000037AF" w:rsidRPr="003E0658">
        <w:rPr>
          <w:szCs w:val="22"/>
          <w:lang w:val="cs-CZ"/>
        </w:rPr>
        <w:t> </w:t>
      </w:r>
      <w:r w:rsidRPr="003E0658">
        <w:rPr>
          <w:szCs w:val="22"/>
          <w:lang w:val="cs-CZ"/>
        </w:rPr>
        <w:t>DNA technologií v</w:t>
      </w:r>
      <w:r w:rsidR="000037AF" w:rsidRPr="003E0658">
        <w:rPr>
          <w:szCs w:val="22"/>
          <w:lang w:val="cs-CZ"/>
        </w:rPr>
        <w:t> </w:t>
      </w:r>
      <w:r w:rsidRPr="003E0658">
        <w:rPr>
          <w:szCs w:val="22"/>
          <w:lang w:val="cs-CZ"/>
        </w:rPr>
        <w:t>buňkách</w:t>
      </w:r>
      <w:r w:rsidR="000037AF" w:rsidRPr="003E0658">
        <w:rPr>
          <w:szCs w:val="22"/>
          <w:lang w:val="cs-CZ"/>
        </w:rPr>
        <w:t> </w:t>
      </w:r>
      <w:r w:rsidRPr="003E0658">
        <w:rPr>
          <w:szCs w:val="22"/>
          <w:lang w:val="cs-CZ"/>
        </w:rPr>
        <w:t>K1 ovarií křečíka čínského.</w:t>
      </w:r>
    </w:p>
    <w:p w14:paraId="26B80473" w14:textId="77777777" w:rsidR="004518F4" w:rsidRPr="003E0658" w:rsidRDefault="004518F4" w:rsidP="00C25991">
      <w:pPr>
        <w:tabs>
          <w:tab w:val="clear" w:pos="567"/>
        </w:tabs>
        <w:spacing w:line="240" w:lineRule="auto"/>
        <w:rPr>
          <w:szCs w:val="22"/>
          <w:lang w:val="cs-CZ"/>
        </w:rPr>
      </w:pPr>
    </w:p>
    <w:p w14:paraId="0206DB86" w14:textId="77777777" w:rsidR="00654B0D" w:rsidRPr="003E0658" w:rsidRDefault="00654B0D" w:rsidP="00C25991">
      <w:pPr>
        <w:pStyle w:val="GlobalBayerBodyText"/>
        <w:keepNext/>
        <w:keepLines/>
        <w:spacing w:before="0" w:after="0"/>
        <w:rPr>
          <w:rFonts w:ascii="Times New Roman" w:hAnsi="Times New Roman"/>
          <w:iCs/>
          <w:sz w:val="22"/>
          <w:szCs w:val="22"/>
          <w:u w:val="single"/>
          <w:lang w:val="cs-CZ" w:eastAsia="en-US"/>
        </w:rPr>
      </w:pPr>
      <w:r w:rsidRPr="003E0658">
        <w:rPr>
          <w:rFonts w:ascii="Times New Roman" w:hAnsi="Times New Roman"/>
          <w:iCs/>
          <w:sz w:val="22"/>
          <w:szCs w:val="22"/>
          <w:u w:val="single"/>
          <w:lang w:val="cs-CZ" w:eastAsia="en-US"/>
        </w:rPr>
        <w:t>Mechanismus účinku</w:t>
      </w:r>
    </w:p>
    <w:p w14:paraId="5C20447F" w14:textId="77777777" w:rsidR="00654B0D" w:rsidRPr="003E0658" w:rsidRDefault="00654B0D" w:rsidP="00C25991">
      <w:pPr>
        <w:pStyle w:val="GlobalBayerBodyText"/>
        <w:keepNext/>
        <w:keepLines/>
        <w:spacing w:before="0" w:after="0"/>
        <w:rPr>
          <w:rFonts w:ascii="Times New Roman" w:hAnsi="Times New Roman"/>
          <w:iCs/>
          <w:sz w:val="22"/>
          <w:szCs w:val="22"/>
          <w:u w:val="single"/>
          <w:lang w:val="cs-CZ"/>
        </w:rPr>
      </w:pPr>
    </w:p>
    <w:p w14:paraId="5CF0AB68" w14:textId="42E9C87F" w:rsidR="00654B0D" w:rsidRPr="003E0658" w:rsidRDefault="00654B0D" w:rsidP="00C25991">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Vaskulární endoteliální růstový faktor</w:t>
      </w:r>
      <w:r w:rsidR="00696CFA" w:rsidRPr="003E0658">
        <w:rPr>
          <w:rFonts w:ascii="Times New Roman" w:hAnsi="Times New Roman"/>
          <w:sz w:val="22"/>
          <w:szCs w:val="22"/>
          <w:lang w:val="cs-CZ"/>
        </w:rPr>
        <w:noBreakHyphen/>
      </w:r>
      <w:r w:rsidRPr="003E0658">
        <w:rPr>
          <w:rFonts w:ascii="Times New Roman" w:hAnsi="Times New Roman"/>
          <w:sz w:val="22"/>
          <w:szCs w:val="22"/>
          <w:lang w:val="cs-CZ"/>
        </w:rPr>
        <w:t>A (VEGF</w:t>
      </w:r>
      <w:r w:rsidR="00696CFA" w:rsidRPr="003E0658">
        <w:rPr>
          <w:rFonts w:ascii="Times New Roman" w:hAnsi="Times New Roman"/>
          <w:sz w:val="22"/>
          <w:szCs w:val="22"/>
          <w:lang w:val="cs-CZ"/>
        </w:rPr>
        <w:noBreakHyphen/>
      </w:r>
      <w:r w:rsidRPr="003E0658">
        <w:rPr>
          <w:rFonts w:ascii="Times New Roman" w:hAnsi="Times New Roman"/>
          <w:sz w:val="22"/>
          <w:szCs w:val="22"/>
          <w:lang w:val="cs-CZ"/>
        </w:rPr>
        <w:t>A) a</w:t>
      </w:r>
      <w:r w:rsidR="00696CFA" w:rsidRPr="003E0658">
        <w:rPr>
          <w:rFonts w:ascii="Times New Roman" w:hAnsi="Times New Roman"/>
          <w:sz w:val="22"/>
          <w:szCs w:val="22"/>
          <w:lang w:val="cs-CZ"/>
        </w:rPr>
        <w:t> </w:t>
      </w:r>
      <w:r w:rsidRPr="003E0658">
        <w:rPr>
          <w:rFonts w:ascii="Times New Roman" w:hAnsi="Times New Roman"/>
          <w:sz w:val="22"/>
          <w:szCs w:val="22"/>
          <w:lang w:val="cs-CZ"/>
        </w:rPr>
        <w:t>placentární růstový faktor (</w:t>
      </w:r>
      <w:proofErr w:type="spellStart"/>
      <w:r w:rsidRPr="003E0658">
        <w:rPr>
          <w:rFonts w:ascii="Times New Roman" w:hAnsi="Times New Roman"/>
          <w:sz w:val="22"/>
          <w:szCs w:val="22"/>
          <w:lang w:val="cs-CZ"/>
        </w:rPr>
        <w:t>PlGF</w:t>
      </w:r>
      <w:proofErr w:type="spellEnd"/>
      <w:r w:rsidRPr="003E0658">
        <w:rPr>
          <w:rFonts w:ascii="Times New Roman" w:hAnsi="Times New Roman"/>
          <w:sz w:val="22"/>
          <w:szCs w:val="22"/>
          <w:lang w:val="cs-CZ"/>
        </w:rPr>
        <w:t>) jsou zástupci VEGF skupiny angiogenních faktorů, které mohou působit jako silné mitogenní, chemotaktické a</w:t>
      </w:r>
      <w:r w:rsidR="00696CFA" w:rsidRPr="003E0658">
        <w:rPr>
          <w:rFonts w:ascii="Times New Roman" w:hAnsi="Times New Roman"/>
          <w:sz w:val="22"/>
          <w:szCs w:val="22"/>
          <w:lang w:val="cs-CZ"/>
        </w:rPr>
        <w:t> </w:t>
      </w:r>
      <w:r w:rsidRPr="003E0658">
        <w:rPr>
          <w:rFonts w:ascii="Times New Roman" w:hAnsi="Times New Roman"/>
          <w:sz w:val="22"/>
          <w:szCs w:val="22"/>
          <w:lang w:val="cs-CZ"/>
        </w:rPr>
        <w:t>vaskulární</w:t>
      </w:r>
      <w:r w:rsidR="0014635A" w:rsidRPr="003E0658">
        <w:rPr>
          <w:rFonts w:ascii="Times New Roman" w:hAnsi="Times New Roman"/>
          <w:sz w:val="22"/>
          <w:szCs w:val="22"/>
          <w:lang w:val="cs-CZ"/>
        </w:rPr>
        <w:t>,</w:t>
      </w:r>
      <w:r w:rsidRPr="003E0658">
        <w:rPr>
          <w:rFonts w:ascii="Times New Roman" w:hAnsi="Times New Roman"/>
          <w:sz w:val="22"/>
          <w:szCs w:val="22"/>
          <w:lang w:val="cs-CZ"/>
        </w:rPr>
        <w:t xml:space="preserve"> permeabilitu ovlivňující faktory pro endoteliální buňky. VEGF působí přes dva </w:t>
      </w:r>
      <w:proofErr w:type="spellStart"/>
      <w:r w:rsidRPr="003E0658">
        <w:rPr>
          <w:rFonts w:ascii="Times New Roman" w:hAnsi="Times New Roman"/>
          <w:sz w:val="22"/>
          <w:szCs w:val="22"/>
          <w:lang w:val="cs-CZ"/>
        </w:rPr>
        <w:t>tyrosinkinázové</w:t>
      </w:r>
      <w:proofErr w:type="spellEnd"/>
      <w:r w:rsidRPr="003E0658">
        <w:rPr>
          <w:rFonts w:ascii="Times New Roman" w:hAnsi="Times New Roman"/>
          <w:sz w:val="22"/>
          <w:szCs w:val="22"/>
          <w:lang w:val="cs-CZ"/>
        </w:rPr>
        <w:t xml:space="preserve"> receptory</w:t>
      </w:r>
      <w:r w:rsidR="00696CFA" w:rsidRPr="003E0658">
        <w:rPr>
          <w:rFonts w:ascii="Times New Roman" w:hAnsi="Times New Roman"/>
          <w:sz w:val="22"/>
          <w:szCs w:val="22"/>
          <w:lang w:val="cs-CZ"/>
        </w:rPr>
        <w:t>,</w:t>
      </w:r>
      <w:r w:rsidRPr="003E0658">
        <w:rPr>
          <w:rFonts w:ascii="Times New Roman" w:hAnsi="Times New Roman"/>
          <w:sz w:val="22"/>
          <w:szCs w:val="22"/>
          <w:lang w:val="cs-CZ"/>
        </w:rPr>
        <w:t xml:space="preserve"> VEGFR</w:t>
      </w:r>
      <w:r w:rsidR="00696CFA" w:rsidRPr="003E0658">
        <w:rPr>
          <w:rFonts w:ascii="Times New Roman" w:hAnsi="Times New Roman"/>
          <w:sz w:val="22"/>
          <w:szCs w:val="22"/>
          <w:lang w:val="cs-CZ"/>
        </w:rPr>
        <w:noBreakHyphen/>
      </w:r>
      <w:r w:rsidRPr="003E0658">
        <w:rPr>
          <w:rFonts w:ascii="Times New Roman" w:hAnsi="Times New Roman"/>
          <w:sz w:val="22"/>
          <w:szCs w:val="22"/>
          <w:lang w:val="cs-CZ"/>
        </w:rPr>
        <w:t>1 a</w:t>
      </w:r>
      <w:r w:rsidR="00696CFA" w:rsidRPr="003E0658">
        <w:rPr>
          <w:rFonts w:ascii="Times New Roman" w:hAnsi="Times New Roman"/>
          <w:sz w:val="22"/>
          <w:szCs w:val="22"/>
          <w:lang w:val="cs-CZ"/>
        </w:rPr>
        <w:t> </w:t>
      </w:r>
      <w:r w:rsidRPr="003E0658">
        <w:rPr>
          <w:rFonts w:ascii="Times New Roman" w:hAnsi="Times New Roman"/>
          <w:sz w:val="22"/>
          <w:szCs w:val="22"/>
          <w:lang w:val="cs-CZ"/>
        </w:rPr>
        <w:t>VEGFR</w:t>
      </w:r>
      <w:r w:rsidR="00696CFA" w:rsidRPr="003E0658">
        <w:rPr>
          <w:rFonts w:ascii="Times New Roman" w:hAnsi="Times New Roman"/>
          <w:sz w:val="22"/>
          <w:szCs w:val="22"/>
          <w:lang w:val="cs-CZ"/>
        </w:rPr>
        <w:noBreakHyphen/>
      </w:r>
      <w:r w:rsidRPr="003E0658">
        <w:rPr>
          <w:rFonts w:ascii="Times New Roman" w:hAnsi="Times New Roman"/>
          <w:sz w:val="22"/>
          <w:szCs w:val="22"/>
          <w:lang w:val="cs-CZ"/>
        </w:rPr>
        <w:t>2</w:t>
      </w:r>
      <w:r w:rsidR="00696CFA" w:rsidRPr="003E0658">
        <w:rPr>
          <w:rFonts w:ascii="Times New Roman" w:hAnsi="Times New Roman"/>
          <w:sz w:val="22"/>
          <w:szCs w:val="22"/>
          <w:lang w:val="cs-CZ"/>
        </w:rPr>
        <w:t>,</w:t>
      </w:r>
      <w:r w:rsidRPr="003E0658">
        <w:rPr>
          <w:rFonts w:ascii="Times New Roman" w:hAnsi="Times New Roman"/>
          <w:sz w:val="22"/>
          <w:szCs w:val="22"/>
          <w:lang w:val="cs-CZ"/>
        </w:rPr>
        <w:t xml:space="preserve"> nacházející se na povrchu endoteliálních buněk. </w:t>
      </w:r>
      <w:proofErr w:type="spellStart"/>
      <w:r w:rsidRPr="003E0658">
        <w:rPr>
          <w:rFonts w:ascii="Times New Roman" w:hAnsi="Times New Roman"/>
          <w:sz w:val="22"/>
          <w:szCs w:val="22"/>
          <w:lang w:val="cs-CZ"/>
        </w:rPr>
        <w:t>PlGF</w:t>
      </w:r>
      <w:proofErr w:type="spellEnd"/>
      <w:r w:rsidRPr="003E0658">
        <w:rPr>
          <w:rFonts w:ascii="Times New Roman" w:hAnsi="Times New Roman"/>
          <w:sz w:val="22"/>
          <w:szCs w:val="22"/>
          <w:lang w:val="cs-CZ"/>
        </w:rPr>
        <w:t xml:space="preserve"> se váže pouze na VEGFR</w:t>
      </w:r>
      <w:r w:rsidR="00696CFA" w:rsidRPr="003E0658">
        <w:rPr>
          <w:rFonts w:ascii="Times New Roman" w:hAnsi="Times New Roman"/>
          <w:sz w:val="22"/>
          <w:szCs w:val="22"/>
          <w:lang w:val="cs-CZ"/>
        </w:rPr>
        <w:noBreakHyphen/>
      </w:r>
      <w:r w:rsidRPr="003E0658">
        <w:rPr>
          <w:rFonts w:ascii="Times New Roman" w:hAnsi="Times New Roman"/>
          <w:sz w:val="22"/>
          <w:szCs w:val="22"/>
          <w:lang w:val="cs-CZ"/>
        </w:rPr>
        <w:t>1, který se také nachází na povrchu leukocytů. Nadměrná aktivace těchto receptorů působením VEGF</w:t>
      </w:r>
      <w:r w:rsidR="00696CFA" w:rsidRPr="003E0658">
        <w:rPr>
          <w:rFonts w:ascii="Times New Roman" w:hAnsi="Times New Roman"/>
          <w:sz w:val="22"/>
          <w:szCs w:val="22"/>
          <w:lang w:val="cs-CZ"/>
        </w:rPr>
        <w:noBreakHyphen/>
      </w:r>
      <w:r w:rsidRPr="003E0658">
        <w:rPr>
          <w:rFonts w:ascii="Times New Roman" w:hAnsi="Times New Roman"/>
          <w:sz w:val="22"/>
          <w:szCs w:val="22"/>
          <w:lang w:val="cs-CZ"/>
        </w:rPr>
        <w:t xml:space="preserve">A může vést k patologické </w:t>
      </w:r>
      <w:proofErr w:type="spellStart"/>
      <w:r w:rsidRPr="003E0658">
        <w:rPr>
          <w:rFonts w:ascii="Times New Roman" w:hAnsi="Times New Roman"/>
          <w:sz w:val="22"/>
          <w:szCs w:val="22"/>
          <w:lang w:val="cs-CZ"/>
        </w:rPr>
        <w:t>neovaskularizaci</w:t>
      </w:r>
      <w:proofErr w:type="spellEnd"/>
      <w:r w:rsidRPr="003E0658">
        <w:rPr>
          <w:rFonts w:ascii="Times New Roman" w:hAnsi="Times New Roman"/>
          <w:sz w:val="22"/>
          <w:szCs w:val="22"/>
          <w:lang w:val="cs-CZ"/>
        </w:rPr>
        <w:t xml:space="preserve"> a</w:t>
      </w:r>
      <w:r w:rsidR="00696CFA" w:rsidRPr="003E0658">
        <w:rPr>
          <w:rFonts w:ascii="Times New Roman" w:hAnsi="Times New Roman"/>
          <w:sz w:val="22"/>
          <w:szCs w:val="22"/>
          <w:lang w:val="cs-CZ"/>
        </w:rPr>
        <w:t> </w:t>
      </w:r>
      <w:r w:rsidRPr="003E0658">
        <w:rPr>
          <w:rFonts w:ascii="Times New Roman" w:hAnsi="Times New Roman"/>
          <w:sz w:val="22"/>
          <w:szCs w:val="22"/>
          <w:lang w:val="cs-CZ"/>
        </w:rPr>
        <w:t xml:space="preserve">nadměrné cévní permeabilitě. </w:t>
      </w:r>
      <w:proofErr w:type="spellStart"/>
      <w:r w:rsidRPr="003E0658">
        <w:rPr>
          <w:rFonts w:ascii="Times New Roman" w:hAnsi="Times New Roman"/>
          <w:sz w:val="22"/>
          <w:szCs w:val="22"/>
          <w:lang w:val="cs-CZ"/>
        </w:rPr>
        <w:t>PlGF</w:t>
      </w:r>
      <w:proofErr w:type="spellEnd"/>
      <w:r w:rsidRPr="003E0658">
        <w:rPr>
          <w:rFonts w:ascii="Times New Roman" w:hAnsi="Times New Roman"/>
          <w:sz w:val="22"/>
          <w:szCs w:val="22"/>
          <w:lang w:val="cs-CZ"/>
        </w:rPr>
        <w:t xml:space="preserve"> </w:t>
      </w:r>
      <w:r w:rsidR="00573CCA" w:rsidRPr="003E0658">
        <w:rPr>
          <w:rFonts w:ascii="Times New Roman" w:hAnsi="Times New Roman"/>
          <w:sz w:val="22"/>
          <w:szCs w:val="22"/>
          <w:lang w:val="cs-CZ"/>
        </w:rPr>
        <w:t>může působit nezávisle na aktivaci VEGFR</w:t>
      </w:r>
      <w:r w:rsidR="00696CFA" w:rsidRPr="003E0658">
        <w:rPr>
          <w:rFonts w:ascii="Times New Roman" w:hAnsi="Times New Roman"/>
          <w:sz w:val="22"/>
          <w:szCs w:val="22"/>
          <w:lang w:val="cs-CZ"/>
        </w:rPr>
        <w:noBreakHyphen/>
      </w:r>
      <w:r w:rsidR="00573CCA" w:rsidRPr="003E0658">
        <w:rPr>
          <w:rFonts w:ascii="Times New Roman" w:hAnsi="Times New Roman"/>
          <w:sz w:val="22"/>
          <w:szCs w:val="22"/>
          <w:lang w:val="cs-CZ"/>
        </w:rPr>
        <w:t xml:space="preserve">1 a podporovat zánětlivou reakci v sítnici. Je známo, že </w:t>
      </w:r>
      <w:r w:rsidR="00696CFA" w:rsidRPr="003E0658">
        <w:rPr>
          <w:rFonts w:ascii="Times New Roman" w:hAnsi="Times New Roman"/>
          <w:sz w:val="22"/>
          <w:szCs w:val="22"/>
          <w:lang w:val="cs-CZ"/>
        </w:rPr>
        <w:t xml:space="preserve">jeho množství </w:t>
      </w:r>
      <w:r w:rsidR="00573CCA" w:rsidRPr="003E0658">
        <w:rPr>
          <w:rFonts w:ascii="Times New Roman" w:hAnsi="Times New Roman"/>
          <w:sz w:val="22"/>
          <w:szCs w:val="22"/>
          <w:lang w:val="cs-CZ"/>
        </w:rPr>
        <w:t xml:space="preserve">se zvyšuje u patologických stavů, jako je </w:t>
      </w:r>
      <w:r w:rsidR="00A0658C" w:rsidRPr="003E0658">
        <w:rPr>
          <w:rFonts w:ascii="Times New Roman" w:hAnsi="Times New Roman"/>
          <w:sz w:val="22"/>
          <w:szCs w:val="22"/>
          <w:lang w:val="cs-CZ"/>
        </w:rPr>
        <w:t>vlhká forma</w:t>
      </w:r>
      <w:r w:rsidR="00B53234" w:rsidRPr="003E0658">
        <w:rPr>
          <w:rFonts w:ascii="Times New Roman" w:hAnsi="Times New Roman"/>
          <w:sz w:val="22"/>
          <w:szCs w:val="22"/>
          <w:lang w:val="cs-CZ"/>
        </w:rPr>
        <w:t xml:space="preserve"> </w:t>
      </w:r>
      <w:r w:rsidR="00573CCA" w:rsidRPr="003E0658">
        <w:rPr>
          <w:rFonts w:ascii="Times New Roman" w:hAnsi="Times New Roman"/>
          <w:sz w:val="22"/>
          <w:szCs w:val="22"/>
          <w:lang w:val="cs-CZ"/>
        </w:rPr>
        <w:t>VPMD, diabetická retinopatie (DR), DME a </w:t>
      </w:r>
      <w:r w:rsidR="00EB7B2E" w:rsidRPr="003E0658">
        <w:rPr>
          <w:rFonts w:ascii="Times New Roman" w:hAnsi="Times New Roman"/>
          <w:sz w:val="22"/>
          <w:szCs w:val="22"/>
          <w:lang w:val="cs-CZ"/>
        </w:rPr>
        <w:t>retinální venózní okluze</w:t>
      </w:r>
      <w:r w:rsidR="00573CCA" w:rsidRPr="003E0658">
        <w:rPr>
          <w:rFonts w:ascii="Times New Roman" w:hAnsi="Times New Roman"/>
          <w:sz w:val="22"/>
          <w:szCs w:val="22"/>
          <w:lang w:val="cs-CZ"/>
        </w:rPr>
        <w:t xml:space="preserve"> (RVO).</w:t>
      </w:r>
    </w:p>
    <w:p w14:paraId="17EC9B83" w14:textId="77777777" w:rsidR="00654B0D" w:rsidRPr="003E0658" w:rsidRDefault="00654B0D" w:rsidP="00C25991">
      <w:pPr>
        <w:pStyle w:val="GlobalBayerBodyText"/>
        <w:spacing w:before="0" w:after="0"/>
        <w:rPr>
          <w:rFonts w:ascii="Times New Roman" w:hAnsi="Times New Roman"/>
          <w:sz w:val="22"/>
          <w:szCs w:val="22"/>
          <w:lang w:val="cs-CZ"/>
        </w:rPr>
      </w:pPr>
    </w:p>
    <w:p w14:paraId="6B16A530" w14:textId="77777777" w:rsidR="00654B0D" w:rsidRPr="003E0658" w:rsidRDefault="00654B0D" w:rsidP="00C25991">
      <w:pPr>
        <w:pStyle w:val="GlobalBayerBodyText"/>
        <w:keepNext/>
        <w:keepLines/>
        <w:spacing w:before="0" w:after="0"/>
        <w:rPr>
          <w:rFonts w:ascii="Times New Roman" w:hAnsi="Times New Roman"/>
          <w:iCs/>
          <w:sz w:val="22"/>
          <w:szCs w:val="22"/>
          <w:u w:val="single"/>
          <w:lang w:val="cs-CZ"/>
        </w:rPr>
      </w:pPr>
      <w:r w:rsidRPr="003E0658">
        <w:rPr>
          <w:rFonts w:ascii="Times New Roman" w:hAnsi="Times New Roman"/>
          <w:iCs/>
          <w:sz w:val="22"/>
          <w:szCs w:val="22"/>
          <w:u w:val="single"/>
          <w:lang w:val="cs-CZ"/>
        </w:rPr>
        <w:t>Farmakodynamické účinky</w:t>
      </w:r>
    </w:p>
    <w:p w14:paraId="5ECC0FE8" w14:textId="77777777" w:rsidR="00654B0D" w:rsidRPr="003E0658" w:rsidRDefault="00654B0D" w:rsidP="00C25991">
      <w:pPr>
        <w:pStyle w:val="GlobalBayerBodyText"/>
        <w:keepNext/>
        <w:keepLines/>
        <w:spacing w:before="0" w:after="0"/>
        <w:rPr>
          <w:rFonts w:ascii="Times New Roman" w:hAnsi="Times New Roman"/>
          <w:iCs/>
          <w:sz w:val="22"/>
          <w:szCs w:val="22"/>
          <w:u w:val="single"/>
          <w:lang w:val="cs-CZ"/>
        </w:rPr>
      </w:pPr>
    </w:p>
    <w:p w14:paraId="558B1FA8" w14:textId="77777777" w:rsidR="001C55F9" w:rsidRPr="003E0658" w:rsidRDefault="001C55F9" w:rsidP="001C55F9">
      <w:pPr>
        <w:pStyle w:val="GlobalBayerBodyText"/>
        <w:spacing w:before="0" w:after="0"/>
        <w:rPr>
          <w:rFonts w:ascii="Times New Roman" w:hAnsi="Times New Roman"/>
          <w:sz w:val="22"/>
          <w:szCs w:val="22"/>
          <w:lang w:val="cs-CZ"/>
        </w:rPr>
      </w:pPr>
      <w:proofErr w:type="spellStart"/>
      <w:r w:rsidRPr="003E0658">
        <w:rPr>
          <w:rFonts w:ascii="Times New Roman" w:hAnsi="Times New Roman"/>
          <w:sz w:val="22"/>
          <w:szCs w:val="22"/>
          <w:lang w:val="cs-CZ"/>
        </w:rPr>
        <w:t>Aflibercept</w:t>
      </w:r>
      <w:proofErr w:type="spellEnd"/>
      <w:r w:rsidRPr="003E0658">
        <w:rPr>
          <w:rFonts w:ascii="Times New Roman" w:hAnsi="Times New Roman"/>
          <w:sz w:val="22"/>
          <w:szCs w:val="22"/>
          <w:lang w:val="cs-CZ"/>
        </w:rPr>
        <w:t xml:space="preserve"> působí jako rozpustný falešný („</w:t>
      </w:r>
      <w:proofErr w:type="spellStart"/>
      <w:r w:rsidRPr="003E0658">
        <w:rPr>
          <w:rFonts w:ascii="Times New Roman" w:hAnsi="Times New Roman"/>
          <w:i/>
          <w:iCs/>
          <w:sz w:val="22"/>
          <w:szCs w:val="22"/>
          <w:lang w:val="cs-CZ"/>
        </w:rPr>
        <w:t>decoy</w:t>
      </w:r>
      <w:proofErr w:type="spellEnd"/>
      <w:r w:rsidRPr="003E0658">
        <w:rPr>
          <w:rFonts w:ascii="Times New Roman" w:hAnsi="Times New Roman"/>
          <w:sz w:val="22"/>
          <w:szCs w:val="22"/>
          <w:lang w:val="cs-CZ"/>
        </w:rPr>
        <w:t>“) receptor, který váže VEGF</w:t>
      </w:r>
      <w:r w:rsidRPr="003E0658">
        <w:rPr>
          <w:rFonts w:ascii="Times New Roman" w:hAnsi="Times New Roman"/>
          <w:sz w:val="22"/>
          <w:szCs w:val="22"/>
          <w:lang w:val="cs-CZ"/>
        </w:rPr>
        <w:noBreakHyphen/>
        <w:t>A a </w:t>
      </w:r>
      <w:proofErr w:type="spellStart"/>
      <w:r w:rsidRPr="003E0658">
        <w:rPr>
          <w:rFonts w:ascii="Times New Roman" w:hAnsi="Times New Roman"/>
          <w:sz w:val="22"/>
          <w:szCs w:val="22"/>
          <w:lang w:val="cs-CZ"/>
        </w:rPr>
        <w:t>PlGF</w:t>
      </w:r>
      <w:proofErr w:type="spellEnd"/>
      <w:r w:rsidRPr="003E0658">
        <w:rPr>
          <w:rFonts w:ascii="Times New Roman" w:hAnsi="Times New Roman"/>
          <w:sz w:val="22"/>
          <w:szCs w:val="22"/>
          <w:lang w:val="cs-CZ"/>
        </w:rPr>
        <w:t xml:space="preserve"> s vyšší afinitou než jejich přirozené receptory</w:t>
      </w:r>
      <w:r w:rsidR="00E623B4" w:rsidRPr="003E0658">
        <w:rPr>
          <w:rFonts w:ascii="Times New Roman" w:hAnsi="Times New Roman"/>
          <w:sz w:val="22"/>
          <w:szCs w:val="22"/>
          <w:lang w:val="cs-CZ"/>
        </w:rPr>
        <w:t>,</w:t>
      </w:r>
      <w:r w:rsidRPr="003E0658">
        <w:rPr>
          <w:rFonts w:ascii="Times New Roman" w:hAnsi="Times New Roman"/>
          <w:sz w:val="22"/>
          <w:szCs w:val="22"/>
          <w:lang w:val="cs-CZ"/>
        </w:rPr>
        <w:t xml:space="preserve"> a tím může inhibovat vazbu a aktivaci těchto příbuzných receptorů VEGF.</w:t>
      </w:r>
    </w:p>
    <w:p w14:paraId="1E262001" w14:textId="6D85B5AD" w:rsidR="001C55F9" w:rsidRPr="003E0658" w:rsidRDefault="00C1384E" w:rsidP="0018214A">
      <w:pPr>
        <w:pStyle w:val="GlobalBayerBodyText"/>
        <w:spacing w:before="0" w:after="0"/>
        <w:rPr>
          <w:rFonts w:ascii="Times New Roman" w:hAnsi="Times New Roman"/>
          <w:iCs/>
          <w:sz w:val="22"/>
          <w:szCs w:val="22"/>
          <w:u w:val="single"/>
          <w:lang w:val="cs-CZ"/>
        </w:rPr>
      </w:pPr>
      <w:r w:rsidRPr="003E0658">
        <w:rPr>
          <w:rFonts w:ascii="Times New Roman" w:hAnsi="Times New Roman"/>
          <w:sz w:val="22"/>
          <w:szCs w:val="22"/>
          <w:lang w:val="cs-CZ"/>
        </w:rPr>
        <w:t xml:space="preserve">Ve studiích se zvířaty může </w:t>
      </w:r>
      <w:proofErr w:type="spellStart"/>
      <w:r w:rsidRPr="003E0658">
        <w:rPr>
          <w:rFonts w:ascii="Times New Roman" w:hAnsi="Times New Roman"/>
          <w:sz w:val="22"/>
          <w:szCs w:val="22"/>
          <w:lang w:val="cs-CZ"/>
        </w:rPr>
        <w:t>aflibercept</w:t>
      </w:r>
      <w:proofErr w:type="spellEnd"/>
      <w:r w:rsidRPr="003E0658">
        <w:rPr>
          <w:rFonts w:ascii="Times New Roman" w:hAnsi="Times New Roman"/>
          <w:sz w:val="22"/>
          <w:szCs w:val="22"/>
          <w:lang w:val="cs-CZ"/>
        </w:rPr>
        <w:t xml:space="preserve"> </w:t>
      </w:r>
      <w:r w:rsidR="00CA1D8A" w:rsidRPr="003E0658">
        <w:rPr>
          <w:rFonts w:ascii="Times New Roman" w:hAnsi="Times New Roman"/>
          <w:sz w:val="22"/>
          <w:szCs w:val="22"/>
          <w:lang w:val="cs-CZ"/>
        </w:rPr>
        <w:t>zabránit</w:t>
      </w:r>
      <w:r w:rsidRPr="003E0658">
        <w:rPr>
          <w:rFonts w:ascii="Times New Roman" w:hAnsi="Times New Roman"/>
          <w:sz w:val="22"/>
          <w:szCs w:val="22"/>
          <w:lang w:val="cs-CZ"/>
        </w:rPr>
        <w:t xml:space="preserve"> patologické </w:t>
      </w:r>
      <w:proofErr w:type="spellStart"/>
      <w:r w:rsidRPr="003E0658">
        <w:rPr>
          <w:rFonts w:ascii="Times New Roman" w:hAnsi="Times New Roman"/>
          <w:sz w:val="22"/>
          <w:szCs w:val="22"/>
          <w:lang w:val="cs-CZ"/>
        </w:rPr>
        <w:t>neovaskularizaci</w:t>
      </w:r>
      <w:proofErr w:type="spellEnd"/>
      <w:r w:rsidRPr="003E0658">
        <w:rPr>
          <w:rFonts w:ascii="Times New Roman" w:hAnsi="Times New Roman"/>
          <w:sz w:val="22"/>
          <w:szCs w:val="22"/>
          <w:lang w:val="cs-CZ"/>
        </w:rPr>
        <w:t xml:space="preserve"> a </w:t>
      </w:r>
      <w:r w:rsidR="007013FF" w:rsidRPr="003E0658">
        <w:rPr>
          <w:rFonts w:ascii="Times New Roman" w:hAnsi="Times New Roman"/>
          <w:sz w:val="22"/>
          <w:szCs w:val="22"/>
          <w:lang w:val="cs-CZ"/>
        </w:rPr>
        <w:t>prosakování</w:t>
      </w:r>
      <w:r w:rsidRPr="003E0658">
        <w:rPr>
          <w:rFonts w:ascii="Times New Roman" w:hAnsi="Times New Roman"/>
          <w:sz w:val="22"/>
          <w:szCs w:val="22"/>
          <w:lang w:val="cs-CZ"/>
        </w:rPr>
        <w:t xml:space="preserve"> </w:t>
      </w:r>
      <w:r w:rsidR="004461EA" w:rsidRPr="003E0658">
        <w:rPr>
          <w:rFonts w:ascii="Times New Roman" w:hAnsi="Times New Roman"/>
          <w:sz w:val="22"/>
          <w:szCs w:val="22"/>
          <w:lang w:val="cs-CZ"/>
        </w:rPr>
        <w:t xml:space="preserve">cév </w:t>
      </w:r>
      <w:r w:rsidRPr="003E0658">
        <w:rPr>
          <w:rFonts w:ascii="Times New Roman" w:hAnsi="Times New Roman"/>
          <w:sz w:val="22"/>
          <w:szCs w:val="22"/>
          <w:lang w:val="cs-CZ"/>
        </w:rPr>
        <w:t xml:space="preserve">v řadě různých modelů očních onemocnění. </w:t>
      </w:r>
    </w:p>
    <w:p w14:paraId="63E6C4C3" w14:textId="77777777" w:rsidR="00AF739D" w:rsidRPr="003E0658" w:rsidRDefault="00AF739D" w:rsidP="0018214A">
      <w:pPr>
        <w:pStyle w:val="GlobalBayerBodyText"/>
        <w:spacing w:before="0" w:after="0"/>
        <w:rPr>
          <w:rFonts w:ascii="Times New Roman" w:hAnsi="Times New Roman"/>
          <w:iCs/>
          <w:sz w:val="22"/>
          <w:szCs w:val="22"/>
          <w:u w:val="single"/>
          <w:lang w:val="cs-CZ"/>
        </w:rPr>
      </w:pPr>
    </w:p>
    <w:p w14:paraId="37A6908B" w14:textId="228127E5" w:rsidR="00654B0D" w:rsidRPr="003E0658" w:rsidRDefault="00D14EDD" w:rsidP="00C25991">
      <w:pPr>
        <w:pStyle w:val="GlobalBayerBodyText"/>
        <w:keepNext/>
        <w:keepLines/>
        <w:spacing w:before="0" w:after="0"/>
        <w:rPr>
          <w:rFonts w:ascii="Times New Roman" w:hAnsi="Times New Roman"/>
          <w:i/>
          <w:sz w:val="22"/>
          <w:szCs w:val="22"/>
          <w:lang w:val="cs-CZ"/>
        </w:rPr>
      </w:pPr>
      <w:r w:rsidRPr="003E0658">
        <w:rPr>
          <w:rFonts w:ascii="Times New Roman" w:hAnsi="Times New Roman"/>
          <w:i/>
          <w:sz w:val="22"/>
          <w:szCs w:val="22"/>
          <w:lang w:val="cs-CZ"/>
        </w:rPr>
        <w:t xml:space="preserve">Vlhká forma </w:t>
      </w:r>
      <w:r w:rsidR="00654B0D" w:rsidRPr="003E0658">
        <w:rPr>
          <w:rFonts w:ascii="Times New Roman" w:hAnsi="Times New Roman"/>
          <w:i/>
          <w:sz w:val="22"/>
          <w:szCs w:val="22"/>
          <w:lang w:val="cs-CZ"/>
        </w:rPr>
        <w:t>VPMD</w:t>
      </w:r>
    </w:p>
    <w:p w14:paraId="0C03F798" w14:textId="77777777" w:rsidR="00D173CD" w:rsidRPr="003E0658" w:rsidRDefault="00D173CD" w:rsidP="00C25991">
      <w:pPr>
        <w:pStyle w:val="GlobalBayerBodyText"/>
        <w:keepNext/>
        <w:keepLines/>
        <w:spacing w:before="0" w:after="0"/>
        <w:rPr>
          <w:rFonts w:ascii="Times New Roman" w:hAnsi="Times New Roman"/>
          <w:sz w:val="22"/>
          <w:szCs w:val="22"/>
          <w:lang w:val="cs-CZ"/>
        </w:rPr>
      </w:pPr>
    </w:p>
    <w:p w14:paraId="0F3E468F" w14:textId="16C95A59" w:rsidR="00654B0D" w:rsidRPr="003E0658" w:rsidRDefault="00C23696" w:rsidP="00C25991">
      <w:pPr>
        <w:pStyle w:val="GlobalBayerBodyText"/>
        <w:keepNext/>
        <w:keepLines/>
        <w:spacing w:before="0" w:after="0"/>
        <w:rPr>
          <w:rFonts w:ascii="Times New Roman" w:hAnsi="Times New Roman"/>
          <w:sz w:val="22"/>
          <w:szCs w:val="22"/>
          <w:lang w:val="cs-CZ"/>
        </w:rPr>
      </w:pPr>
      <w:r w:rsidRPr="003E0658">
        <w:rPr>
          <w:rFonts w:ascii="Times New Roman" w:hAnsi="Times New Roman"/>
          <w:sz w:val="22"/>
          <w:szCs w:val="22"/>
          <w:lang w:val="cs-CZ"/>
        </w:rPr>
        <w:t xml:space="preserve">Vlhká forma </w:t>
      </w:r>
      <w:r w:rsidR="00654B0D" w:rsidRPr="003E0658">
        <w:rPr>
          <w:rFonts w:ascii="Times New Roman" w:hAnsi="Times New Roman"/>
          <w:sz w:val="22"/>
          <w:szCs w:val="22"/>
          <w:lang w:val="cs-CZ"/>
        </w:rPr>
        <w:t xml:space="preserve">VPMD je charakterizována patologickou choroidální </w:t>
      </w:r>
      <w:proofErr w:type="spellStart"/>
      <w:r w:rsidR="00654B0D" w:rsidRPr="003E0658">
        <w:rPr>
          <w:rFonts w:ascii="Times New Roman" w:hAnsi="Times New Roman"/>
          <w:sz w:val="22"/>
          <w:szCs w:val="22"/>
          <w:lang w:val="cs-CZ"/>
        </w:rPr>
        <w:t>neovaskularizací</w:t>
      </w:r>
      <w:proofErr w:type="spellEnd"/>
      <w:r w:rsidR="00654B0D" w:rsidRPr="003E0658">
        <w:rPr>
          <w:rFonts w:ascii="Times New Roman" w:hAnsi="Times New Roman"/>
          <w:sz w:val="22"/>
          <w:szCs w:val="22"/>
          <w:lang w:val="cs-CZ"/>
        </w:rPr>
        <w:t xml:space="preserve"> (CNV). </w:t>
      </w:r>
      <w:r w:rsidR="00270215" w:rsidRPr="003E0658">
        <w:rPr>
          <w:rFonts w:ascii="Times New Roman" w:hAnsi="Times New Roman"/>
          <w:sz w:val="22"/>
          <w:szCs w:val="22"/>
          <w:lang w:val="cs-CZ"/>
        </w:rPr>
        <w:t>Prosakování</w:t>
      </w:r>
      <w:r w:rsidR="00654B0D" w:rsidRPr="003E0658">
        <w:rPr>
          <w:rFonts w:ascii="Times New Roman" w:hAnsi="Times New Roman"/>
          <w:sz w:val="22"/>
          <w:szCs w:val="22"/>
          <w:lang w:val="cs-CZ"/>
        </w:rPr>
        <w:t xml:space="preserve"> krve a</w:t>
      </w:r>
      <w:r w:rsidR="00696CFA" w:rsidRPr="003E0658">
        <w:rPr>
          <w:rFonts w:ascii="Times New Roman" w:hAnsi="Times New Roman"/>
          <w:sz w:val="22"/>
          <w:szCs w:val="22"/>
          <w:lang w:val="cs-CZ"/>
        </w:rPr>
        <w:t> </w:t>
      </w:r>
      <w:r w:rsidR="00654B0D" w:rsidRPr="003E0658">
        <w:rPr>
          <w:rFonts w:ascii="Times New Roman" w:hAnsi="Times New Roman"/>
          <w:sz w:val="22"/>
          <w:szCs w:val="22"/>
          <w:lang w:val="cs-CZ"/>
        </w:rPr>
        <w:t xml:space="preserve">tekutiny z CNV může způsobit edém sítnice a/nebo </w:t>
      </w:r>
      <w:proofErr w:type="spellStart"/>
      <w:r w:rsidR="00654B0D" w:rsidRPr="003E0658">
        <w:rPr>
          <w:rFonts w:ascii="Times New Roman" w:hAnsi="Times New Roman"/>
          <w:sz w:val="22"/>
          <w:szCs w:val="22"/>
          <w:lang w:val="cs-CZ"/>
        </w:rPr>
        <w:t>subretinální</w:t>
      </w:r>
      <w:proofErr w:type="spellEnd"/>
      <w:r w:rsidR="00654B0D" w:rsidRPr="003E0658">
        <w:rPr>
          <w:rFonts w:ascii="Times New Roman" w:hAnsi="Times New Roman"/>
          <w:sz w:val="22"/>
          <w:szCs w:val="22"/>
          <w:lang w:val="cs-CZ"/>
        </w:rPr>
        <w:t>/</w:t>
      </w:r>
      <w:proofErr w:type="spellStart"/>
      <w:r w:rsidR="00654B0D" w:rsidRPr="003E0658">
        <w:rPr>
          <w:rFonts w:ascii="Times New Roman" w:hAnsi="Times New Roman"/>
          <w:sz w:val="22"/>
          <w:szCs w:val="22"/>
          <w:lang w:val="cs-CZ"/>
        </w:rPr>
        <w:t>intraretinální</w:t>
      </w:r>
      <w:proofErr w:type="spellEnd"/>
      <w:r w:rsidR="00654B0D" w:rsidRPr="003E0658">
        <w:rPr>
          <w:rFonts w:ascii="Times New Roman" w:hAnsi="Times New Roman"/>
          <w:sz w:val="22"/>
          <w:szCs w:val="22"/>
          <w:lang w:val="cs-CZ"/>
        </w:rPr>
        <w:t xml:space="preserve"> hemoragii, </w:t>
      </w:r>
      <w:r w:rsidR="00270215" w:rsidRPr="003E0658">
        <w:rPr>
          <w:rFonts w:ascii="Times New Roman" w:hAnsi="Times New Roman"/>
          <w:sz w:val="22"/>
          <w:szCs w:val="22"/>
          <w:lang w:val="cs-CZ"/>
        </w:rPr>
        <w:t>což</w:t>
      </w:r>
      <w:r w:rsidR="00654B0D" w:rsidRPr="003E0658">
        <w:rPr>
          <w:rFonts w:ascii="Times New Roman" w:hAnsi="Times New Roman"/>
          <w:sz w:val="22"/>
          <w:szCs w:val="22"/>
          <w:lang w:val="cs-CZ"/>
        </w:rPr>
        <w:t xml:space="preserve"> následně ved</w:t>
      </w:r>
      <w:r w:rsidR="00270215" w:rsidRPr="003E0658">
        <w:rPr>
          <w:rFonts w:ascii="Times New Roman" w:hAnsi="Times New Roman"/>
          <w:sz w:val="22"/>
          <w:szCs w:val="22"/>
          <w:lang w:val="cs-CZ"/>
        </w:rPr>
        <w:t>e</w:t>
      </w:r>
      <w:r w:rsidR="00654B0D" w:rsidRPr="003E0658">
        <w:rPr>
          <w:rFonts w:ascii="Times New Roman" w:hAnsi="Times New Roman"/>
          <w:sz w:val="22"/>
          <w:szCs w:val="22"/>
          <w:lang w:val="cs-CZ"/>
        </w:rPr>
        <w:t xml:space="preserve"> ke ztrátě zrakové ostrosti.</w:t>
      </w:r>
    </w:p>
    <w:p w14:paraId="6325823C" w14:textId="77777777" w:rsidR="00654B0D" w:rsidRPr="003E0658" w:rsidRDefault="00654B0D" w:rsidP="00C25991">
      <w:pPr>
        <w:pStyle w:val="GlobalBayerBodyText"/>
        <w:spacing w:before="0" w:after="0"/>
        <w:rPr>
          <w:rFonts w:ascii="Times New Roman" w:hAnsi="Times New Roman"/>
          <w:sz w:val="22"/>
          <w:szCs w:val="22"/>
          <w:lang w:val="cs-CZ"/>
        </w:rPr>
      </w:pPr>
    </w:p>
    <w:p w14:paraId="3F1C16B4" w14:textId="2ACE391F" w:rsidR="00075DF0" w:rsidRPr="003E0658" w:rsidRDefault="00075DF0" w:rsidP="00075DF0">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 xml:space="preserve">Farmakodynamické účinky </w:t>
      </w:r>
      <w:proofErr w:type="spellStart"/>
      <w:r w:rsidRPr="003E0658">
        <w:rPr>
          <w:rFonts w:ascii="Times New Roman" w:hAnsi="Times New Roman"/>
          <w:sz w:val="22"/>
          <w:szCs w:val="22"/>
          <w:lang w:val="cs-CZ"/>
        </w:rPr>
        <w:t>afliberceptu</w:t>
      </w:r>
      <w:proofErr w:type="spellEnd"/>
      <w:r w:rsidR="006B16D8" w:rsidRPr="003E0658">
        <w:rPr>
          <w:rFonts w:ascii="Times New Roman" w:hAnsi="Times New Roman"/>
          <w:sz w:val="22"/>
          <w:szCs w:val="22"/>
          <w:lang w:val="cs-CZ"/>
        </w:rPr>
        <w:t xml:space="preserve"> v síle</w:t>
      </w:r>
      <w:r w:rsidRPr="003E0658">
        <w:rPr>
          <w:rFonts w:ascii="Times New Roman" w:hAnsi="Times New Roman"/>
          <w:sz w:val="22"/>
          <w:szCs w:val="22"/>
          <w:lang w:val="cs-CZ"/>
        </w:rPr>
        <w:t xml:space="preserve"> 114,3 mg/ml podávan</w:t>
      </w:r>
      <w:r w:rsidR="00C514BA" w:rsidRPr="003E0658">
        <w:rPr>
          <w:rFonts w:ascii="Times New Roman" w:hAnsi="Times New Roman"/>
          <w:sz w:val="22"/>
          <w:szCs w:val="22"/>
          <w:lang w:val="cs-CZ"/>
        </w:rPr>
        <w:t>ého</w:t>
      </w:r>
      <w:r w:rsidRPr="003E0658">
        <w:rPr>
          <w:rFonts w:ascii="Times New Roman" w:hAnsi="Times New Roman"/>
          <w:sz w:val="22"/>
          <w:szCs w:val="22"/>
          <w:lang w:val="cs-CZ"/>
        </w:rPr>
        <w:t xml:space="preserve"> každých 12 (8Q12) a každých 16 (8Q16) týdnů byly popsány ve srovnání s </w:t>
      </w:r>
      <w:proofErr w:type="spellStart"/>
      <w:r w:rsidRPr="003E0658">
        <w:rPr>
          <w:rFonts w:ascii="Times New Roman" w:hAnsi="Times New Roman"/>
          <w:sz w:val="22"/>
          <w:szCs w:val="22"/>
          <w:lang w:val="cs-CZ"/>
        </w:rPr>
        <w:t>afliberceptem</w:t>
      </w:r>
      <w:proofErr w:type="spellEnd"/>
      <w:r w:rsidRPr="003E0658">
        <w:rPr>
          <w:rFonts w:ascii="Times New Roman" w:hAnsi="Times New Roman"/>
          <w:sz w:val="22"/>
          <w:szCs w:val="22"/>
          <w:lang w:val="cs-CZ"/>
        </w:rPr>
        <w:t xml:space="preserve"> </w:t>
      </w:r>
      <w:r w:rsidR="00C514BA" w:rsidRPr="003E0658">
        <w:rPr>
          <w:rFonts w:ascii="Times New Roman" w:hAnsi="Times New Roman"/>
          <w:sz w:val="22"/>
          <w:szCs w:val="22"/>
          <w:lang w:val="cs-CZ"/>
        </w:rPr>
        <w:t>v</w:t>
      </w:r>
      <w:r w:rsidR="00BE716F" w:rsidRPr="003E0658">
        <w:rPr>
          <w:rFonts w:ascii="Times New Roman" w:hAnsi="Times New Roman"/>
          <w:sz w:val="22"/>
          <w:szCs w:val="22"/>
          <w:lang w:val="cs-CZ"/>
        </w:rPr>
        <w:t> </w:t>
      </w:r>
      <w:r w:rsidR="00C514BA" w:rsidRPr="003E0658">
        <w:rPr>
          <w:rFonts w:ascii="Times New Roman" w:hAnsi="Times New Roman"/>
          <w:sz w:val="22"/>
          <w:szCs w:val="22"/>
          <w:lang w:val="cs-CZ"/>
        </w:rPr>
        <w:t>síle</w:t>
      </w:r>
      <w:r w:rsidR="00BE716F" w:rsidRPr="003E0658">
        <w:rPr>
          <w:rFonts w:ascii="Times New Roman" w:hAnsi="Times New Roman"/>
          <w:sz w:val="22"/>
          <w:szCs w:val="22"/>
          <w:lang w:val="cs-CZ"/>
        </w:rPr>
        <w:t xml:space="preserve"> </w:t>
      </w:r>
      <w:r w:rsidRPr="003E0658">
        <w:rPr>
          <w:rFonts w:ascii="Times New Roman" w:hAnsi="Times New Roman"/>
          <w:sz w:val="22"/>
          <w:szCs w:val="22"/>
          <w:lang w:val="cs-CZ"/>
        </w:rPr>
        <w:t xml:space="preserve">40 mg/ml podávaným každých 8 týdnů (2Q8) pro indikaci vlhké formy VPMD. Tyto účinky se projevují jako změna choroidální </w:t>
      </w:r>
      <w:proofErr w:type="spellStart"/>
      <w:r w:rsidRPr="003E0658">
        <w:rPr>
          <w:rFonts w:ascii="Times New Roman" w:hAnsi="Times New Roman"/>
          <w:sz w:val="22"/>
          <w:szCs w:val="22"/>
          <w:lang w:val="cs-CZ"/>
        </w:rPr>
        <w:t>neovaskularizace</w:t>
      </w:r>
      <w:proofErr w:type="spellEnd"/>
      <w:r w:rsidRPr="003E0658">
        <w:rPr>
          <w:rFonts w:ascii="Times New Roman" w:hAnsi="Times New Roman"/>
          <w:sz w:val="22"/>
          <w:szCs w:val="22"/>
          <w:lang w:val="cs-CZ"/>
        </w:rPr>
        <w:t xml:space="preserve"> </w:t>
      </w:r>
      <w:r w:rsidR="00D515B4" w:rsidRPr="003E0658">
        <w:rPr>
          <w:rFonts w:ascii="Times New Roman" w:hAnsi="Times New Roman"/>
          <w:sz w:val="22"/>
          <w:szCs w:val="22"/>
          <w:lang w:val="cs-CZ"/>
        </w:rPr>
        <w:t>(</w:t>
      </w:r>
      <w:r w:rsidRPr="003E0658">
        <w:rPr>
          <w:rFonts w:ascii="Times New Roman" w:hAnsi="Times New Roman"/>
          <w:sz w:val="22"/>
          <w:szCs w:val="22"/>
          <w:lang w:val="cs-CZ"/>
        </w:rPr>
        <w:t>CNV) od výchozího stavu do týdne 12; změna celkové plochy léze od výchozího stavu do týdne 48</w:t>
      </w:r>
      <w:r w:rsidR="009C3337" w:rsidRPr="003E0658">
        <w:rPr>
          <w:rFonts w:ascii="Times New Roman" w:hAnsi="Times New Roman"/>
          <w:sz w:val="22"/>
          <w:szCs w:val="22"/>
          <w:lang w:val="cs-CZ"/>
        </w:rPr>
        <w:t>,</w:t>
      </w:r>
      <w:r w:rsidR="00E45C35" w:rsidRPr="003E0658">
        <w:rPr>
          <w:rFonts w:ascii="Times New Roman" w:hAnsi="Times New Roman"/>
          <w:sz w:val="22"/>
          <w:szCs w:val="22"/>
          <w:lang w:val="cs-CZ"/>
        </w:rPr>
        <w:t xml:space="preserve"> </w:t>
      </w:r>
      <w:r w:rsidRPr="003E0658">
        <w:rPr>
          <w:rFonts w:ascii="Times New Roman" w:hAnsi="Times New Roman"/>
          <w:sz w:val="22"/>
          <w:szCs w:val="22"/>
          <w:lang w:val="cs-CZ"/>
        </w:rPr>
        <w:t>60</w:t>
      </w:r>
      <w:r w:rsidR="00E45C35" w:rsidRPr="003E0658">
        <w:rPr>
          <w:rFonts w:ascii="Times New Roman" w:hAnsi="Times New Roman"/>
          <w:sz w:val="22"/>
          <w:szCs w:val="22"/>
          <w:lang w:val="cs-CZ"/>
        </w:rPr>
        <w:t xml:space="preserve"> a 96</w:t>
      </w:r>
      <w:r w:rsidRPr="003E0658">
        <w:rPr>
          <w:rFonts w:ascii="Times New Roman" w:hAnsi="Times New Roman"/>
          <w:sz w:val="22"/>
          <w:szCs w:val="22"/>
          <w:lang w:val="cs-CZ"/>
        </w:rPr>
        <w:t>; a změna centrální tloušťky sítnice (CRT).</w:t>
      </w:r>
    </w:p>
    <w:p w14:paraId="240671A0" w14:textId="77777777" w:rsidR="00616D0D" w:rsidRPr="003E0658" w:rsidRDefault="00616D0D" w:rsidP="00C25991">
      <w:pPr>
        <w:tabs>
          <w:tab w:val="clear" w:pos="567"/>
        </w:tabs>
        <w:autoSpaceDE w:val="0"/>
        <w:autoSpaceDN w:val="0"/>
        <w:adjustRightInd w:val="0"/>
        <w:spacing w:line="240" w:lineRule="auto"/>
        <w:rPr>
          <w:szCs w:val="22"/>
          <w:lang w:val="cs-CZ"/>
        </w:rPr>
      </w:pPr>
    </w:p>
    <w:p w14:paraId="2641C757" w14:textId="5DFD38A7" w:rsidR="00CC0D81" w:rsidRPr="003E0658" w:rsidRDefault="00CC0D81" w:rsidP="00CC0D81">
      <w:pPr>
        <w:tabs>
          <w:tab w:val="clear" w:pos="567"/>
          <w:tab w:val="left" w:pos="708"/>
        </w:tabs>
        <w:autoSpaceDE w:val="0"/>
        <w:autoSpaceDN w:val="0"/>
        <w:adjustRightInd w:val="0"/>
        <w:spacing w:line="240" w:lineRule="auto"/>
        <w:rPr>
          <w:szCs w:val="22"/>
          <w:lang w:val="cs-CZ"/>
        </w:rPr>
      </w:pPr>
      <w:r w:rsidRPr="003E0658">
        <w:rPr>
          <w:szCs w:val="22"/>
          <w:lang w:val="cs-CZ"/>
        </w:rPr>
        <w:t>V </w:t>
      </w:r>
      <w:r w:rsidR="00455CE7" w:rsidRPr="003E0658">
        <w:rPr>
          <w:szCs w:val="22"/>
          <w:lang w:val="cs-CZ"/>
        </w:rPr>
        <w:t>souhrnné</w:t>
      </w:r>
      <w:r w:rsidRPr="003E0658">
        <w:rPr>
          <w:szCs w:val="22"/>
          <w:lang w:val="cs-CZ"/>
        </w:rPr>
        <w:t xml:space="preserve"> skupině pacientů léčených </w:t>
      </w:r>
      <w:r w:rsidR="004D3666" w:rsidRPr="003E0658">
        <w:rPr>
          <w:szCs w:val="22"/>
          <w:lang w:val="cs-CZ"/>
        </w:rPr>
        <w:t>v režimu </w:t>
      </w:r>
      <w:r w:rsidRPr="003E0658">
        <w:rPr>
          <w:szCs w:val="22"/>
          <w:lang w:val="cs-CZ"/>
        </w:rPr>
        <w:t xml:space="preserve">8Q12 </w:t>
      </w:r>
      <w:r w:rsidR="004D3666" w:rsidRPr="003E0658">
        <w:rPr>
          <w:szCs w:val="22"/>
          <w:lang w:val="cs-CZ"/>
        </w:rPr>
        <w:t>nebo</w:t>
      </w:r>
      <w:r w:rsidRPr="003E0658">
        <w:rPr>
          <w:szCs w:val="22"/>
          <w:lang w:val="cs-CZ"/>
        </w:rPr>
        <w:t xml:space="preserve"> 8Q16</w:t>
      </w:r>
      <w:r w:rsidR="004D3666" w:rsidRPr="003E0658">
        <w:rPr>
          <w:szCs w:val="22"/>
          <w:lang w:val="cs-CZ"/>
        </w:rPr>
        <w:t xml:space="preserve"> činil pokles velikosti</w:t>
      </w:r>
      <w:r w:rsidRPr="003E0658">
        <w:rPr>
          <w:szCs w:val="22"/>
          <w:lang w:val="cs-CZ"/>
        </w:rPr>
        <w:t xml:space="preserve"> CNV (</w:t>
      </w:r>
      <w:r w:rsidR="004D3666" w:rsidRPr="003E0658">
        <w:rPr>
          <w:szCs w:val="22"/>
          <w:lang w:val="cs-CZ"/>
        </w:rPr>
        <w:t xml:space="preserve">průměr hodnoty </w:t>
      </w:r>
      <w:r w:rsidRPr="003E0658">
        <w:rPr>
          <w:szCs w:val="22"/>
          <w:lang w:val="cs-CZ"/>
        </w:rPr>
        <w:t xml:space="preserve">LS, </w:t>
      </w:r>
      <w:r w:rsidR="004D3666" w:rsidRPr="003E0658">
        <w:rPr>
          <w:szCs w:val="22"/>
          <w:lang w:val="cs-CZ"/>
        </w:rPr>
        <w:t>vycházející ze smíšeného modelu opakovaných měření</w:t>
      </w:r>
      <w:r w:rsidRPr="003E0658">
        <w:rPr>
          <w:szCs w:val="22"/>
          <w:lang w:val="cs-CZ"/>
        </w:rPr>
        <w:t xml:space="preserve"> [</w:t>
      </w:r>
      <w:proofErr w:type="spellStart"/>
      <w:r w:rsidR="00AC7D3C" w:rsidRPr="003E0658">
        <w:rPr>
          <w:i/>
          <w:iCs/>
          <w:szCs w:val="22"/>
          <w:lang w:val="cs-CZ"/>
        </w:rPr>
        <w:t>mixed</w:t>
      </w:r>
      <w:proofErr w:type="spellEnd"/>
      <w:r w:rsidR="00AC7D3C" w:rsidRPr="003E0658">
        <w:rPr>
          <w:i/>
          <w:iCs/>
          <w:szCs w:val="22"/>
          <w:lang w:val="cs-CZ"/>
        </w:rPr>
        <w:t xml:space="preserve"> model </w:t>
      </w:r>
      <w:proofErr w:type="spellStart"/>
      <w:r w:rsidR="00AC7D3C" w:rsidRPr="003E0658">
        <w:rPr>
          <w:i/>
          <w:iCs/>
          <w:szCs w:val="22"/>
          <w:lang w:val="cs-CZ"/>
        </w:rPr>
        <w:t>for</w:t>
      </w:r>
      <w:proofErr w:type="spellEnd"/>
      <w:r w:rsidR="00AC7D3C" w:rsidRPr="003E0658">
        <w:rPr>
          <w:i/>
          <w:iCs/>
          <w:szCs w:val="22"/>
          <w:lang w:val="cs-CZ"/>
        </w:rPr>
        <w:t xml:space="preserve"> </w:t>
      </w:r>
      <w:proofErr w:type="spellStart"/>
      <w:r w:rsidR="00AC7D3C" w:rsidRPr="003E0658">
        <w:rPr>
          <w:i/>
          <w:iCs/>
          <w:szCs w:val="22"/>
          <w:lang w:val="cs-CZ"/>
        </w:rPr>
        <w:t>repeated</w:t>
      </w:r>
      <w:proofErr w:type="spellEnd"/>
      <w:r w:rsidR="00AC7D3C" w:rsidRPr="003E0658">
        <w:rPr>
          <w:i/>
          <w:iCs/>
          <w:szCs w:val="22"/>
          <w:lang w:val="cs-CZ"/>
        </w:rPr>
        <w:t xml:space="preserve"> </w:t>
      </w:r>
      <w:proofErr w:type="spellStart"/>
      <w:r w:rsidR="00AC7D3C" w:rsidRPr="003E0658">
        <w:rPr>
          <w:i/>
          <w:iCs/>
          <w:szCs w:val="22"/>
          <w:lang w:val="cs-CZ"/>
        </w:rPr>
        <w:t>measurements</w:t>
      </w:r>
      <w:proofErr w:type="spellEnd"/>
      <w:r w:rsidR="004D3666" w:rsidRPr="003E0658">
        <w:rPr>
          <w:szCs w:val="22"/>
          <w:lang w:val="cs-CZ"/>
        </w:rPr>
        <w:t xml:space="preserve">, </w:t>
      </w:r>
      <w:r w:rsidRPr="003E0658">
        <w:rPr>
          <w:szCs w:val="22"/>
          <w:lang w:val="cs-CZ"/>
        </w:rPr>
        <w:t xml:space="preserve">MMRM]) </w:t>
      </w:r>
      <w:r w:rsidR="004D3666" w:rsidRPr="003E0658">
        <w:rPr>
          <w:szCs w:val="22"/>
          <w:lang w:val="cs-CZ"/>
        </w:rPr>
        <w:t>v</w:t>
      </w:r>
      <w:r w:rsidR="00BA7C4B" w:rsidRPr="003E0658">
        <w:rPr>
          <w:szCs w:val="22"/>
          <w:lang w:val="cs-CZ"/>
        </w:rPr>
        <w:t>e 12.</w:t>
      </w:r>
      <w:r w:rsidR="004D3666" w:rsidRPr="003E0658">
        <w:rPr>
          <w:szCs w:val="22"/>
          <w:lang w:val="cs-CZ"/>
        </w:rPr>
        <w:t> týdnu</w:t>
      </w:r>
      <w:r w:rsidRPr="003E0658">
        <w:rPr>
          <w:szCs w:val="22"/>
          <w:lang w:val="cs-CZ"/>
        </w:rPr>
        <w:t xml:space="preserve"> </w:t>
      </w:r>
      <w:r w:rsidRPr="003E0658">
        <w:rPr>
          <w:szCs w:val="22"/>
          <w:lang w:val="cs-CZ"/>
        </w:rPr>
        <w:noBreakHyphen/>
        <w:t>1</w:t>
      </w:r>
      <w:r w:rsidR="004D3666" w:rsidRPr="003E0658">
        <w:rPr>
          <w:szCs w:val="22"/>
          <w:lang w:val="cs-CZ"/>
        </w:rPr>
        <w:t>,</w:t>
      </w:r>
      <w:r w:rsidRPr="003E0658">
        <w:rPr>
          <w:szCs w:val="22"/>
          <w:lang w:val="cs-CZ"/>
        </w:rPr>
        <w:t>63 mm</w:t>
      </w:r>
      <w:r w:rsidRPr="003E0658">
        <w:rPr>
          <w:szCs w:val="22"/>
          <w:vertAlign w:val="superscript"/>
          <w:lang w:val="cs-CZ"/>
        </w:rPr>
        <w:t>2</w:t>
      </w:r>
      <w:r w:rsidRPr="003E0658">
        <w:rPr>
          <w:szCs w:val="22"/>
          <w:lang w:val="cs-CZ"/>
        </w:rPr>
        <w:t xml:space="preserve"> </w:t>
      </w:r>
      <w:r w:rsidR="004D3666" w:rsidRPr="003E0658">
        <w:rPr>
          <w:szCs w:val="22"/>
          <w:lang w:val="cs-CZ"/>
        </w:rPr>
        <w:t xml:space="preserve">oproti </w:t>
      </w:r>
      <w:r w:rsidRPr="003E0658">
        <w:rPr>
          <w:szCs w:val="22"/>
          <w:lang w:val="cs-CZ"/>
        </w:rPr>
        <w:noBreakHyphen/>
        <w:t>1</w:t>
      </w:r>
      <w:r w:rsidR="004D3666" w:rsidRPr="003E0658">
        <w:rPr>
          <w:szCs w:val="22"/>
          <w:lang w:val="cs-CZ"/>
        </w:rPr>
        <w:t>,</w:t>
      </w:r>
      <w:r w:rsidRPr="003E0658">
        <w:rPr>
          <w:szCs w:val="22"/>
          <w:lang w:val="cs-CZ"/>
        </w:rPr>
        <w:t>17 mm</w:t>
      </w:r>
      <w:r w:rsidRPr="003E0658">
        <w:rPr>
          <w:szCs w:val="22"/>
          <w:vertAlign w:val="superscript"/>
          <w:lang w:val="cs-CZ"/>
        </w:rPr>
        <w:t>2</w:t>
      </w:r>
      <w:r w:rsidRPr="003E0658">
        <w:rPr>
          <w:szCs w:val="22"/>
          <w:lang w:val="cs-CZ"/>
        </w:rPr>
        <w:t xml:space="preserve"> </w:t>
      </w:r>
      <w:r w:rsidR="004D3666" w:rsidRPr="003E0658">
        <w:rPr>
          <w:szCs w:val="22"/>
          <w:lang w:val="cs-CZ"/>
        </w:rPr>
        <w:t>u pacientů léčených v režimu </w:t>
      </w:r>
      <w:r w:rsidRPr="003E0658">
        <w:rPr>
          <w:szCs w:val="22"/>
          <w:lang w:val="cs-CZ"/>
        </w:rPr>
        <w:t>2Q8.</w:t>
      </w:r>
    </w:p>
    <w:p w14:paraId="6826579A" w14:textId="77777777" w:rsidR="000F39E7" w:rsidRPr="003E0658" w:rsidRDefault="000F39E7" w:rsidP="00CC0D81">
      <w:pPr>
        <w:tabs>
          <w:tab w:val="clear" w:pos="567"/>
          <w:tab w:val="left" w:pos="708"/>
        </w:tabs>
        <w:autoSpaceDE w:val="0"/>
        <w:autoSpaceDN w:val="0"/>
        <w:adjustRightInd w:val="0"/>
        <w:spacing w:line="240" w:lineRule="auto"/>
        <w:rPr>
          <w:szCs w:val="22"/>
          <w:lang w:val="cs-CZ"/>
        </w:rPr>
      </w:pPr>
    </w:p>
    <w:p w14:paraId="6F9E69AF" w14:textId="6DF8C5CC" w:rsidR="000F39E7" w:rsidRPr="003E0658" w:rsidRDefault="00B27BEC" w:rsidP="00CC0D81">
      <w:pPr>
        <w:tabs>
          <w:tab w:val="clear" w:pos="567"/>
          <w:tab w:val="left" w:pos="708"/>
        </w:tabs>
        <w:autoSpaceDE w:val="0"/>
        <w:autoSpaceDN w:val="0"/>
        <w:adjustRightInd w:val="0"/>
        <w:spacing w:line="240" w:lineRule="auto"/>
        <w:rPr>
          <w:szCs w:val="22"/>
          <w:lang w:val="cs-CZ"/>
        </w:rPr>
      </w:pPr>
      <w:r w:rsidRPr="003E0658">
        <w:rPr>
          <w:szCs w:val="22"/>
          <w:lang w:val="cs-CZ"/>
        </w:rPr>
        <w:t xml:space="preserve">Farmakodynamické účinky byly </w:t>
      </w:r>
      <w:r w:rsidR="006C38E8" w:rsidRPr="003E0658">
        <w:rPr>
          <w:szCs w:val="22"/>
          <w:lang w:val="cs-CZ"/>
        </w:rPr>
        <w:t>o</w:t>
      </w:r>
      <w:r w:rsidR="00337040" w:rsidRPr="003E0658">
        <w:rPr>
          <w:szCs w:val="22"/>
          <w:lang w:val="cs-CZ"/>
        </w:rPr>
        <w:t>becně</w:t>
      </w:r>
      <w:r w:rsidR="006C38E8" w:rsidRPr="003E0658">
        <w:rPr>
          <w:szCs w:val="22"/>
          <w:lang w:val="cs-CZ"/>
        </w:rPr>
        <w:t xml:space="preserve"> zachovány </w:t>
      </w:r>
      <w:r w:rsidR="00F04CC4" w:rsidRPr="003E0658">
        <w:rPr>
          <w:szCs w:val="22"/>
          <w:lang w:val="cs-CZ"/>
        </w:rPr>
        <w:t xml:space="preserve">až po </w:t>
      </w:r>
      <w:r w:rsidR="006821C3" w:rsidRPr="003E0658">
        <w:rPr>
          <w:szCs w:val="22"/>
          <w:lang w:val="cs-CZ"/>
        </w:rPr>
        <w:t xml:space="preserve">156. týden. </w:t>
      </w:r>
      <w:r w:rsidR="00337040" w:rsidRPr="003E0658">
        <w:rPr>
          <w:szCs w:val="22"/>
          <w:lang w:val="cs-CZ"/>
        </w:rPr>
        <w:t xml:space="preserve"> </w:t>
      </w:r>
    </w:p>
    <w:p w14:paraId="0FD33BAC" w14:textId="77777777" w:rsidR="00CC0D81" w:rsidRPr="003E0658" w:rsidRDefault="00CC0D81" w:rsidP="00CC0D81">
      <w:pPr>
        <w:tabs>
          <w:tab w:val="clear" w:pos="567"/>
          <w:tab w:val="left" w:pos="708"/>
        </w:tabs>
        <w:spacing w:line="240" w:lineRule="auto"/>
        <w:rPr>
          <w:szCs w:val="22"/>
          <w:lang w:val="cs-CZ"/>
        </w:rPr>
      </w:pPr>
    </w:p>
    <w:p w14:paraId="626B41AE" w14:textId="5BD8C823" w:rsidR="009204F9" w:rsidRPr="003E0658" w:rsidRDefault="00CC0D81" w:rsidP="009204F9">
      <w:pPr>
        <w:keepNext/>
        <w:keepLines/>
        <w:autoSpaceDE w:val="0"/>
        <w:autoSpaceDN w:val="0"/>
        <w:adjustRightInd w:val="0"/>
        <w:spacing w:line="240" w:lineRule="auto"/>
        <w:rPr>
          <w:b/>
          <w:szCs w:val="22"/>
          <w:lang w:val="cs-CZ"/>
        </w:rPr>
      </w:pPr>
      <w:r w:rsidRPr="003E0658">
        <w:rPr>
          <w:b/>
          <w:szCs w:val="22"/>
          <w:lang w:val="cs-CZ"/>
        </w:rPr>
        <w:t>Tab</w:t>
      </w:r>
      <w:r w:rsidR="002B7656" w:rsidRPr="003E0658">
        <w:rPr>
          <w:b/>
          <w:szCs w:val="22"/>
          <w:lang w:val="cs-CZ"/>
        </w:rPr>
        <w:t>ulka</w:t>
      </w:r>
      <w:r w:rsidRPr="003E0658">
        <w:rPr>
          <w:b/>
          <w:szCs w:val="22"/>
          <w:lang w:val="cs-CZ"/>
        </w:rPr>
        <w:t xml:space="preserve"> 2: </w:t>
      </w:r>
      <w:r w:rsidR="002B7656" w:rsidRPr="003E0658">
        <w:rPr>
          <w:b/>
          <w:szCs w:val="22"/>
          <w:lang w:val="cs-CZ"/>
        </w:rPr>
        <w:t>Farmakodynamick</w:t>
      </w:r>
      <w:r w:rsidR="00941B0E" w:rsidRPr="003E0658">
        <w:rPr>
          <w:b/>
          <w:szCs w:val="22"/>
          <w:lang w:val="cs-CZ"/>
        </w:rPr>
        <w:t>ý</w:t>
      </w:r>
      <w:r w:rsidRPr="003E0658">
        <w:rPr>
          <w:b/>
          <w:szCs w:val="22"/>
          <w:lang w:val="cs-CZ"/>
        </w:rPr>
        <w:t xml:space="preserve"> parametr (</w:t>
      </w:r>
      <w:r w:rsidR="002B7656" w:rsidRPr="003E0658">
        <w:rPr>
          <w:b/>
          <w:szCs w:val="22"/>
          <w:lang w:val="cs-CZ"/>
        </w:rPr>
        <w:t>soubor pro plnou analýzu</w:t>
      </w:r>
      <w:r w:rsidRPr="003E0658">
        <w:rPr>
          <w:b/>
          <w:szCs w:val="22"/>
          <w:lang w:val="cs-CZ"/>
        </w:rPr>
        <w:t xml:space="preserve">) </w:t>
      </w:r>
      <w:r w:rsidR="002B7656" w:rsidRPr="003E0658">
        <w:rPr>
          <w:b/>
          <w:szCs w:val="22"/>
          <w:lang w:val="cs-CZ"/>
        </w:rPr>
        <w:t>ve studii</w:t>
      </w:r>
      <w:r w:rsidRPr="003E0658">
        <w:rPr>
          <w:b/>
          <w:szCs w:val="22"/>
          <w:lang w:val="cs-CZ"/>
        </w:rPr>
        <w:t xml:space="preserve"> PULSAR</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849"/>
        <w:gridCol w:w="1700"/>
        <w:gridCol w:w="1700"/>
        <w:gridCol w:w="1412"/>
      </w:tblGrid>
      <w:tr w:rsidR="009204F9" w:rsidRPr="003E0658" w14:paraId="6596A716" w14:textId="77777777" w:rsidTr="005F31BF">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47C39092" w14:textId="77777777" w:rsidR="009204F9" w:rsidRPr="003E0658" w:rsidRDefault="009204F9" w:rsidP="00356033">
            <w:pPr>
              <w:keepNext/>
              <w:keepLines/>
              <w:tabs>
                <w:tab w:val="clear" w:pos="567"/>
                <w:tab w:val="left" w:pos="708"/>
              </w:tabs>
              <w:autoSpaceDE w:val="0"/>
              <w:autoSpaceDN w:val="0"/>
              <w:adjustRightInd w:val="0"/>
              <w:spacing w:line="240" w:lineRule="auto"/>
              <w:rPr>
                <w:b/>
                <w:bCs/>
                <w:sz w:val="20"/>
                <w:lang w:val="cs-CZ"/>
              </w:rPr>
            </w:pPr>
            <w:r w:rsidRPr="003E0658">
              <w:rPr>
                <w:b/>
                <w:bCs/>
                <w:sz w:val="20"/>
                <w:lang w:val="cs-CZ"/>
              </w:rPr>
              <w:t>Výsledky účinnosti</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8DFB25" w14:textId="77777777" w:rsidR="009204F9" w:rsidRPr="003E0658" w:rsidRDefault="009204F9" w:rsidP="00356033">
            <w:pPr>
              <w:keepNext/>
              <w:keepLines/>
              <w:tabs>
                <w:tab w:val="clear" w:pos="567"/>
                <w:tab w:val="left" w:pos="708"/>
              </w:tabs>
              <w:autoSpaceDE w:val="0"/>
              <w:autoSpaceDN w:val="0"/>
              <w:adjustRightInd w:val="0"/>
              <w:spacing w:line="240" w:lineRule="auto"/>
              <w:jc w:val="center"/>
              <w:rPr>
                <w:b/>
                <w:bCs/>
                <w:sz w:val="20"/>
                <w:lang w:val="cs-CZ"/>
              </w:rPr>
            </w:pPr>
            <w:r w:rsidRPr="003E0658">
              <w:rPr>
                <w:b/>
                <w:bCs/>
                <w:sz w:val="20"/>
                <w:lang w:val="cs-CZ"/>
              </w:rPr>
              <w:t>Týden</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5E88692" w14:textId="77777777" w:rsidR="009204F9" w:rsidRPr="003E0658" w:rsidRDefault="009204F9" w:rsidP="00356033">
            <w:pPr>
              <w:keepNext/>
              <w:keepLines/>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8Q12</w:t>
            </w:r>
          </w:p>
          <w:p w14:paraId="047F5780" w14:textId="77777777" w:rsidR="009204F9" w:rsidRPr="003E0658" w:rsidRDefault="009204F9" w:rsidP="00356033">
            <w:pPr>
              <w:keepNext/>
              <w:keepLines/>
              <w:autoSpaceDE w:val="0"/>
              <w:autoSpaceDN w:val="0"/>
              <w:adjustRightInd w:val="0"/>
              <w:spacing w:line="240" w:lineRule="auto"/>
              <w:rPr>
                <w:b/>
                <w:bCs/>
                <w:sz w:val="20"/>
                <w:lang w:val="cs-CZ"/>
              </w:rPr>
            </w:pPr>
            <w:r w:rsidRPr="003E0658">
              <w:rPr>
                <w:b/>
                <w:bCs/>
                <w:sz w:val="20"/>
                <w:lang w:val="cs-CZ"/>
              </w:rPr>
              <w:t>(n = 335)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44C6F6A" w14:textId="77777777" w:rsidR="009204F9" w:rsidRPr="003E0658" w:rsidRDefault="009204F9" w:rsidP="00356033">
            <w:pPr>
              <w:keepNext/>
              <w:keepLines/>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8Q16</w:t>
            </w:r>
          </w:p>
          <w:p w14:paraId="235B0BE7" w14:textId="77777777" w:rsidR="009204F9" w:rsidRPr="003E0658" w:rsidRDefault="009204F9" w:rsidP="00356033">
            <w:pPr>
              <w:keepNext/>
              <w:keepLines/>
              <w:autoSpaceDE w:val="0"/>
              <w:autoSpaceDN w:val="0"/>
              <w:adjustRightInd w:val="0"/>
              <w:spacing w:line="240" w:lineRule="auto"/>
              <w:rPr>
                <w:b/>
                <w:bCs/>
                <w:sz w:val="20"/>
                <w:lang w:val="cs-CZ"/>
              </w:rPr>
            </w:pPr>
            <w:r w:rsidRPr="003E0658">
              <w:rPr>
                <w:b/>
                <w:bCs/>
                <w:sz w:val="20"/>
                <w:lang w:val="cs-CZ"/>
              </w:rPr>
              <w:t>(n = 338)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6E460F3" w14:textId="77777777" w:rsidR="009204F9" w:rsidRPr="003E0658" w:rsidRDefault="009204F9" w:rsidP="00356033">
            <w:pPr>
              <w:keepNext/>
              <w:keepLines/>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2Q8</w:t>
            </w:r>
          </w:p>
          <w:p w14:paraId="326847C9" w14:textId="77777777" w:rsidR="009204F9" w:rsidRPr="003E0658" w:rsidRDefault="009204F9" w:rsidP="00356033">
            <w:pPr>
              <w:keepNext/>
              <w:keepLines/>
              <w:autoSpaceDE w:val="0"/>
              <w:autoSpaceDN w:val="0"/>
              <w:adjustRightInd w:val="0"/>
              <w:spacing w:line="240" w:lineRule="auto"/>
              <w:rPr>
                <w:b/>
                <w:bCs/>
                <w:sz w:val="20"/>
                <w:lang w:val="cs-CZ"/>
              </w:rPr>
            </w:pPr>
            <w:r w:rsidRPr="003E0658">
              <w:rPr>
                <w:b/>
                <w:bCs/>
                <w:sz w:val="20"/>
                <w:lang w:val="cs-CZ"/>
              </w:rPr>
              <w:t>(n = 336)</w:t>
            </w:r>
          </w:p>
        </w:tc>
      </w:tr>
      <w:tr w:rsidR="009204F9" w:rsidRPr="003E0658" w14:paraId="6B52EA97" w14:textId="77777777" w:rsidTr="005F31BF">
        <w:tc>
          <w:tcPr>
            <w:tcW w:w="9060" w:type="dxa"/>
            <w:gridSpan w:val="5"/>
            <w:tcBorders>
              <w:top w:val="single" w:sz="4" w:space="0" w:color="auto"/>
              <w:left w:val="single" w:sz="4" w:space="0" w:color="auto"/>
              <w:bottom w:val="single" w:sz="4" w:space="0" w:color="auto"/>
              <w:right w:val="single" w:sz="4" w:space="0" w:color="auto"/>
            </w:tcBorders>
            <w:hideMark/>
          </w:tcPr>
          <w:p w14:paraId="5F94D241" w14:textId="77777777" w:rsidR="009204F9" w:rsidRPr="003E0658" w:rsidRDefault="009204F9" w:rsidP="00356033">
            <w:pPr>
              <w:keepNext/>
              <w:keepLines/>
              <w:autoSpaceDE w:val="0"/>
              <w:autoSpaceDN w:val="0"/>
              <w:adjustRightInd w:val="0"/>
              <w:spacing w:line="240" w:lineRule="auto"/>
              <w:rPr>
                <w:b/>
                <w:sz w:val="20"/>
                <w:lang w:val="cs-CZ"/>
              </w:rPr>
            </w:pPr>
            <w:r w:rsidRPr="003E0658">
              <w:rPr>
                <w:b/>
                <w:sz w:val="20"/>
                <w:lang w:val="cs-CZ"/>
              </w:rPr>
              <w:t>Změna celkové plochy léze od výchozího stavu (mm</w:t>
            </w:r>
            <w:r w:rsidRPr="003E0658">
              <w:rPr>
                <w:b/>
                <w:sz w:val="20"/>
                <w:vertAlign w:val="superscript"/>
                <w:lang w:val="cs-CZ"/>
              </w:rPr>
              <w:t>2)</w:t>
            </w:r>
          </w:p>
        </w:tc>
      </w:tr>
      <w:tr w:rsidR="009204F9" w:rsidRPr="003E0658" w14:paraId="4EC7E08A" w14:textId="77777777" w:rsidTr="005F31BF">
        <w:trPr>
          <w:trHeight w:val="246"/>
        </w:trPr>
        <w:tc>
          <w:tcPr>
            <w:tcW w:w="9060" w:type="dxa"/>
            <w:gridSpan w:val="5"/>
            <w:tcBorders>
              <w:top w:val="single" w:sz="4" w:space="0" w:color="auto"/>
              <w:left w:val="single" w:sz="4" w:space="0" w:color="auto"/>
              <w:bottom w:val="single" w:sz="4" w:space="0" w:color="auto"/>
              <w:right w:val="single" w:sz="4" w:space="0" w:color="auto"/>
            </w:tcBorders>
          </w:tcPr>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851"/>
              <w:gridCol w:w="3402"/>
              <w:gridCol w:w="1528"/>
            </w:tblGrid>
            <w:tr w:rsidR="009204F9" w:rsidRPr="003E0658" w14:paraId="483BBFFB" w14:textId="77777777" w:rsidTr="00BF6119">
              <w:trPr>
                <w:trHeight w:val="232"/>
              </w:trPr>
              <w:tc>
                <w:tcPr>
                  <w:tcW w:w="3288" w:type="dxa"/>
                  <w:tcBorders>
                    <w:top w:val="single" w:sz="4" w:space="0" w:color="auto"/>
                    <w:left w:val="single" w:sz="4" w:space="0" w:color="auto"/>
                    <w:bottom w:val="single" w:sz="4" w:space="0" w:color="auto"/>
                    <w:right w:val="single" w:sz="4" w:space="0" w:color="auto"/>
                  </w:tcBorders>
                  <w:vAlign w:val="center"/>
                  <w:hideMark/>
                </w:tcPr>
                <w:p w14:paraId="66FEA108" w14:textId="77777777" w:rsidR="009204F9" w:rsidRPr="003E0658" w:rsidRDefault="009204F9" w:rsidP="00356033">
                  <w:pPr>
                    <w:keepNext/>
                    <w:keepLines/>
                    <w:tabs>
                      <w:tab w:val="clear" w:pos="567"/>
                      <w:tab w:val="left" w:pos="708"/>
                    </w:tabs>
                    <w:autoSpaceDE w:val="0"/>
                    <w:autoSpaceDN w:val="0"/>
                    <w:adjustRightInd w:val="0"/>
                    <w:spacing w:line="240" w:lineRule="auto"/>
                    <w:rPr>
                      <w:sz w:val="20"/>
                      <w:lang w:val="cs-CZ"/>
                    </w:rPr>
                  </w:pPr>
                  <w:r w:rsidRPr="003E0658">
                    <w:rPr>
                      <w:sz w:val="20"/>
                      <w:lang w:val="cs-CZ"/>
                    </w:rPr>
                    <w:t>Průměrná hodnota LS</w:t>
                  </w:r>
                  <w:r w:rsidRPr="003E0658">
                    <w:rPr>
                      <w:sz w:val="20"/>
                      <w:vertAlign w:val="superscript"/>
                      <w:lang w:val="cs-CZ"/>
                    </w:rPr>
                    <w:t>A</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74AB9D" w14:textId="77777777" w:rsidR="009204F9" w:rsidRPr="003E0658" w:rsidRDefault="009204F9" w:rsidP="00356033">
                  <w:pPr>
                    <w:keepNext/>
                    <w:keepLines/>
                    <w:tabs>
                      <w:tab w:val="clear" w:pos="567"/>
                      <w:tab w:val="left" w:pos="708"/>
                    </w:tabs>
                    <w:autoSpaceDE w:val="0"/>
                    <w:autoSpaceDN w:val="0"/>
                    <w:adjustRightInd w:val="0"/>
                    <w:spacing w:line="240" w:lineRule="auto"/>
                    <w:jc w:val="center"/>
                    <w:rPr>
                      <w:sz w:val="20"/>
                      <w:lang w:val="cs-CZ"/>
                    </w:rPr>
                  </w:pPr>
                  <w:r w:rsidRPr="003E0658">
                    <w:rPr>
                      <w:sz w:val="20"/>
                      <w:lang w:val="cs-CZ"/>
                    </w:rPr>
                    <w:t>12</w:t>
                  </w:r>
                </w:p>
              </w:tc>
              <w:tc>
                <w:tcPr>
                  <w:tcW w:w="3402" w:type="dxa"/>
                  <w:tcBorders>
                    <w:top w:val="single" w:sz="4" w:space="0" w:color="auto"/>
                    <w:left w:val="single" w:sz="4" w:space="0" w:color="auto"/>
                    <w:bottom w:val="single" w:sz="4" w:space="0" w:color="auto"/>
                    <w:right w:val="single" w:sz="4" w:space="0" w:color="auto"/>
                  </w:tcBorders>
                  <w:vAlign w:val="center"/>
                </w:tcPr>
                <w:p w14:paraId="03E87B9B" w14:textId="77777777" w:rsidR="009204F9" w:rsidRPr="003E0658" w:rsidRDefault="009204F9" w:rsidP="00356033">
                  <w:pPr>
                    <w:keepNext/>
                    <w:keepLines/>
                    <w:autoSpaceDE w:val="0"/>
                    <w:autoSpaceDN w:val="0"/>
                    <w:adjustRightInd w:val="0"/>
                    <w:spacing w:line="240" w:lineRule="auto"/>
                    <w:jc w:val="center"/>
                    <w:rPr>
                      <w:sz w:val="20"/>
                      <w:lang w:val="cs-CZ"/>
                    </w:rPr>
                  </w:pPr>
                  <w:r w:rsidRPr="003E0658">
                    <w:rPr>
                      <w:sz w:val="20"/>
                      <w:lang w:val="cs-CZ"/>
                    </w:rPr>
                    <w:t>-0,55</w:t>
                  </w:r>
                </w:p>
              </w:tc>
              <w:tc>
                <w:tcPr>
                  <w:tcW w:w="1528" w:type="dxa"/>
                  <w:tcBorders>
                    <w:top w:val="single" w:sz="4" w:space="0" w:color="auto"/>
                    <w:left w:val="single" w:sz="4" w:space="0" w:color="auto"/>
                    <w:bottom w:val="single" w:sz="4" w:space="0" w:color="auto"/>
                    <w:right w:val="single" w:sz="4" w:space="0" w:color="auto"/>
                  </w:tcBorders>
                  <w:vAlign w:val="center"/>
                </w:tcPr>
                <w:p w14:paraId="08DAAD6C"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t>-0,30</w:t>
                  </w:r>
                </w:p>
              </w:tc>
            </w:tr>
          </w:tbl>
          <w:p w14:paraId="3740DF6B" w14:textId="77777777" w:rsidR="009204F9" w:rsidRPr="003E0658" w:rsidRDefault="009204F9" w:rsidP="00356033">
            <w:pPr>
              <w:keepNext/>
              <w:keepLines/>
              <w:autoSpaceDE w:val="0"/>
              <w:autoSpaceDN w:val="0"/>
              <w:adjustRightInd w:val="0"/>
              <w:spacing w:line="240" w:lineRule="auto"/>
              <w:rPr>
                <w:b/>
                <w:sz w:val="20"/>
                <w:lang w:val="cs-CZ"/>
              </w:rPr>
            </w:pPr>
          </w:p>
        </w:tc>
      </w:tr>
      <w:tr w:rsidR="009204F9" w:rsidRPr="003E0658" w14:paraId="6938F640"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64FDF1B6" w14:textId="219CE097" w:rsidR="009204F9" w:rsidRPr="003E0658" w:rsidRDefault="00092F80" w:rsidP="00356033">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Zjištěný a</w:t>
            </w:r>
            <w:r w:rsidR="009204F9" w:rsidRPr="003E0658">
              <w:rPr>
                <w:sz w:val="20"/>
                <w:lang w:val="cs-CZ"/>
              </w:rPr>
              <w:t>ritmetický průměr (SD)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D2EBC50" w14:textId="77777777" w:rsidR="009204F9" w:rsidRPr="003E0658" w:rsidRDefault="009204F9" w:rsidP="00356033">
            <w:pPr>
              <w:keepNext/>
              <w:keepLines/>
              <w:autoSpaceDE w:val="0"/>
              <w:autoSpaceDN w:val="0"/>
              <w:adjustRightInd w:val="0"/>
              <w:spacing w:line="240" w:lineRule="auto"/>
              <w:jc w:val="center"/>
              <w:rPr>
                <w:sz w:val="20"/>
                <w:lang w:val="cs-CZ"/>
              </w:rPr>
            </w:pPr>
            <w:r w:rsidRPr="003E0658">
              <w:rPr>
                <w:sz w:val="20"/>
                <w:lang w:val="cs-CZ"/>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FB4A2B"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0,4 (2,9)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75905E6"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0,2 (3,1)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D441DD2"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t>0,1 (3,6)</w:t>
            </w:r>
          </w:p>
        </w:tc>
      </w:tr>
      <w:tr w:rsidR="009204F9" w:rsidRPr="003E0658" w14:paraId="0A94A32F"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494BE3EB" w14:textId="77777777" w:rsidR="009204F9" w:rsidRPr="003E0658" w:rsidRDefault="009204F9" w:rsidP="00356033">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Průměrná hodnota LS (SE)</w:t>
            </w:r>
            <w:r w:rsidRPr="003E0658">
              <w:rPr>
                <w:sz w:val="20"/>
                <w:vertAlign w:val="superscript"/>
                <w:lang w:val="cs-CZ"/>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7F739312" w14:textId="77777777" w:rsidR="009204F9" w:rsidRPr="003E0658" w:rsidRDefault="009204F9" w:rsidP="00356033">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0FDE1E8A"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0,46 (0,19)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746577E"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0,35 (0,20)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09761ED"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t>0,09 (0,22)</w:t>
            </w:r>
          </w:p>
        </w:tc>
      </w:tr>
      <w:tr w:rsidR="009204F9" w:rsidRPr="003E0658" w14:paraId="37F18459"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0344ECA3" w14:textId="77777777" w:rsidR="009204F9" w:rsidRPr="003E0658" w:rsidRDefault="009204F9" w:rsidP="00356033">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Rozdíl průměrných hodnot LS</w:t>
            </w:r>
          </w:p>
          <w:p w14:paraId="0636E34A" w14:textId="77777777" w:rsidR="009204F9" w:rsidRPr="003E0658" w:rsidRDefault="009204F9" w:rsidP="00356033">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A</w:t>
            </w:r>
            <w:proofErr w:type="gramEnd"/>
            <w:r w:rsidRPr="003E0658">
              <w:rPr>
                <w:sz w:val="20"/>
                <w:vertAlign w:val="superscript"/>
                <w:lang w:val="cs-CZ"/>
              </w:rPr>
              <w:t>,B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2BA3899" w14:textId="77777777" w:rsidR="009204F9" w:rsidRPr="003E0658" w:rsidRDefault="009204F9" w:rsidP="00356033">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D19FE38"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0,55</w:t>
            </w:r>
          </w:p>
          <w:p w14:paraId="293A8138"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 xml:space="preserve">1,04; </w:t>
            </w:r>
            <w:r w:rsidRPr="003E0658">
              <w:rPr>
                <w:sz w:val="20"/>
                <w:lang w:val="cs-CZ"/>
              </w:rPr>
              <w:noBreakHyphen/>
              <w:t>0,06)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47C00E2"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0,44</w:t>
            </w:r>
          </w:p>
          <w:p w14:paraId="643AB923"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 xml:space="preserve">0,94; </w:t>
            </w:r>
            <w:r w:rsidRPr="003E0658">
              <w:rPr>
                <w:sz w:val="20"/>
                <w:lang w:val="cs-CZ"/>
              </w:rPr>
              <w:noBreakHyphen/>
              <w:t>0,06)</w:t>
            </w:r>
          </w:p>
        </w:tc>
        <w:tc>
          <w:tcPr>
            <w:tcW w:w="1412" w:type="dxa"/>
            <w:tcBorders>
              <w:top w:val="single" w:sz="4" w:space="0" w:color="auto"/>
              <w:left w:val="single" w:sz="4" w:space="0" w:color="auto"/>
              <w:bottom w:val="single" w:sz="4" w:space="0" w:color="auto"/>
              <w:right w:val="single" w:sz="4" w:space="0" w:color="auto"/>
            </w:tcBorders>
            <w:vAlign w:val="center"/>
          </w:tcPr>
          <w:p w14:paraId="3BDD6827" w14:textId="77777777" w:rsidR="009204F9" w:rsidRPr="003E0658" w:rsidRDefault="009204F9" w:rsidP="00356033">
            <w:pPr>
              <w:keepNext/>
              <w:keepLines/>
              <w:autoSpaceDE w:val="0"/>
              <w:autoSpaceDN w:val="0"/>
              <w:adjustRightInd w:val="0"/>
              <w:spacing w:line="240" w:lineRule="auto"/>
              <w:rPr>
                <w:sz w:val="20"/>
                <w:lang w:val="cs-CZ"/>
              </w:rPr>
            </w:pPr>
          </w:p>
        </w:tc>
      </w:tr>
      <w:tr w:rsidR="009204F9" w:rsidRPr="003E0658" w14:paraId="29C327C2"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476F1E8D" w14:textId="4CCD81D4" w:rsidR="009204F9" w:rsidRPr="003E0658" w:rsidRDefault="00FC1F41" w:rsidP="00356033">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Zjištěný a</w:t>
            </w:r>
            <w:r w:rsidR="009204F9" w:rsidRPr="003E0658">
              <w:rPr>
                <w:sz w:val="20"/>
                <w:lang w:val="cs-CZ"/>
              </w:rPr>
              <w:t>ritmetický průměr (SD)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0CF3E75C" w14:textId="77777777" w:rsidR="009204F9" w:rsidRPr="003E0658" w:rsidRDefault="009204F9" w:rsidP="00356033">
            <w:pPr>
              <w:keepNext/>
              <w:keepLines/>
              <w:autoSpaceDE w:val="0"/>
              <w:autoSpaceDN w:val="0"/>
              <w:adjustRightInd w:val="0"/>
              <w:spacing w:line="240" w:lineRule="auto"/>
              <w:jc w:val="center"/>
              <w:rPr>
                <w:sz w:val="20"/>
                <w:lang w:val="cs-CZ"/>
              </w:rPr>
            </w:pPr>
            <w:r w:rsidRPr="003E0658">
              <w:rPr>
                <w:sz w:val="20"/>
                <w:lang w:val="cs-CZ"/>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FF69A0"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0,5 (2,8)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883D140"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0,4 (3,2)</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3FF71F1"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0,3 (3,2)</w:t>
            </w:r>
          </w:p>
        </w:tc>
      </w:tr>
      <w:tr w:rsidR="009204F9" w:rsidRPr="003E0658" w14:paraId="620C41D2"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3ED90509" w14:textId="77777777" w:rsidR="009204F9" w:rsidRPr="003E0658" w:rsidRDefault="009204F9" w:rsidP="00356033">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Průměrná hodnota LS (SE)</w:t>
            </w:r>
            <w:r w:rsidRPr="003E0658">
              <w:rPr>
                <w:sz w:val="20"/>
                <w:vertAlign w:val="superscript"/>
                <w:lang w:val="cs-CZ"/>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6A2EFA8" w14:textId="77777777" w:rsidR="009204F9" w:rsidRPr="003E0658" w:rsidRDefault="009204F9" w:rsidP="00356033">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53D0BB26"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0,48 (0,20)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9A886B6"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0,54 (0,21)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144A8CB"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noBreakHyphen/>
              <w:t>0,24 (0,20)</w:t>
            </w:r>
          </w:p>
        </w:tc>
      </w:tr>
      <w:tr w:rsidR="009204F9" w:rsidRPr="003E0658" w14:paraId="4A56E06E" w14:textId="77777777" w:rsidTr="00AD6B4E">
        <w:tc>
          <w:tcPr>
            <w:tcW w:w="3399" w:type="dxa"/>
            <w:tcBorders>
              <w:top w:val="single" w:sz="4" w:space="0" w:color="auto"/>
              <w:left w:val="single" w:sz="4" w:space="0" w:color="auto"/>
              <w:bottom w:val="single" w:sz="4" w:space="0" w:color="auto"/>
              <w:right w:val="single" w:sz="4" w:space="0" w:color="auto"/>
            </w:tcBorders>
            <w:hideMark/>
          </w:tcPr>
          <w:p w14:paraId="0B45F979" w14:textId="77777777" w:rsidR="009204F9" w:rsidRPr="003E0658" w:rsidRDefault="009204F9" w:rsidP="00356033">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Rozdíl průměrných hodnot LS</w:t>
            </w:r>
          </w:p>
          <w:p w14:paraId="168044D1" w14:textId="77777777" w:rsidR="009204F9" w:rsidRPr="003E0658" w:rsidRDefault="009204F9" w:rsidP="00356033">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A</w:t>
            </w:r>
            <w:proofErr w:type="gramEnd"/>
            <w:r w:rsidRPr="003E0658">
              <w:rPr>
                <w:sz w:val="20"/>
                <w:vertAlign w:val="superscript"/>
                <w:lang w:val="cs-CZ"/>
              </w:rPr>
              <w:t>,B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1DCBFB2" w14:textId="77777777" w:rsidR="009204F9" w:rsidRPr="003E0658" w:rsidRDefault="009204F9" w:rsidP="00356033">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1CB2EB3B" w14:textId="77777777" w:rsidR="009204F9" w:rsidRPr="003E0658" w:rsidRDefault="009204F9" w:rsidP="00356033">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0,24</w:t>
            </w:r>
          </w:p>
          <w:p w14:paraId="16F6E890"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0,72; 0,24)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944A3A6" w14:textId="77777777" w:rsidR="009204F9" w:rsidRPr="003E0658" w:rsidRDefault="009204F9" w:rsidP="00356033">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0,29</w:t>
            </w:r>
          </w:p>
          <w:p w14:paraId="7946C7C8" w14:textId="77777777" w:rsidR="009204F9" w:rsidRPr="003E0658" w:rsidRDefault="009204F9" w:rsidP="00356033">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0,79; 0,20)</w:t>
            </w:r>
          </w:p>
        </w:tc>
        <w:tc>
          <w:tcPr>
            <w:tcW w:w="1412" w:type="dxa"/>
            <w:tcBorders>
              <w:top w:val="single" w:sz="4" w:space="0" w:color="auto"/>
              <w:left w:val="single" w:sz="4" w:space="0" w:color="auto"/>
              <w:bottom w:val="single" w:sz="4" w:space="0" w:color="auto"/>
              <w:right w:val="single" w:sz="4" w:space="0" w:color="auto"/>
            </w:tcBorders>
            <w:vAlign w:val="center"/>
          </w:tcPr>
          <w:p w14:paraId="2B6B3181" w14:textId="77777777" w:rsidR="009204F9" w:rsidRPr="003E0658" w:rsidRDefault="009204F9" w:rsidP="00356033">
            <w:pPr>
              <w:keepNext/>
              <w:keepLines/>
              <w:autoSpaceDE w:val="0"/>
              <w:autoSpaceDN w:val="0"/>
              <w:adjustRightInd w:val="0"/>
              <w:spacing w:line="240" w:lineRule="auto"/>
              <w:rPr>
                <w:sz w:val="20"/>
                <w:lang w:val="cs-CZ"/>
              </w:rPr>
            </w:pPr>
          </w:p>
        </w:tc>
      </w:tr>
      <w:tr w:rsidR="00A60486" w:rsidRPr="003E0658" w14:paraId="14CE40D2" w14:textId="77777777" w:rsidTr="00AD6B4E">
        <w:tc>
          <w:tcPr>
            <w:tcW w:w="3399" w:type="dxa"/>
            <w:tcBorders>
              <w:top w:val="single" w:sz="4" w:space="0" w:color="auto"/>
              <w:left w:val="single" w:sz="4" w:space="0" w:color="auto"/>
              <w:bottom w:val="single" w:sz="4" w:space="0" w:color="auto"/>
              <w:right w:val="single" w:sz="4" w:space="0" w:color="auto"/>
            </w:tcBorders>
          </w:tcPr>
          <w:p w14:paraId="0523C63A" w14:textId="2C0C1E1C" w:rsidR="00A60486" w:rsidRPr="003E0658" w:rsidRDefault="00A60486" w:rsidP="00A60486">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Zjištěný aritmetický průměr (SD)</w:t>
            </w:r>
          </w:p>
        </w:tc>
        <w:tc>
          <w:tcPr>
            <w:tcW w:w="849" w:type="dxa"/>
            <w:tcBorders>
              <w:top w:val="single" w:sz="4" w:space="0" w:color="auto"/>
              <w:left w:val="single" w:sz="4" w:space="0" w:color="auto"/>
              <w:bottom w:val="nil"/>
              <w:right w:val="single" w:sz="4" w:space="0" w:color="auto"/>
            </w:tcBorders>
            <w:vAlign w:val="center"/>
          </w:tcPr>
          <w:p w14:paraId="48786461" w14:textId="20145F13" w:rsidR="00A60486" w:rsidRPr="003E0658" w:rsidRDefault="00A60486" w:rsidP="00A60486">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tcPr>
          <w:p w14:paraId="4DAFB7C0" w14:textId="6E5AAD27" w:rsidR="00A60486" w:rsidRPr="003E0658" w:rsidRDefault="00A60486" w:rsidP="00A60486">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w:t>
            </w:r>
            <w:r w:rsidR="00967F82" w:rsidRPr="003E0658">
              <w:rPr>
                <w:sz w:val="20"/>
                <w:lang w:val="cs-CZ"/>
              </w:rPr>
              <w:t>3</w:t>
            </w:r>
            <w:r w:rsidR="00CD4736" w:rsidRPr="003E0658">
              <w:rPr>
                <w:sz w:val="20"/>
                <w:lang w:val="cs-CZ"/>
              </w:rPr>
              <w:t xml:space="preserve"> (3,3)</w:t>
            </w:r>
          </w:p>
        </w:tc>
        <w:tc>
          <w:tcPr>
            <w:tcW w:w="1700" w:type="dxa"/>
            <w:tcBorders>
              <w:top w:val="single" w:sz="4" w:space="0" w:color="auto"/>
              <w:left w:val="single" w:sz="4" w:space="0" w:color="auto"/>
              <w:bottom w:val="single" w:sz="4" w:space="0" w:color="auto"/>
              <w:right w:val="single" w:sz="4" w:space="0" w:color="auto"/>
            </w:tcBorders>
            <w:vAlign w:val="center"/>
          </w:tcPr>
          <w:p w14:paraId="69292AC5" w14:textId="3A3D44F8" w:rsidR="00A60486" w:rsidRPr="003E0658" w:rsidRDefault="00A60486" w:rsidP="00A60486">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w:t>
            </w:r>
            <w:r w:rsidR="00CD4736" w:rsidRPr="003E0658">
              <w:rPr>
                <w:sz w:val="20"/>
                <w:lang w:val="cs-CZ"/>
              </w:rPr>
              <w:t>3 (3,2)</w:t>
            </w:r>
          </w:p>
        </w:tc>
        <w:tc>
          <w:tcPr>
            <w:tcW w:w="1412" w:type="dxa"/>
            <w:tcBorders>
              <w:top w:val="single" w:sz="4" w:space="0" w:color="auto"/>
              <w:left w:val="single" w:sz="4" w:space="0" w:color="auto"/>
              <w:bottom w:val="single" w:sz="4" w:space="0" w:color="auto"/>
              <w:right w:val="single" w:sz="4" w:space="0" w:color="auto"/>
            </w:tcBorders>
            <w:vAlign w:val="center"/>
          </w:tcPr>
          <w:p w14:paraId="6B5AC897" w14:textId="65457C1D" w:rsidR="00A60486" w:rsidRPr="003E0658" w:rsidRDefault="00A60486" w:rsidP="00A60486">
            <w:pPr>
              <w:keepNext/>
              <w:keepLines/>
              <w:autoSpaceDE w:val="0"/>
              <w:autoSpaceDN w:val="0"/>
              <w:adjustRightInd w:val="0"/>
              <w:spacing w:line="240" w:lineRule="auto"/>
              <w:rPr>
                <w:sz w:val="20"/>
                <w:lang w:val="cs-CZ"/>
              </w:rPr>
            </w:pPr>
            <w:r w:rsidRPr="003E0658">
              <w:rPr>
                <w:sz w:val="20"/>
                <w:lang w:val="cs-CZ"/>
              </w:rPr>
              <w:noBreakHyphen/>
              <w:t>0,</w:t>
            </w:r>
            <w:r w:rsidR="00CF6B21" w:rsidRPr="003E0658">
              <w:rPr>
                <w:sz w:val="20"/>
                <w:lang w:val="cs-CZ"/>
              </w:rPr>
              <w:t>2</w:t>
            </w:r>
            <w:r w:rsidRPr="003E0658">
              <w:rPr>
                <w:sz w:val="20"/>
                <w:lang w:val="cs-CZ"/>
              </w:rPr>
              <w:t xml:space="preserve"> (3,</w:t>
            </w:r>
            <w:r w:rsidR="00CF6B21" w:rsidRPr="003E0658">
              <w:rPr>
                <w:sz w:val="20"/>
                <w:lang w:val="cs-CZ"/>
              </w:rPr>
              <w:t>4</w:t>
            </w:r>
            <w:r w:rsidRPr="003E0658">
              <w:rPr>
                <w:sz w:val="20"/>
                <w:lang w:val="cs-CZ"/>
              </w:rPr>
              <w:t>)</w:t>
            </w:r>
          </w:p>
        </w:tc>
      </w:tr>
      <w:tr w:rsidR="00A60486" w:rsidRPr="003E0658" w14:paraId="64C402E5" w14:textId="77777777" w:rsidTr="00AD6B4E">
        <w:tc>
          <w:tcPr>
            <w:tcW w:w="3399" w:type="dxa"/>
            <w:tcBorders>
              <w:top w:val="single" w:sz="4" w:space="0" w:color="auto"/>
              <w:left w:val="single" w:sz="4" w:space="0" w:color="auto"/>
              <w:bottom w:val="single" w:sz="4" w:space="0" w:color="auto"/>
              <w:right w:val="single" w:sz="4" w:space="0" w:color="auto"/>
            </w:tcBorders>
          </w:tcPr>
          <w:p w14:paraId="641B49C3" w14:textId="4EB004F3" w:rsidR="00A60486" w:rsidRPr="003E0658" w:rsidRDefault="00A60486" w:rsidP="00A60486">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Průměrná hodnota LS (SE)</w:t>
            </w:r>
            <w:r w:rsidRPr="003E0658">
              <w:rPr>
                <w:sz w:val="20"/>
                <w:vertAlign w:val="superscript"/>
                <w:lang w:val="cs-CZ"/>
              </w:rPr>
              <w:t>A</w:t>
            </w:r>
          </w:p>
        </w:tc>
        <w:tc>
          <w:tcPr>
            <w:tcW w:w="849" w:type="dxa"/>
            <w:tcBorders>
              <w:top w:val="nil"/>
              <w:left w:val="single" w:sz="4" w:space="0" w:color="auto"/>
              <w:bottom w:val="nil"/>
              <w:right w:val="single" w:sz="4" w:space="0" w:color="auto"/>
            </w:tcBorders>
            <w:vAlign w:val="center"/>
          </w:tcPr>
          <w:p w14:paraId="05E9AA0A" w14:textId="3E1C20C9" w:rsidR="00A60486" w:rsidRPr="003E0658" w:rsidRDefault="00AF1675" w:rsidP="00A60486">
            <w:pPr>
              <w:tabs>
                <w:tab w:val="clear" w:pos="567"/>
              </w:tabs>
              <w:spacing w:line="240" w:lineRule="auto"/>
              <w:rPr>
                <w:sz w:val="20"/>
                <w:lang w:val="cs-CZ"/>
              </w:rPr>
            </w:pPr>
            <w:r w:rsidRPr="003E0658">
              <w:rPr>
                <w:sz w:val="20"/>
                <w:lang w:val="cs-CZ"/>
              </w:rPr>
              <w:t xml:space="preserve">    96</w:t>
            </w:r>
          </w:p>
        </w:tc>
        <w:tc>
          <w:tcPr>
            <w:tcW w:w="1700" w:type="dxa"/>
            <w:tcBorders>
              <w:top w:val="single" w:sz="4" w:space="0" w:color="auto"/>
              <w:left w:val="single" w:sz="4" w:space="0" w:color="auto"/>
              <w:bottom w:val="single" w:sz="4" w:space="0" w:color="auto"/>
              <w:right w:val="single" w:sz="4" w:space="0" w:color="auto"/>
            </w:tcBorders>
            <w:vAlign w:val="center"/>
          </w:tcPr>
          <w:p w14:paraId="702D0032" w14:textId="69F9CC07" w:rsidR="00A60486" w:rsidRPr="003E0658" w:rsidRDefault="00A60486" w:rsidP="00A60486">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0,4</w:t>
            </w:r>
            <w:r w:rsidR="00CF6B21" w:rsidRPr="003E0658">
              <w:rPr>
                <w:sz w:val="20"/>
                <w:lang w:val="cs-CZ"/>
              </w:rPr>
              <w:t xml:space="preserve">3 </w:t>
            </w:r>
            <w:r w:rsidRPr="003E0658">
              <w:rPr>
                <w:sz w:val="20"/>
                <w:lang w:val="cs-CZ"/>
              </w:rPr>
              <w:t>(0,20)</w:t>
            </w:r>
          </w:p>
        </w:tc>
        <w:tc>
          <w:tcPr>
            <w:tcW w:w="1700" w:type="dxa"/>
            <w:tcBorders>
              <w:top w:val="single" w:sz="4" w:space="0" w:color="auto"/>
              <w:left w:val="single" w:sz="4" w:space="0" w:color="auto"/>
              <w:bottom w:val="single" w:sz="4" w:space="0" w:color="auto"/>
              <w:right w:val="single" w:sz="4" w:space="0" w:color="auto"/>
            </w:tcBorders>
            <w:vAlign w:val="center"/>
          </w:tcPr>
          <w:p w14:paraId="096D71B5" w14:textId="76875935" w:rsidR="00A60486" w:rsidRPr="003E0658" w:rsidRDefault="00A60486" w:rsidP="00A60486">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w:t>
            </w:r>
            <w:r w:rsidR="00AC4DA6" w:rsidRPr="003E0658">
              <w:rPr>
                <w:sz w:val="20"/>
                <w:lang w:val="cs-CZ"/>
              </w:rPr>
              <w:t>42</w:t>
            </w:r>
            <w:r w:rsidRPr="003E0658">
              <w:rPr>
                <w:sz w:val="20"/>
                <w:lang w:val="cs-CZ"/>
              </w:rPr>
              <w:t xml:space="preserve"> (0,2</w:t>
            </w:r>
            <w:r w:rsidR="00AC4DA6" w:rsidRPr="003E0658">
              <w:rPr>
                <w:sz w:val="20"/>
                <w:lang w:val="cs-CZ"/>
              </w:rPr>
              <w:t>0</w:t>
            </w:r>
            <w:r w:rsidRPr="003E0658">
              <w:rPr>
                <w:sz w:val="20"/>
                <w:lang w:val="cs-CZ"/>
              </w:rPr>
              <w:t>)</w:t>
            </w:r>
          </w:p>
        </w:tc>
        <w:tc>
          <w:tcPr>
            <w:tcW w:w="1412" w:type="dxa"/>
            <w:tcBorders>
              <w:top w:val="single" w:sz="4" w:space="0" w:color="auto"/>
              <w:left w:val="single" w:sz="4" w:space="0" w:color="auto"/>
              <w:bottom w:val="single" w:sz="4" w:space="0" w:color="auto"/>
              <w:right w:val="single" w:sz="4" w:space="0" w:color="auto"/>
            </w:tcBorders>
            <w:vAlign w:val="center"/>
          </w:tcPr>
          <w:p w14:paraId="46AFE3D3" w14:textId="5B55CB1B" w:rsidR="00A60486" w:rsidRPr="003E0658" w:rsidRDefault="00A60486" w:rsidP="00A60486">
            <w:pPr>
              <w:keepNext/>
              <w:keepLines/>
              <w:autoSpaceDE w:val="0"/>
              <w:autoSpaceDN w:val="0"/>
              <w:adjustRightInd w:val="0"/>
              <w:spacing w:line="240" w:lineRule="auto"/>
              <w:rPr>
                <w:sz w:val="20"/>
                <w:lang w:val="cs-CZ"/>
              </w:rPr>
            </w:pPr>
            <w:r w:rsidRPr="003E0658">
              <w:rPr>
                <w:sz w:val="20"/>
                <w:lang w:val="cs-CZ"/>
              </w:rPr>
              <w:noBreakHyphen/>
              <w:t>0,</w:t>
            </w:r>
            <w:r w:rsidR="00AC4DA6" w:rsidRPr="003E0658">
              <w:rPr>
                <w:sz w:val="20"/>
                <w:lang w:val="cs-CZ"/>
              </w:rPr>
              <w:t>18</w:t>
            </w:r>
            <w:r w:rsidRPr="003E0658">
              <w:rPr>
                <w:sz w:val="20"/>
                <w:lang w:val="cs-CZ"/>
              </w:rPr>
              <w:t xml:space="preserve"> (0,20)</w:t>
            </w:r>
          </w:p>
        </w:tc>
      </w:tr>
      <w:tr w:rsidR="00A60486" w:rsidRPr="003E0658" w14:paraId="6546B5F5" w14:textId="77777777" w:rsidTr="00AD6B4E">
        <w:tc>
          <w:tcPr>
            <w:tcW w:w="3399" w:type="dxa"/>
            <w:tcBorders>
              <w:top w:val="single" w:sz="4" w:space="0" w:color="auto"/>
              <w:left w:val="single" w:sz="4" w:space="0" w:color="auto"/>
              <w:bottom w:val="single" w:sz="4" w:space="0" w:color="auto"/>
              <w:right w:val="single" w:sz="4" w:space="0" w:color="auto"/>
            </w:tcBorders>
          </w:tcPr>
          <w:p w14:paraId="64BF71D6" w14:textId="77777777" w:rsidR="00A60486" w:rsidRPr="003E0658" w:rsidRDefault="00A60486" w:rsidP="00A60486">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Rozdíl průměrných hodnot LS</w:t>
            </w:r>
          </w:p>
          <w:p w14:paraId="21BBE359" w14:textId="1F7F05EC" w:rsidR="00A60486" w:rsidRPr="003E0658" w:rsidRDefault="00A60486" w:rsidP="00A60486">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A</w:t>
            </w:r>
            <w:proofErr w:type="gramEnd"/>
            <w:r w:rsidRPr="003E0658">
              <w:rPr>
                <w:sz w:val="20"/>
                <w:vertAlign w:val="superscript"/>
                <w:lang w:val="cs-CZ"/>
              </w:rPr>
              <w:t>,B</w:t>
            </w:r>
          </w:p>
        </w:tc>
        <w:tc>
          <w:tcPr>
            <w:tcW w:w="849" w:type="dxa"/>
            <w:tcBorders>
              <w:top w:val="nil"/>
              <w:left w:val="single" w:sz="4" w:space="0" w:color="auto"/>
              <w:bottom w:val="single" w:sz="4" w:space="0" w:color="auto"/>
              <w:right w:val="single" w:sz="4" w:space="0" w:color="auto"/>
            </w:tcBorders>
            <w:vAlign w:val="center"/>
          </w:tcPr>
          <w:p w14:paraId="400D9CAE" w14:textId="77777777" w:rsidR="00A60486" w:rsidRPr="003E0658" w:rsidRDefault="00A60486" w:rsidP="00A60486">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tcPr>
          <w:p w14:paraId="6712E6C7" w14:textId="30F40A8C" w:rsidR="00A60486" w:rsidRPr="003E0658" w:rsidRDefault="00A60486" w:rsidP="00A60486">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0,2</w:t>
            </w:r>
            <w:r w:rsidR="004D2CA5" w:rsidRPr="003E0658">
              <w:rPr>
                <w:sz w:val="20"/>
                <w:lang w:val="cs-CZ"/>
              </w:rPr>
              <w:t>5</w:t>
            </w:r>
          </w:p>
          <w:p w14:paraId="6540A6C3" w14:textId="6DEA10D5" w:rsidR="00A60486" w:rsidRPr="003E0658" w:rsidRDefault="00A60486" w:rsidP="00A60486">
            <w:pPr>
              <w:keepNext/>
              <w:keepLines/>
              <w:tabs>
                <w:tab w:val="clear" w:pos="567"/>
                <w:tab w:val="left" w:pos="708"/>
              </w:tabs>
              <w:autoSpaceDE w:val="0"/>
              <w:autoSpaceDN w:val="0"/>
              <w:adjustRightInd w:val="0"/>
              <w:spacing w:line="240" w:lineRule="auto"/>
              <w:rPr>
                <w:sz w:val="20"/>
                <w:lang w:val="cs-CZ"/>
              </w:rPr>
            </w:pPr>
            <w:r w:rsidRPr="003E0658">
              <w:rPr>
                <w:sz w:val="20"/>
                <w:lang w:val="cs-CZ"/>
              </w:rPr>
              <w:t>(</w:t>
            </w:r>
            <w:r w:rsidRPr="003E0658">
              <w:rPr>
                <w:sz w:val="20"/>
                <w:lang w:val="cs-CZ"/>
              </w:rPr>
              <w:noBreakHyphen/>
              <w:t>0,72; 0,2</w:t>
            </w:r>
            <w:r w:rsidR="004D2CA5" w:rsidRPr="003E0658">
              <w:rPr>
                <w:sz w:val="20"/>
                <w:lang w:val="cs-CZ"/>
              </w:rPr>
              <w:t>1</w:t>
            </w:r>
            <w:r w:rsidRPr="003E0658">
              <w:rPr>
                <w:sz w:val="20"/>
                <w:lang w:val="cs-CZ"/>
              </w:rPr>
              <w:t>)</w:t>
            </w:r>
          </w:p>
        </w:tc>
        <w:tc>
          <w:tcPr>
            <w:tcW w:w="1700" w:type="dxa"/>
            <w:tcBorders>
              <w:top w:val="single" w:sz="4" w:space="0" w:color="auto"/>
              <w:left w:val="single" w:sz="4" w:space="0" w:color="auto"/>
              <w:bottom w:val="single" w:sz="4" w:space="0" w:color="auto"/>
              <w:right w:val="single" w:sz="4" w:space="0" w:color="auto"/>
            </w:tcBorders>
            <w:vAlign w:val="center"/>
          </w:tcPr>
          <w:p w14:paraId="4FBB429A" w14:textId="1C30FA20" w:rsidR="00A60486" w:rsidRPr="003E0658" w:rsidRDefault="00A60486" w:rsidP="00A60486">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0,2</w:t>
            </w:r>
            <w:r w:rsidR="004D2CA5" w:rsidRPr="003E0658">
              <w:rPr>
                <w:sz w:val="20"/>
                <w:lang w:val="cs-CZ"/>
              </w:rPr>
              <w:t>4</w:t>
            </w:r>
          </w:p>
          <w:p w14:paraId="7C4A61B9" w14:textId="0AE7D3A2" w:rsidR="00A60486" w:rsidRPr="003E0658" w:rsidRDefault="00A60486" w:rsidP="00A60486">
            <w:pPr>
              <w:keepNext/>
              <w:keepLines/>
              <w:tabs>
                <w:tab w:val="clear" w:pos="567"/>
                <w:tab w:val="left" w:pos="708"/>
              </w:tabs>
              <w:autoSpaceDE w:val="0"/>
              <w:autoSpaceDN w:val="0"/>
              <w:adjustRightInd w:val="0"/>
              <w:spacing w:line="240" w:lineRule="auto"/>
              <w:rPr>
                <w:sz w:val="20"/>
                <w:lang w:val="cs-CZ"/>
              </w:rPr>
            </w:pPr>
            <w:r w:rsidRPr="003E0658">
              <w:rPr>
                <w:sz w:val="20"/>
                <w:lang w:val="cs-CZ"/>
              </w:rPr>
              <w:t>(</w:t>
            </w:r>
            <w:r w:rsidRPr="003E0658">
              <w:rPr>
                <w:sz w:val="20"/>
                <w:lang w:val="cs-CZ"/>
              </w:rPr>
              <w:noBreakHyphen/>
              <w:t>0,7</w:t>
            </w:r>
            <w:r w:rsidR="00EE5DC7" w:rsidRPr="003E0658">
              <w:rPr>
                <w:sz w:val="20"/>
                <w:lang w:val="cs-CZ"/>
              </w:rPr>
              <w:t>1</w:t>
            </w:r>
            <w:r w:rsidRPr="003E0658">
              <w:rPr>
                <w:sz w:val="20"/>
                <w:lang w:val="cs-CZ"/>
              </w:rPr>
              <w:t>; 0,2</w:t>
            </w:r>
            <w:r w:rsidR="00EE5DC7" w:rsidRPr="003E0658">
              <w:rPr>
                <w:sz w:val="20"/>
                <w:lang w:val="cs-CZ"/>
              </w:rPr>
              <w:t>2</w:t>
            </w:r>
            <w:r w:rsidRPr="003E0658">
              <w:rPr>
                <w:sz w:val="20"/>
                <w:lang w:val="cs-CZ"/>
              </w:rPr>
              <w:t>)</w:t>
            </w:r>
          </w:p>
        </w:tc>
        <w:tc>
          <w:tcPr>
            <w:tcW w:w="1412" w:type="dxa"/>
            <w:tcBorders>
              <w:top w:val="single" w:sz="4" w:space="0" w:color="auto"/>
              <w:left w:val="single" w:sz="4" w:space="0" w:color="auto"/>
              <w:bottom w:val="single" w:sz="4" w:space="0" w:color="auto"/>
              <w:right w:val="single" w:sz="4" w:space="0" w:color="auto"/>
            </w:tcBorders>
            <w:vAlign w:val="center"/>
          </w:tcPr>
          <w:p w14:paraId="4C940312" w14:textId="77777777" w:rsidR="00A60486" w:rsidRPr="003E0658" w:rsidRDefault="00A60486" w:rsidP="00A60486">
            <w:pPr>
              <w:keepNext/>
              <w:keepLines/>
              <w:autoSpaceDE w:val="0"/>
              <w:autoSpaceDN w:val="0"/>
              <w:adjustRightInd w:val="0"/>
              <w:spacing w:line="240" w:lineRule="auto"/>
              <w:rPr>
                <w:sz w:val="20"/>
                <w:lang w:val="cs-CZ"/>
              </w:rPr>
            </w:pPr>
          </w:p>
        </w:tc>
      </w:tr>
    </w:tbl>
    <w:p w14:paraId="553AD820" w14:textId="076C2062" w:rsidR="005F31BF" w:rsidRPr="003E0658"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A</w:t>
      </w:r>
      <w:r w:rsidRPr="003E0658">
        <w:rPr>
          <w:sz w:val="20"/>
          <w:lang w:val="cs-CZ"/>
        </w:rPr>
        <w:tab/>
        <w:t>Průměrná hodnota LS, CI a p</w:t>
      </w:r>
      <w:r w:rsidRPr="003E0658">
        <w:rPr>
          <w:sz w:val="20"/>
          <w:lang w:val="cs-CZ"/>
        </w:rPr>
        <w:noBreakHyphen/>
        <w:t>hodnota vychází z MMRM s hodnotou naměřen</w:t>
      </w:r>
      <w:r w:rsidR="00A57E0D" w:rsidRPr="003E0658">
        <w:rPr>
          <w:sz w:val="20"/>
          <w:lang w:val="cs-CZ"/>
        </w:rPr>
        <w:t>ou</w:t>
      </w:r>
      <w:r w:rsidRPr="003E0658">
        <w:rPr>
          <w:sz w:val="20"/>
          <w:lang w:val="cs-CZ"/>
        </w:rPr>
        <w:t xml:space="preserve"> ve výchozím stavu jako </w:t>
      </w:r>
      <w:proofErr w:type="spellStart"/>
      <w:r w:rsidRPr="003E0658">
        <w:rPr>
          <w:sz w:val="20"/>
          <w:lang w:val="cs-CZ"/>
        </w:rPr>
        <w:t>kovariátou</w:t>
      </w:r>
      <w:proofErr w:type="spellEnd"/>
      <w:r w:rsidRPr="003E0658">
        <w:rPr>
          <w:sz w:val="20"/>
          <w:lang w:val="cs-CZ"/>
        </w:rPr>
        <w:t xml:space="preserve">, léčebnou skupinou jako faktorem, </w:t>
      </w:r>
      <w:r w:rsidR="00360C33" w:rsidRPr="003E0658">
        <w:rPr>
          <w:sz w:val="20"/>
          <w:lang w:val="cs-CZ"/>
        </w:rPr>
        <w:t>náv</w:t>
      </w:r>
      <w:r w:rsidR="00362C56" w:rsidRPr="003E0658">
        <w:rPr>
          <w:sz w:val="20"/>
          <w:lang w:val="cs-CZ"/>
        </w:rPr>
        <w:t xml:space="preserve">štěvou a stratifikačními </w:t>
      </w:r>
      <w:r w:rsidRPr="003E0658">
        <w:rPr>
          <w:sz w:val="20"/>
          <w:lang w:val="cs-CZ"/>
        </w:rPr>
        <w:t>proměnnými</w:t>
      </w:r>
      <w:r w:rsidR="00362C56" w:rsidRPr="003E0658">
        <w:rPr>
          <w:sz w:val="20"/>
          <w:lang w:val="cs-CZ"/>
        </w:rPr>
        <w:t xml:space="preserve"> </w:t>
      </w:r>
      <w:r w:rsidRPr="003E0658">
        <w:rPr>
          <w:sz w:val="20"/>
          <w:lang w:val="cs-CZ"/>
        </w:rPr>
        <w:t xml:space="preserve">použitými k randomizaci (geografický region, kategorie výchozí hodnoty BCVA) jako fixními faktory a také podmínkami interakce mezi </w:t>
      </w:r>
      <w:r w:rsidR="00AF4965" w:rsidRPr="003E0658">
        <w:rPr>
          <w:sz w:val="20"/>
          <w:lang w:val="cs-CZ"/>
        </w:rPr>
        <w:t xml:space="preserve">naměřenou </w:t>
      </w:r>
      <w:r w:rsidRPr="003E0658">
        <w:rPr>
          <w:sz w:val="20"/>
          <w:lang w:val="cs-CZ"/>
        </w:rPr>
        <w:t>výchozí hodnotou a návštěvou a podmínkami interakce mezi léčbou a návštěvou.</w:t>
      </w:r>
    </w:p>
    <w:p w14:paraId="4D823058" w14:textId="6D412734" w:rsidR="005F31BF" w:rsidRPr="003E0658"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B</w:t>
      </w:r>
      <w:r w:rsidRPr="003E0658">
        <w:rPr>
          <w:sz w:val="20"/>
          <w:lang w:val="cs-CZ"/>
        </w:rPr>
        <w:tab/>
        <w:t xml:space="preserve">Absolutní rozdíl je skupina </w:t>
      </w:r>
      <w:proofErr w:type="spellStart"/>
      <w:r w:rsidRPr="003E0658">
        <w:rPr>
          <w:sz w:val="20"/>
          <w:lang w:val="cs-CZ"/>
        </w:rPr>
        <w:t>Eylea</w:t>
      </w:r>
      <w:proofErr w:type="spellEnd"/>
      <w:r w:rsidRPr="003E0658">
        <w:rPr>
          <w:sz w:val="20"/>
          <w:lang w:val="cs-CZ"/>
        </w:rPr>
        <w:t> 8Q12</w:t>
      </w:r>
      <w:r w:rsidR="002066C8" w:rsidRPr="003E0658">
        <w:rPr>
          <w:sz w:val="20"/>
          <w:lang w:val="cs-CZ"/>
        </w:rPr>
        <w:t>, resp</w:t>
      </w:r>
      <w:r w:rsidR="00E775D5" w:rsidRPr="003E0658">
        <w:rPr>
          <w:sz w:val="20"/>
          <w:lang w:val="cs-CZ"/>
        </w:rPr>
        <w:t>.</w:t>
      </w:r>
      <w:r w:rsidRPr="003E0658">
        <w:rPr>
          <w:sz w:val="20"/>
          <w:lang w:val="cs-CZ"/>
        </w:rPr>
        <w:t xml:space="preserve"> 8Q16 m</w:t>
      </w:r>
      <w:r w:rsidR="00E775D5" w:rsidRPr="003E0658">
        <w:rPr>
          <w:sz w:val="20"/>
          <w:lang w:val="cs-CZ"/>
        </w:rPr>
        <w:t>i</w:t>
      </w:r>
      <w:r w:rsidRPr="003E0658">
        <w:rPr>
          <w:sz w:val="20"/>
          <w:lang w:val="cs-CZ"/>
        </w:rPr>
        <w:t>nus skupina 2Q8.</w:t>
      </w:r>
    </w:p>
    <w:p w14:paraId="16858F51" w14:textId="77777777" w:rsidR="005F31BF" w:rsidRPr="003E0658"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E0658">
        <w:rPr>
          <w:sz w:val="20"/>
          <w:lang w:val="cs-CZ"/>
        </w:rPr>
        <w:t>CI:</w:t>
      </w:r>
      <w:r w:rsidRPr="003E0658">
        <w:rPr>
          <w:sz w:val="20"/>
          <w:lang w:val="cs-CZ"/>
        </w:rPr>
        <w:tab/>
        <w:t>Interval spolehlivosti</w:t>
      </w:r>
    </w:p>
    <w:p w14:paraId="1CD7C6C2" w14:textId="77777777" w:rsidR="005F31BF" w:rsidRPr="003E0658" w:rsidRDefault="005F31BF" w:rsidP="00BF6119">
      <w:pPr>
        <w:keepNext/>
        <w:keepLines/>
        <w:tabs>
          <w:tab w:val="clear" w:pos="567"/>
          <w:tab w:val="left" w:pos="0"/>
        </w:tabs>
        <w:autoSpaceDE w:val="0"/>
        <w:autoSpaceDN w:val="0"/>
        <w:adjustRightInd w:val="0"/>
        <w:spacing w:line="240" w:lineRule="auto"/>
        <w:ind w:left="567" w:hanging="567"/>
        <w:rPr>
          <w:sz w:val="20"/>
          <w:lang w:val="cs-CZ"/>
        </w:rPr>
      </w:pPr>
      <w:r w:rsidRPr="003E0658">
        <w:rPr>
          <w:sz w:val="20"/>
          <w:lang w:val="cs-CZ"/>
        </w:rPr>
        <w:t>LS:</w:t>
      </w:r>
      <w:r w:rsidRPr="003E0658">
        <w:rPr>
          <w:sz w:val="20"/>
          <w:lang w:val="cs-CZ"/>
        </w:rPr>
        <w:tab/>
        <w:t>Nejmenší čtverce</w:t>
      </w:r>
    </w:p>
    <w:p w14:paraId="1CF0BA06" w14:textId="77777777" w:rsidR="005F31BF" w:rsidRPr="003E0658"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E0658">
        <w:rPr>
          <w:sz w:val="20"/>
          <w:lang w:val="cs-CZ"/>
        </w:rPr>
        <w:t>SD:</w:t>
      </w:r>
      <w:r w:rsidRPr="003E0658">
        <w:rPr>
          <w:sz w:val="20"/>
          <w:lang w:val="cs-CZ"/>
        </w:rPr>
        <w:tab/>
        <w:t>Standardní odchylka</w:t>
      </w:r>
    </w:p>
    <w:p w14:paraId="5A1D3ED6" w14:textId="77777777" w:rsidR="005F31BF" w:rsidRPr="003E0658"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E0658">
        <w:rPr>
          <w:sz w:val="20"/>
          <w:lang w:val="cs-CZ"/>
        </w:rPr>
        <w:t>SE:</w:t>
      </w:r>
      <w:r w:rsidRPr="003E0658">
        <w:rPr>
          <w:sz w:val="20"/>
          <w:lang w:val="cs-CZ"/>
        </w:rPr>
        <w:tab/>
        <w:t>Standardní chyba</w:t>
      </w:r>
    </w:p>
    <w:p w14:paraId="2F007C99" w14:textId="77777777" w:rsidR="005F31BF" w:rsidRPr="003E0658" w:rsidRDefault="005F31BF" w:rsidP="005F31BF">
      <w:pPr>
        <w:tabs>
          <w:tab w:val="clear" w:pos="567"/>
        </w:tabs>
        <w:autoSpaceDE w:val="0"/>
        <w:autoSpaceDN w:val="0"/>
        <w:adjustRightInd w:val="0"/>
        <w:spacing w:line="240" w:lineRule="auto"/>
        <w:rPr>
          <w:szCs w:val="22"/>
          <w:lang w:val="cs-CZ"/>
        </w:rPr>
      </w:pPr>
    </w:p>
    <w:p w14:paraId="506BFBA7" w14:textId="659D36A4" w:rsidR="00616D0D" w:rsidRPr="003E0658" w:rsidRDefault="0067088A" w:rsidP="00C25991">
      <w:pPr>
        <w:keepNext/>
        <w:keepLines/>
        <w:tabs>
          <w:tab w:val="clear" w:pos="567"/>
        </w:tabs>
        <w:autoSpaceDE w:val="0"/>
        <w:autoSpaceDN w:val="0"/>
        <w:adjustRightInd w:val="0"/>
        <w:spacing w:line="240" w:lineRule="auto"/>
        <w:rPr>
          <w:b/>
          <w:szCs w:val="22"/>
          <w:lang w:val="cs-CZ"/>
        </w:rPr>
      </w:pPr>
      <w:r w:rsidRPr="003E0658">
        <w:rPr>
          <w:b/>
          <w:szCs w:val="22"/>
          <w:lang w:val="cs-CZ"/>
        </w:rPr>
        <w:t>Obrázek</w:t>
      </w:r>
      <w:r w:rsidR="00616D0D" w:rsidRPr="003E0658">
        <w:rPr>
          <w:b/>
          <w:szCs w:val="22"/>
          <w:lang w:val="cs-CZ"/>
        </w:rPr>
        <w:t xml:space="preserve"> 1: </w:t>
      </w:r>
      <w:r w:rsidR="00783D71" w:rsidRPr="003E0658">
        <w:rPr>
          <w:b/>
          <w:szCs w:val="22"/>
          <w:lang w:val="cs-CZ"/>
        </w:rPr>
        <w:t>P</w:t>
      </w:r>
      <w:r w:rsidRPr="003E0658">
        <w:rPr>
          <w:b/>
          <w:szCs w:val="22"/>
          <w:lang w:val="cs-CZ"/>
        </w:rPr>
        <w:t>růměrná změna</w:t>
      </w:r>
      <w:r w:rsidR="000D352B" w:rsidRPr="003E0658">
        <w:rPr>
          <w:b/>
          <w:szCs w:val="22"/>
          <w:lang w:val="cs-CZ"/>
        </w:rPr>
        <w:t xml:space="preserve"> LS </w:t>
      </w:r>
      <w:r w:rsidR="00C662FD" w:rsidRPr="003E0658">
        <w:rPr>
          <w:b/>
          <w:szCs w:val="22"/>
          <w:lang w:val="cs-CZ"/>
        </w:rPr>
        <w:t xml:space="preserve">(hodnoty nejmenších čtverců) </w:t>
      </w:r>
      <w:r w:rsidR="000D352B" w:rsidRPr="003E0658">
        <w:rPr>
          <w:b/>
          <w:szCs w:val="22"/>
          <w:lang w:val="cs-CZ"/>
        </w:rPr>
        <w:t>zjištěná</w:t>
      </w:r>
      <w:r w:rsidRPr="003E0658">
        <w:rPr>
          <w:b/>
          <w:szCs w:val="22"/>
          <w:lang w:val="cs-CZ"/>
        </w:rPr>
        <w:t xml:space="preserve"> </w:t>
      </w:r>
      <w:r w:rsidR="000D352B" w:rsidRPr="003E0658">
        <w:rPr>
          <w:b/>
          <w:szCs w:val="22"/>
          <w:lang w:val="cs-CZ"/>
        </w:rPr>
        <w:t>u centrální tloušťky sítnice</w:t>
      </w:r>
      <w:r w:rsidR="00570974" w:rsidRPr="003E0658">
        <w:rPr>
          <w:b/>
          <w:szCs w:val="22"/>
          <w:lang w:val="cs-CZ"/>
        </w:rPr>
        <w:t xml:space="preserve"> (CRT</w:t>
      </w:r>
      <w:r w:rsidR="000D352B" w:rsidRPr="003E0658">
        <w:rPr>
          <w:b/>
          <w:szCs w:val="22"/>
          <w:lang w:val="cs-CZ"/>
        </w:rPr>
        <w:t xml:space="preserve">) </w:t>
      </w:r>
      <w:r w:rsidRPr="003E0658">
        <w:rPr>
          <w:b/>
          <w:szCs w:val="22"/>
          <w:lang w:val="cs-CZ"/>
        </w:rPr>
        <w:t>od výchozího stavu do týdne</w:t>
      </w:r>
      <w:r w:rsidR="000D352B" w:rsidRPr="003E0658">
        <w:rPr>
          <w:b/>
          <w:szCs w:val="22"/>
          <w:lang w:val="cs-CZ"/>
        </w:rPr>
        <w:t> </w:t>
      </w:r>
      <w:r w:rsidR="006F47F0" w:rsidRPr="003E0658">
        <w:rPr>
          <w:b/>
          <w:szCs w:val="22"/>
          <w:lang w:val="cs-CZ"/>
        </w:rPr>
        <w:t>9</w:t>
      </w:r>
      <w:r w:rsidR="00570974" w:rsidRPr="003E0658">
        <w:rPr>
          <w:b/>
          <w:szCs w:val="22"/>
          <w:lang w:val="cs-CZ"/>
        </w:rPr>
        <w:t>6</w:t>
      </w:r>
      <w:r w:rsidRPr="003E0658">
        <w:rPr>
          <w:b/>
          <w:szCs w:val="22"/>
          <w:lang w:val="cs-CZ"/>
        </w:rPr>
        <w:t xml:space="preserve"> </w:t>
      </w:r>
      <w:r w:rsidR="00616D0D" w:rsidRPr="003E0658">
        <w:rPr>
          <w:b/>
          <w:szCs w:val="22"/>
          <w:lang w:val="cs-CZ"/>
        </w:rPr>
        <w:t>(</w:t>
      </w:r>
      <w:r w:rsidRPr="003E0658">
        <w:rPr>
          <w:b/>
          <w:szCs w:val="22"/>
          <w:lang w:val="cs-CZ"/>
        </w:rPr>
        <w:t>soubor pro plnou analýzu</w:t>
      </w:r>
      <w:r w:rsidR="00616D0D" w:rsidRPr="003E0658">
        <w:rPr>
          <w:b/>
          <w:szCs w:val="22"/>
          <w:lang w:val="cs-CZ"/>
        </w:rPr>
        <w:t xml:space="preserve">) </w:t>
      </w:r>
      <w:r w:rsidRPr="003E0658">
        <w:rPr>
          <w:b/>
          <w:szCs w:val="22"/>
          <w:lang w:val="cs-CZ"/>
        </w:rPr>
        <w:t>ve studii</w:t>
      </w:r>
      <w:r w:rsidR="00616D0D" w:rsidRPr="003E0658">
        <w:rPr>
          <w:b/>
          <w:szCs w:val="22"/>
          <w:lang w:val="cs-CZ"/>
        </w:rPr>
        <w:t xml:space="preserve"> PULSAR</w:t>
      </w:r>
    </w:p>
    <w:p w14:paraId="7410C789" w14:textId="3B2D45BE" w:rsidR="009521C8" w:rsidRPr="003E0658" w:rsidRDefault="00B756DB" w:rsidP="009521C8">
      <w:pPr>
        <w:tabs>
          <w:tab w:val="clear" w:pos="567"/>
        </w:tabs>
        <w:autoSpaceDE w:val="0"/>
        <w:autoSpaceDN w:val="0"/>
        <w:adjustRightInd w:val="0"/>
        <w:spacing w:line="240" w:lineRule="auto"/>
        <w:ind w:left="567" w:hanging="567"/>
        <w:rPr>
          <w:b/>
          <w:szCs w:val="22"/>
          <w:lang w:val="cs-CZ"/>
        </w:rPr>
      </w:pPr>
      <w:r w:rsidRPr="003E0658">
        <w:rPr>
          <w:b/>
          <w:noProof/>
          <w:szCs w:val="22"/>
          <w:lang w:val="cs-CZ"/>
        </w:rPr>
        <mc:AlternateContent>
          <mc:Choice Requires="wps">
            <w:drawing>
              <wp:anchor distT="0" distB="0" distL="114300" distR="114300" simplePos="0" relativeHeight="251722752" behindDoc="0" locked="0" layoutInCell="1" allowOverlap="1" wp14:anchorId="423FFFD2" wp14:editId="4F3228C2">
                <wp:simplePos x="0" y="0"/>
                <wp:positionH relativeFrom="column">
                  <wp:posOffset>36830</wp:posOffset>
                </wp:positionH>
                <wp:positionV relativeFrom="paragraph">
                  <wp:posOffset>57150</wp:posOffset>
                </wp:positionV>
                <wp:extent cx="252000" cy="2501900"/>
                <wp:effectExtent l="0" t="0" r="0" b="0"/>
                <wp:wrapNone/>
                <wp:docPr id="634939513" name="Text Box 3"/>
                <wp:cNvGraphicFramePr/>
                <a:graphic xmlns:a="http://schemas.openxmlformats.org/drawingml/2006/main">
                  <a:graphicData uri="http://schemas.microsoft.com/office/word/2010/wordprocessingShape">
                    <wps:wsp>
                      <wps:cNvSpPr txBox="1"/>
                      <wps:spPr>
                        <a:xfrm>
                          <a:off x="0" y="0"/>
                          <a:ext cx="252000" cy="2501900"/>
                        </a:xfrm>
                        <a:prstGeom prst="rect">
                          <a:avLst/>
                        </a:prstGeom>
                        <a:solidFill>
                          <a:schemeClr val="lt1"/>
                        </a:solidFill>
                        <a:ln w="6350">
                          <a:noFill/>
                        </a:ln>
                      </wps:spPr>
                      <wps:txbx>
                        <w:txbxContent>
                          <w:p w14:paraId="25ED35BD" w14:textId="0BD790B5" w:rsidR="00356033" w:rsidRDefault="00356033">
                            <w:r>
                              <w:t>Průměrná změna LS u CRT (mikrometry)</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FFFD2" id="_x0000_t202" coordsize="21600,21600" o:spt="202" path="m,l,21600r21600,l21600,xe">
                <v:stroke joinstyle="miter"/>
                <v:path gradientshapeok="t" o:connecttype="rect"/>
              </v:shapetype>
              <v:shape id="Text Box 3" o:spid="_x0000_s1026" type="#_x0000_t202" style="position:absolute;left:0;text-align:left;margin-left:2.9pt;margin-top:4.5pt;width:19.85pt;height:1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" fillcolor="white [3201]" stroked="f" strokeweight=".5pt">
                <v:textbox style="layout-flow:vertical;mso-layout-flow-alt:bottom-to-top" inset="0,0,0,0">
                  <w:txbxContent>
                    <w:p w14:paraId="25ED35BD" w14:textId="0BD790B5" w:rsidR="00356033" w:rsidRDefault="00356033">
                      <w:r>
                        <w:t>Průměrná změna LS u CRT (mikrometry)</w:t>
                      </w:r>
                    </w:p>
                  </w:txbxContent>
                </v:textbox>
              </v:shape>
            </w:pict>
          </mc:Fallback>
        </mc:AlternateContent>
      </w:r>
      <w:r w:rsidR="00021D8E" w:rsidRPr="003E0658">
        <w:rPr>
          <w:b/>
          <w:noProof/>
          <w:szCs w:val="22"/>
          <w:lang w:val="cs-CZ"/>
        </w:rPr>
        <mc:AlternateContent>
          <mc:Choice Requires="wps">
            <w:drawing>
              <wp:anchor distT="0" distB="0" distL="114300" distR="114300" simplePos="0" relativeHeight="251721728" behindDoc="0" locked="0" layoutInCell="1" allowOverlap="1" wp14:anchorId="4F2AD6B2" wp14:editId="52D95361">
                <wp:simplePos x="0" y="0"/>
                <wp:positionH relativeFrom="column">
                  <wp:posOffset>2338705</wp:posOffset>
                </wp:positionH>
                <wp:positionV relativeFrom="paragraph">
                  <wp:posOffset>2193925</wp:posOffset>
                </wp:positionV>
                <wp:extent cx="603250" cy="260350"/>
                <wp:effectExtent l="0" t="0" r="6350" b="6350"/>
                <wp:wrapNone/>
                <wp:docPr id="1061335835" name="Text Box 2"/>
                <wp:cNvGraphicFramePr/>
                <a:graphic xmlns:a="http://schemas.openxmlformats.org/drawingml/2006/main">
                  <a:graphicData uri="http://schemas.microsoft.com/office/word/2010/wordprocessingShape">
                    <wps:wsp>
                      <wps:cNvSpPr txBox="1"/>
                      <wps:spPr>
                        <a:xfrm>
                          <a:off x="0" y="0"/>
                          <a:ext cx="603250" cy="260350"/>
                        </a:xfrm>
                        <a:prstGeom prst="rect">
                          <a:avLst/>
                        </a:prstGeom>
                        <a:solidFill>
                          <a:schemeClr val="lt1"/>
                        </a:solidFill>
                        <a:ln w="6350">
                          <a:noFill/>
                        </a:ln>
                      </wps:spPr>
                      <wps:txbx>
                        <w:txbxContent>
                          <w:p w14:paraId="00DC3296" w14:textId="59BA5F1E" w:rsidR="00356033" w:rsidRDefault="00356033">
                            <w: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AD6B2" id="Text Box 2" o:spid="_x0000_s1027" type="#_x0000_t202" style="position:absolute;left:0;text-align:left;margin-left:184.15pt;margin-top:172.75pt;width:47.5pt;height:2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" fillcolor="white [3201]" stroked="f" strokeweight=".5pt">
                <v:textbox>
                  <w:txbxContent>
                    <w:p w14:paraId="00DC3296" w14:textId="59BA5F1E" w:rsidR="00356033" w:rsidRDefault="00356033">
                      <w:r>
                        <w:t>týdny</w:t>
                      </w:r>
                    </w:p>
                  </w:txbxContent>
                </v:textbox>
              </v:shape>
            </w:pict>
          </mc:Fallback>
        </mc:AlternateContent>
      </w:r>
      <w:r w:rsidR="009B1C93" w:rsidRPr="003E0658">
        <w:rPr>
          <w:b/>
          <w:noProof/>
          <w:szCs w:val="22"/>
          <w:lang w:val="cs-CZ"/>
        </w:rPr>
        <mc:AlternateContent>
          <mc:Choice Requires="wps">
            <w:drawing>
              <wp:anchor distT="0" distB="0" distL="114300" distR="114300" simplePos="0" relativeHeight="251720704" behindDoc="0" locked="0" layoutInCell="1" allowOverlap="1" wp14:anchorId="52C300CE" wp14:editId="3461D02E">
                <wp:simplePos x="0" y="0"/>
                <wp:positionH relativeFrom="column">
                  <wp:posOffset>5380355</wp:posOffset>
                </wp:positionH>
                <wp:positionV relativeFrom="paragraph">
                  <wp:posOffset>889000</wp:posOffset>
                </wp:positionV>
                <wp:extent cx="679450" cy="1016000"/>
                <wp:effectExtent l="0" t="0" r="6350" b="0"/>
                <wp:wrapNone/>
                <wp:docPr id="478981256" name="Text Box 1"/>
                <wp:cNvGraphicFramePr/>
                <a:graphic xmlns:a="http://schemas.openxmlformats.org/drawingml/2006/main">
                  <a:graphicData uri="http://schemas.microsoft.com/office/word/2010/wordprocessingShape">
                    <wps:wsp>
                      <wps:cNvSpPr txBox="1"/>
                      <wps:spPr>
                        <a:xfrm>
                          <a:off x="0" y="0"/>
                          <a:ext cx="679450" cy="1016000"/>
                        </a:xfrm>
                        <a:prstGeom prst="rect">
                          <a:avLst/>
                        </a:prstGeom>
                        <a:solidFill>
                          <a:schemeClr val="lt1"/>
                        </a:solidFill>
                        <a:ln w="6350">
                          <a:noFill/>
                        </a:ln>
                      </wps:spPr>
                      <wps:txbx>
                        <w:txbxContent>
                          <w:p w14:paraId="34B83B93" w14:textId="2202373E" w:rsidR="00356033" w:rsidRDefault="00356033">
                            <w:r>
                              <w:t>-146,82</w:t>
                            </w:r>
                          </w:p>
                          <w:p w14:paraId="61F1E202" w14:textId="538D1757" w:rsidR="00356033" w:rsidRDefault="00356033">
                            <w:r>
                              <w:t>-148,75</w:t>
                            </w:r>
                          </w:p>
                          <w:p w14:paraId="7672DDE2" w14:textId="39768D03" w:rsidR="00356033" w:rsidRDefault="00356033">
                            <w:r>
                              <w:t>-151,97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300CE" id="Text Box 1" o:spid="_x0000_s1028" type="#_x0000_t202" style="position:absolute;left:0;text-align:left;margin-left:423.65pt;margin-top:70pt;width:53.5pt;height:80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" fillcolor="white [3201]" stroked="f" strokeweight=".5pt">
                <v:textbox>
                  <w:txbxContent>
                    <w:p w14:paraId="34B83B93" w14:textId="2202373E" w:rsidR="00356033" w:rsidRDefault="00356033">
                      <w:r>
                        <w:t>-146,82</w:t>
                      </w:r>
                    </w:p>
                    <w:p w14:paraId="61F1E202" w14:textId="538D1757" w:rsidR="00356033" w:rsidRDefault="00356033">
                      <w:r>
                        <w:t>-148,75</w:t>
                      </w:r>
                    </w:p>
                    <w:p w14:paraId="7672DDE2" w14:textId="39768D03" w:rsidR="00356033" w:rsidRDefault="00356033">
                      <w:r>
                        <w:t>-151,97</w:t>
                      </w:r>
                    </w:p>
                  </w:txbxContent>
                </v:textbox>
              </v:shape>
            </w:pict>
          </mc:Fallback>
        </mc:AlternateContent>
      </w:r>
      <w:r w:rsidR="009521C8" w:rsidRPr="003E0658">
        <w:rPr>
          <w:b/>
          <w:noProof/>
          <w:szCs w:val="22"/>
          <w:lang w:val="cs-CZ"/>
        </w:rPr>
        <w:drawing>
          <wp:inline distT="0" distB="0" distL="0" distR="0" wp14:anchorId="42C3D1FF" wp14:editId="5BD5EF98">
            <wp:extent cx="6298726" cy="2628900"/>
            <wp:effectExtent l="19050" t="19050" r="26035" b="19050"/>
            <wp:docPr id="241" name="Grafik 24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A graph of a number of people&#10;&#10;Description automatically generated with medium confidence"/>
                    <pic:cNvPicPr/>
                  </pic:nvPicPr>
                  <pic:blipFill>
                    <a:blip r:embed="rId16"/>
                    <a:stretch>
                      <a:fillRect/>
                    </a:stretch>
                  </pic:blipFill>
                  <pic:spPr>
                    <a:xfrm>
                      <a:off x="0" y="0"/>
                      <a:ext cx="6300771" cy="2629754"/>
                    </a:xfrm>
                    <a:prstGeom prst="rect">
                      <a:avLst/>
                    </a:prstGeom>
                    <a:ln>
                      <a:solidFill>
                        <a:schemeClr val="tx1"/>
                      </a:solidFill>
                    </a:ln>
                  </pic:spPr>
                </pic:pic>
              </a:graphicData>
            </a:graphic>
          </wp:inline>
        </w:drawing>
      </w:r>
    </w:p>
    <w:p w14:paraId="10852166" w14:textId="77777777" w:rsidR="009521C8" w:rsidRPr="003E0658" w:rsidRDefault="009521C8" w:rsidP="00C25991">
      <w:pPr>
        <w:keepNext/>
        <w:keepLines/>
        <w:tabs>
          <w:tab w:val="clear" w:pos="567"/>
        </w:tabs>
        <w:autoSpaceDE w:val="0"/>
        <w:autoSpaceDN w:val="0"/>
        <w:adjustRightInd w:val="0"/>
        <w:spacing w:line="240" w:lineRule="auto"/>
        <w:rPr>
          <w:i/>
          <w:szCs w:val="22"/>
          <w:lang w:val="cs-CZ"/>
        </w:rPr>
      </w:pPr>
    </w:p>
    <w:p w14:paraId="36EE5B42" w14:textId="2CCB5B95" w:rsidR="00654B0D" w:rsidRPr="003E0658" w:rsidRDefault="0067088A" w:rsidP="00C25991">
      <w:pPr>
        <w:keepNext/>
        <w:keepLines/>
        <w:tabs>
          <w:tab w:val="clear" w:pos="567"/>
        </w:tabs>
        <w:autoSpaceDE w:val="0"/>
        <w:autoSpaceDN w:val="0"/>
        <w:adjustRightInd w:val="0"/>
        <w:spacing w:line="240" w:lineRule="auto"/>
        <w:rPr>
          <w:i/>
          <w:szCs w:val="22"/>
          <w:lang w:val="cs-CZ"/>
        </w:rPr>
      </w:pPr>
      <w:r w:rsidRPr="003E0658">
        <w:rPr>
          <w:i/>
          <w:szCs w:val="22"/>
          <w:lang w:val="cs-CZ"/>
        </w:rPr>
        <w:t>DME</w:t>
      </w:r>
    </w:p>
    <w:p w14:paraId="65E0D346" w14:textId="77777777" w:rsidR="00341747" w:rsidRPr="003E0658" w:rsidRDefault="00341747" w:rsidP="00C25991">
      <w:pPr>
        <w:keepNext/>
        <w:keepLines/>
        <w:tabs>
          <w:tab w:val="clear" w:pos="567"/>
        </w:tabs>
        <w:autoSpaceDE w:val="0"/>
        <w:autoSpaceDN w:val="0"/>
        <w:adjustRightInd w:val="0"/>
        <w:spacing w:line="240" w:lineRule="auto"/>
        <w:rPr>
          <w:i/>
          <w:szCs w:val="22"/>
          <w:lang w:val="cs-CZ"/>
        </w:rPr>
      </w:pPr>
    </w:p>
    <w:p w14:paraId="4FBA97A7" w14:textId="77777777" w:rsidR="00654B0D" w:rsidRPr="003E0658" w:rsidRDefault="00654B0D" w:rsidP="00C25991">
      <w:pPr>
        <w:keepNext/>
        <w:widowControl w:val="0"/>
        <w:tabs>
          <w:tab w:val="clear" w:pos="567"/>
        </w:tabs>
        <w:spacing w:line="240" w:lineRule="auto"/>
        <w:rPr>
          <w:szCs w:val="22"/>
          <w:lang w:val="cs-CZ"/>
        </w:rPr>
      </w:pPr>
      <w:r w:rsidRPr="003E0658">
        <w:rPr>
          <w:szCs w:val="22"/>
          <w:lang w:val="cs-CZ"/>
        </w:rPr>
        <w:t>Diabetický makulární edém je charakterizovaný zvýšenou cévní permeabilitou a</w:t>
      </w:r>
      <w:r w:rsidR="006201A3" w:rsidRPr="003E0658">
        <w:rPr>
          <w:szCs w:val="22"/>
          <w:lang w:val="cs-CZ"/>
        </w:rPr>
        <w:t> </w:t>
      </w:r>
      <w:r w:rsidRPr="003E0658">
        <w:rPr>
          <w:szCs w:val="22"/>
          <w:lang w:val="cs-CZ"/>
        </w:rPr>
        <w:t>poškozením retinálních kapilár, což může vést ke ztrátě zrakové ostrosti.</w:t>
      </w:r>
    </w:p>
    <w:p w14:paraId="229221F7" w14:textId="3999F2D6" w:rsidR="00184B1B" w:rsidRPr="003E0658" w:rsidRDefault="000C113F" w:rsidP="00C25991">
      <w:pPr>
        <w:tabs>
          <w:tab w:val="clear" w:pos="567"/>
        </w:tabs>
        <w:autoSpaceDE w:val="0"/>
        <w:autoSpaceDN w:val="0"/>
        <w:adjustRightInd w:val="0"/>
        <w:spacing w:line="240" w:lineRule="auto"/>
        <w:rPr>
          <w:szCs w:val="22"/>
          <w:lang w:val="cs-CZ"/>
        </w:rPr>
      </w:pPr>
      <w:r w:rsidRPr="003E0658">
        <w:rPr>
          <w:szCs w:val="22"/>
          <w:lang w:val="cs-CZ"/>
        </w:rPr>
        <w:t xml:space="preserve">Farmakodynamické účinky </w:t>
      </w:r>
      <w:proofErr w:type="spellStart"/>
      <w:r w:rsidRPr="003E0658">
        <w:rPr>
          <w:szCs w:val="22"/>
          <w:lang w:val="cs-CZ"/>
        </w:rPr>
        <w:t>afliberceptu</w:t>
      </w:r>
      <w:proofErr w:type="spellEnd"/>
      <w:r w:rsidRPr="003E0658">
        <w:rPr>
          <w:szCs w:val="22"/>
          <w:lang w:val="cs-CZ"/>
        </w:rPr>
        <w:t xml:space="preserve"> </w:t>
      </w:r>
      <w:r w:rsidR="002D29A7" w:rsidRPr="003E0658">
        <w:rPr>
          <w:szCs w:val="22"/>
          <w:lang w:val="cs-CZ"/>
        </w:rPr>
        <w:t xml:space="preserve">v síle </w:t>
      </w:r>
      <w:r w:rsidRPr="003E0658">
        <w:rPr>
          <w:szCs w:val="22"/>
          <w:lang w:val="cs-CZ"/>
        </w:rPr>
        <w:t>114,3 mg/ml podávan</w:t>
      </w:r>
      <w:r w:rsidR="00C942E1" w:rsidRPr="003E0658">
        <w:rPr>
          <w:szCs w:val="22"/>
          <w:lang w:val="cs-CZ"/>
        </w:rPr>
        <w:t>ého</w:t>
      </w:r>
      <w:r w:rsidRPr="003E0658">
        <w:rPr>
          <w:szCs w:val="22"/>
          <w:lang w:val="cs-CZ"/>
        </w:rPr>
        <w:t xml:space="preserve"> každých 12 (8Q12) a každých 16 (8Q16) týdnů byly popsány ve srovnání s </w:t>
      </w:r>
      <w:proofErr w:type="spellStart"/>
      <w:r w:rsidRPr="003E0658">
        <w:rPr>
          <w:szCs w:val="22"/>
          <w:lang w:val="cs-CZ"/>
        </w:rPr>
        <w:t>afliberceptem</w:t>
      </w:r>
      <w:proofErr w:type="spellEnd"/>
      <w:r w:rsidRPr="003E0658">
        <w:rPr>
          <w:szCs w:val="22"/>
          <w:lang w:val="cs-CZ"/>
        </w:rPr>
        <w:t xml:space="preserve"> </w:t>
      </w:r>
      <w:r w:rsidR="00C942E1" w:rsidRPr="003E0658">
        <w:rPr>
          <w:szCs w:val="22"/>
          <w:lang w:val="cs-CZ"/>
        </w:rPr>
        <w:t xml:space="preserve">v síle </w:t>
      </w:r>
      <w:r w:rsidRPr="003E0658">
        <w:rPr>
          <w:szCs w:val="22"/>
          <w:lang w:val="cs-CZ"/>
        </w:rPr>
        <w:t xml:space="preserve">40 mg/ml podávaným každých 8 týdnů (2Q8) </w:t>
      </w:r>
      <w:r w:rsidRPr="003E0658">
        <w:rPr>
          <w:szCs w:val="22"/>
          <w:lang w:val="cs-CZ"/>
        </w:rPr>
        <w:lastRenderedPageBreak/>
        <w:t xml:space="preserve">pro indikaci DME. Tyto účinky se projevují jako změna plochy </w:t>
      </w:r>
      <w:r w:rsidR="00C942E1" w:rsidRPr="003E0658">
        <w:rPr>
          <w:szCs w:val="22"/>
          <w:lang w:val="cs-CZ"/>
        </w:rPr>
        <w:t>prosakování</w:t>
      </w:r>
      <w:r w:rsidRPr="003E0658">
        <w:rPr>
          <w:szCs w:val="22"/>
          <w:lang w:val="cs-CZ"/>
        </w:rPr>
        <w:t xml:space="preserve"> od výchozího stavu do týdne 48</w:t>
      </w:r>
      <w:r w:rsidR="00C111CD" w:rsidRPr="003E0658">
        <w:rPr>
          <w:szCs w:val="22"/>
          <w:lang w:val="cs-CZ"/>
        </w:rPr>
        <w:t xml:space="preserve">, </w:t>
      </w:r>
      <w:r w:rsidRPr="003E0658">
        <w:rPr>
          <w:szCs w:val="22"/>
          <w:lang w:val="cs-CZ"/>
        </w:rPr>
        <w:t>60</w:t>
      </w:r>
      <w:r w:rsidR="00C111CD" w:rsidRPr="003E0658">
        <w:rPr>
          <w:szCs w:val="22"/>
          <w:lang w:val="cs-CZ"/>
        </w:rPr>
        <w:t xml:space="preserve"> a 96</w:t>
      </w:r>
      <w:r w:rsidRPr="003E0658">
        <w:rPr>
          <w:szCs w:val="22"/>
          <w:lang w:val="cs-CZ"/>
        </w:rPr>
        <w:t xml:space="preserve">. </w:t>
      </w:r>
    </w:p>
    <w:p w14:paraId="0AF599CF" w14:textId="77777777" w:rsidR="003741B7" w:rsidRPr="003E0658" w:rsidRDefault="003741B7" w:rsidP="00C25991">
      <w:pPr>
        <w:tabs>
          <w:tab w:val="clear" w:pos="567"/>
        </w:tabs>
        <w:autoSpaceDE w:val="0"/>
        <w:autoSpaceDN w:val="0"/>
        <w:adjustRightInd w:val="0"/>
        <w:spacing w:line="240" w:lineRule="auto"/>
        <w:rPr>
          <w:szCs w:val="22"/>
          <w:lang w:val="cs-CZ"/>
        </w:rPr>
      </w:pPr>
    </w:p>
    <w:p w14:paraId="5E942C6A" w14:textId="77777777" w:rsidR="003741B7" w:rsidRPr="003E0658" w:rsidRDefault="003741B7" w:rsidP="003741B7">
      <w:pPr>
        <w:tabs>
          <w:tab w:val="clear" w:pos="567"/>
          <w:tab w:val="left" w:pos="708"/>
        </w:tabs>
        <w:autoSpaceDE w:val="0"/>
        <w:autoSpaceDN w:val="0"/>
        <w:adjustRightInd w:val="0"/>
        <w:spacing w:line="240" w:lineRule="auto"/>
        <w:rPr>
          <w:szCs w:val="22"/>
          <w:lang w:val="cs-CZ"/>
        </w:rPr>
      </w:pPr>
      <w:r w:rsidRPr="003E0658">
        <w:rPr>
          <w:szCs w:val="22"/>
          <w:lang w:val="cs-CZ"/>
        </w:rPr>
        <w:t xml:space="preserve">Farmakodynamické účinky byly obecně zachovány až po 156. týden.  </w:t>
      </w:r>
    </w:p>
    <w:p w14:paraId="623D17B0" w14:textId="77777777" w:rsidR="003741B7" w:rsidRPr="003E0658" w:rsidRDefault="003741B7" w:rsidP="00C25991">
      <w:pPr>
        <w:tabs>
          <w:tab w:val="clear" w:pos="567"/>
        </w:tabs>
        <w:autoSpaceDE w:val="0"/>
        <w:autoSpaceDN w:val="0"/>
        <w:adjustRightInd w:val="0"/>
        <w:spacing w:line="240" w:lineRule="auto"/>
        <w:rPr>
          <w:szCs w:val="22"/>
          <w:lang w:val="cs-CZ"/>
        </w:rPr>
      </w:pPr>
    </w:p>
    <w:p w14:paraId="4427F7F2" w14:textId="77777777" w:rsidR="00AC6528" w:rsidRPr="003E0658" w:rsidRDefault="00AC6528" w:rsidP="00C25991">
      <w:pPr>
        <w:tabs>
          <w:tab w:val="clear" w:pos="567"/>
        </w:tabs>
        <w:autoSpaceDE w:val="0"/>
        <w:autoSpaceDN w:val="0"/>
        <w:adjustRightInd w:val="0"/>
        <w:spacing w:line="240" w:lineRule="auto"/>
        <w:rPr>
          <w:szCs w:val="22"/>
          <w:lang w:val="cs-CZ"/>
        </w:rPr>
      </w:pPr>
    </w:p>
    <w:p w14:paraId="33BE549F" w14:textId="77777777" w:rsidR="00941B0E" w:rsidRPr="003E0658" w:rsidRDefault="00941B0E" w:rsidP="00941B0E">
      <w:pPr>
        <w:keepNext/>
        <w:keepLines/>
        <w:autoSpaceDE w:val="0"/>
        <w:autoSpaceDN w:val="0"/>
        <w:adjustRightInd w:val="0"/>
        <w:spacing w:line="240" w:lineRule="auto"/>
        <w:rPr>
          <w:b/>
          <w:szCs w:val="22"/>
          <w:lang w:val="cs-CZ"/>
        </w:rPr>
      </w:pPr>
      <w:r w:rsidRPr="003E0658">
        <w:rPr>
          <w:b/>
          <w:szCs w:val="22"/>
          <w:lang w:val="cs-CZ"/>
        </w:rPr>
        <w:t>Tabulka 3</w:t>
      </w:r>
      <w:r w:rsidR="00AC7D3C" w:rsidRPr="003E0658">
        <w:rPr>
          <w:b/>
          <w:szCs w:val="22"/>
          <w:lang w:val="cs-CZ"/>
        </w:rPr>
        <w:fldChar w:fldCharType="begin"/>
      </w:r>
      <w:r w:rsidRPr="003E0658">
        <w:rPr>
          <w:b/>
          <w:szCs w:val="22"/>
          <w:lang w:val="cs-CZ"/>
        </w:rPr>
        <w:instrText xml:space="preserve">  </w:instrText>
      </w:r>
      <w:r w:rsidR="00AC7D3C" w:rsidRPr="003E0658">
        <w:rPr>
          <w:b/>
          <w:szCs w:val="22"/>
          <w:lang w:val="cs-CZ"/>
        </w:rPr>
        <w:fldChar w:fldCharType="end"/>
      </w:r>
      <w:r w:rsidRPr="003E0658">
        <w:rPr>
          <w:b/>
          <w:szCs w:val="22"/>
          <w:lang w:val="cs-CZ"/>
        </w:rPr>
        <w:t>: Farmakodynamický parametr (soubor pro plnou analýzu) ve studii PHOTON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810"/>
        <w:gridCol w:w="1350"/>
        <w:gridCol w:w="1170"/>
        <w:gridCol w:w="1350"/>
      </w:tblGrid>
      <w:tr w:rsidR="00460EE6" w:rsidRPr="003E0658" w14:paraId="2DD1D5C6" w14:textId="77777777" w:rsidTr="00B43845">
        <w:trPr>
          <w:trHeight w:val="516"/>
        </w:trPr>
        <w:tc>
          <w:tcPr>
            <w:tcW w:w="4675" w:type="dxa"/>
            <w:tcBorders>
              <w:top w:val="single" w:sz="4" w:space="0" w:color="auto"/>
              <w:left w:val="single" w:sz="4" w:space="0" w:color="auto"/>
              <w:bottom w:val="single" w:sz="4" w:space="0" w:color="auto"/>
              <w:right w:val="single" w:sz="4" w:space="0" w:color="auto"/>
            </w:tcBorders>
            <w:vAlign w:val="center"/>
            <w:hideMark/>
          </w:tcPr>
          <w:p w14:paraId="27C122EB" w14:textId="77777777" w:rsidR="00941B0E" w:rsidRPr="003E0658" w:rsidRDefault="00941B0E" w:rsidP="001772E8">
            <w:pPr>
              <w:keepNext/>
              <w:keepLines/>
              <w:tabs>
                <w:tab w:val="clear" w:pos="567"/>
                <w:tab w:val="left" w:pos="708"/>
              </w:tabs>
              <w:autoSpaceDE w:val="0"/>
              <w:autoSpaceDN w:val="0"/>
              <w:adjustRightInd w:val="0"/>
              <w:spacing w:line="240" w:lineRule="auto"/>
              <w:rPr>
                <w:b/>
                <w:bCs/>
                <w:sz w:val="20"/>
                <w:lang w:val="cs-CZ"/>
              </w:rPr>
            </w:pPr>
            <w:r w:rsidRPr="003E0658">
              <w:rPr>
                <w:b/>
                <w:bCs/>
                <w:sz w:val="20"/>
                <w:lang w:val="cs-CZ"/>
              </w:rPr>
              <w:t>Výsledky účinnosti</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654BF7" w14:textId="77777777" w:rsidR="00941B0E" w:rsidRPr="003E0658" w:rsidRDefault="00941B0E" w:rsidP="001772E8">
            <w:pPr>
              <w:keepNext/>
              <w:keepLines/>
              <w:tabs>
                <w:tab w:val="clear" w:pos="567"/>
                <w:tab w:val="left" w:pos="708"/>
              </w:tabs>
              <w:autoSpaceDE w:val="0"/>
              <w:autoSpaceDN w:val="0"/>
              <w:adjustRightInd w:val="0"/>
              <w:spacing w:line="240" w:lineRule="auto"/>
              <w:jc w:val="center"/>
              <w:rPr>
                <w:b/>
                <w:bCs/>
                <w:sz w:val="20"/>
                <w:lang w:val="cs-CZ"/>
              </w:rPr>
            </w:pPr>
            <w:r w:rsidRPr="003E0658">
              <w:rPr>
                <w:b/>
                <w:bCs/>
                <w:sz w:val="20"/>
                <w:lang w:val="cs-CZ"/>
              </w:rPr>
              <w:t>Týden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4201E38" w14:textId="77777777" w:rsidR="00941B0E" w:rsidRPr="003E0658" w:rsidRDefault="00941B0E" w:rsidP="001772E8">
            <w:pPr>
              <w:keepNext/>
              <w:keepLines/>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8Q12</w:t>
            </w:r>
          </w:p>
          <w:p w14:paraId="1F341BDE" w14:textId="77777777" w:rsidR="00941B0E" w:rsidRPr="003E0658" w:rsidRDefault="00941B0E" w:rsidP="001772E8">
            <w:pPr>
              <w:keepNext/>
              <w:keepLines/>
              <w:autoSpaceDE w:val="0"/>
              <w:autoSpaceDN w:val="0"/>
              <w:adjustRightInd w:val="0"/>
              <w:spacing w:line="240" w:lineRule="auto"/>
              <w:rPr>
                <w:b/>
                <w:bCs/>
                <w:sz w:val="20"/>
                <w:lang w:val="cs-CZ"/>
              </w:rPr>
            </w:pPr>
            <w:r w:rsidRPr="003E0658">
              <w:rPr>
                <w:b/>
                <w:bCs/>
                <w:sz w:val="20"/>
                <w:lang w:val="cs-CZ"/>
              </w:rPr>
              <w:t>(n = 328)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1DDF1A" w14:textId="77777777" w:rsidR="00941B0E" w:rsidRPr="003E0658" w:rsidRDefault="00941B0E" w:rsidP="001772E8">
            <w:pPr>
              <w:keepNext/>
              <w:keepLines/>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8Q16</w:t>
            </w:r>
          </w:p>
          <w:p w14:paraId="6E04BEE9" w14:textId="77777777" w:rsidR="00941B0E" w:rsidRPr="003E0658" w:rsidRDefault="00941B0E" w:rsidP="001772E8">
            <w:pPr>
              <w:keepNext/>
              <w:keepLines/>
              <w:autoSpaceDE w:val="0"/>
              <w:autoSpaceDN w:val="0"/>
              <w:adjustRightInd w:val="0"/>
              <w:spacing w:line="240" w:lineRule="auto"/>
              <w:rPr>
                <w:b/>
                <w:bCs/>
                <w:sz w:val="20"/>
                <w:lang w:val="cs-CZ"/>
              </w:rPr>
            </w:pPr>
            <w:r w:rsidRPr="003E0658">
              <w:rPr>
                <w:b/>
                <w:bCs/>
                <w:sz w:val="20"/>
                <w:lang w:val="cs-CZ"/>
              </w:rPr>
              <w:t>(n = 163)</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1CE203" w14:textId="77777777" w:rsidR="00941B0E" w:rsidRPr="003E0658" w:rsidRDefault="00941B0E" w:rsidP="001772E8">
            <w:pPr>
              <w:keepNext/>
              <w:keepLines/>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2Q8</w:t>
            </w:r>
          </w:p>
          <w:p w14:paraId="3A176030" w14:textId="77777777" w:rsidR="00941B0E" w:rsidRPr="003E0658" w:rsidRDefault="00941B0E" w:rsidP="001772E8">
            <w:pPr>
              <w:keepNext/>
              <w:keepLines/>
              <w:autoSpaceDE w:val="0"/>
              <w:autoSpaceDN w:val="0"/>
              <w:adjustRightInd w:val="0"/>
              <w:spacing w:line="240" w:lineRule="auto"/>
              <w:rPr>
                <w:b/>
                <w:bCs/>
                <w:sz w:val="20"/>
                <w:lang w:val="cs-CZ"/>
              </w:rPr>
            </w:pPr>
            <w:r w:rsidRPr="003E0658">
              <w:rPr>
                <w:b/>
                <w:bCs/>
                <w:sz w:val="20"/>
                <w:lang w:val="cs-CZ"/>
              </w:rPr>
              <w:t>(n = 167)</w:t>
            </w:r>
          </w:p>
        </w:tc>
      </w:tr>
      <w:tr w:rsidR="00941B0E" w:rsidRPr="003E0658" w14:paraId="1661FC01" w14:textId="77777777" w:rsidTr="00B43845">
        <w:tc>
          <w:tcPr>
            <w:tcW w:w="9355" w:type="dxa"/>
            <w:gridSpan w:val="5"/>
            <w:tcBorders>
              <w:top w:val="single" w:sz="4" w:space="0" w:color="auto"/>
              <w:left w:val="single" w:sz="4" w:space="0" w:color="auto"/>
              <w:bottom w:val="single" w:sz="4" w:space="0" w:color="auto"/>
              <w:right w:val="single" w:sz="4" w:space="0" w:color="auto"/>
            </w:tcBorders>
            <w:hideMark/>
          </w:tcPr>
          <w:p w14:paraId="6602D994" w14:textId="530DE35B" w:rsidR="00941B0E" w:rsidRPr="003E0658" w:rsidRDefault="00987EE8" w:rsidP="001772E8">
            <w:pPr>
              <w:keepNext/>
              <w:keepLines/>
              <w:autoSpaceDE w:val="0"/>
              <w:autoSpaceDN w:val="0"/>
              <w:adjustRightInd w:val="0"/>
              <w:spacing w:line="240" w:lineRule="auto"/>
              <w:rPr>
                <w:sz w:val="20"/>
                <w:lang w:val="cs-CZ"/>
              </w:rPr>
            </w:pPr>
            <w:r w:rsidRPr="003E0658">
              <w:rPr>
                <w:b/>
                <w:sz w:val="20"/>
                <w:lang w:val="cs-CZ"/>
              </w:rPr>
              <w:t xml:space="preserve">Změna plochy </w:t>
            </w:r>
            <w:proofErr w:type="spellStart"/>
            <w:r w:rsidR="00094416" w:rsidRPr="003E0658">
              <w:rPr>
                <w:b/>
                <w:sz w:val="20"/>
                <w:lang w:val="cs-CZ"/>
              </w:rPr>
              <w:t>prosakov</w:t>
            </w:r>
            <w:r w:rsidR="006B514D" w:rsidRPr="003E0658">
              <w:rPr>
                <w:b/>
                <w:sz w:val="20"/>
                <w:lang w:val="cs-CZ"/>
              </w:rPr>
              <w:t>ání</w:t>
            </w:r>
            <w:r w:rsidR="00B32B49" w:rsidRPr="003E0658">
              <w:rPr>
                <w:b/>
                <w:sz w:val="20"/>
                <w:vertAlign w:val="superscript"/>
                <w:lang w:val="cs-CZ"/>
              </w:rPr>
              <w:t>A</w:t>
            </w:r>
            <w:proofErr w:type="spellEnd"/>
            <w:r w:rsidRPr="003E0658">
              <w:rPr>
                <w:b/>
                <w:sz w:val="20"/>
                <w:lang w:val="cs-CZ"/>
              </w:rPr>
              <w:t xml:space="preserve"> od výchozího stavu</w:t>
            </w:r>
            <w:r w:rsidR="00941B0E" w:rsidRPr="003E0658">
              <w:rPr>
                <w:b/>
                <w:sz w:val="20"/>
                <w:lang w:val="cs-CZ"/>
              </w:rPr>
              <w:t xml:space="preserve"> </w:t>
            </w:r>
            <w:r w:rsidRPr="003E0658">
              <w:rPr>
                <w:b/>
                <w:sz w:val="20"/>
                <w:lang w:val="cs-CZ"/>
              </w:rPr>
              <w:t>(</w:t>
            </w:r>
            <w:r w:rsidR="00941B0E" w:rsidRPr="003E0658">
              <w:rPr>
                <w:b/>
                <w:sz w:val="20"/>
                <w:lang w:val="cs-CZ"/>
              </w:rPr>
              <w:t>mm</w:t>
            </w:r>
            <w:r w:rsidR="00941B0E" w:rsidRPr="003E0658">
              <w:rPr>
                <w:b/>
                <w:sz w:val="20"/>
                <w:vertAlign w:val="superscript"/>
                <w:lang w:val="cs-CZ"/>
              </w:rPr>
              <w:t>2</w:t>
            </w:r>
            <w:r w:rsidRPr="003E0658">
              <w:rPr>
                <w:b/>
                <w:sz w:val="20"/>
                <w:lang w:val="cs-CZ"/>
              </w:rPr>
              <w:t>)</w:t>
            </w:r>
          </w:p>
        </w:tc>
      </w:tr>
      <w:tr w:rsidR="00460EE6" w:rsidRPr="003E0658" w14:paraId="721D0419" w14:textId="77777777" w:rsidTr="00B43845">
        <w:trPr>
          <w:trHeight w:val="227"/>
        </w:trPr>
        <w:tc>
          <w:tcPr>
            <w:tcW w:w="4675" w:type="dxa"/>
            <w:vMerge w:val="restart"/>
            <w:tcBorders>
              <w:top w:val="single" w:sz="4" w:space="0" w:color="auto"/>
              <w:left w:val="single" w:sz="4" w:space="0" w:color="auto"/>
              <w:bottom w:val="single" w:sz="4" w:space="0" w:color="auto"/>
              <w:right w:val="single" w:sz="4" w:space="0" w:color="auto"/>
            </w:tcBorders>
            <w:hideMark/>
          </w:tcPr>
          <w:p w14:paraId="480D61CB" w14:textId="079A43CE" w:rsidR="00941B0E" w:rsidRPr="003E0658" w:rsidRDefault="006B514D"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Zjištěný a</w:t>
            </w:r>
            <w:r w:rsidR="00941B0E" w:rsidRPr="003E0658">
              <w:rPr>
                <w:sz w:val="20"/>
                <w:lang w:val="cs-CZ"/>
              </w:rPr>
              <w:t>ritmetic</w:t>
            </w:r>
            <w:r w:rsidR="00987EE8" w:rsidRPr="003E0658">
              <w:rPr>
                <w:sz w:val="20"/>
                <w:lang w:val="cs-CZ"/>
              </w:rPr>
              <w:t>ký</w:t>
            </w:r>
            <w:r w:rsidR="00941B0E" w:rsidRPr="003E0658">
              <w:rPr>
                <w:sz w:val="20"/>
                <w:lang w:val="cs-CZ"/>
              </w:rPr>
              <w:t xml:space="preserve"> </w:t>
            </w:r>
            <w:r w:rsidR="00987EE8" w:rsidRPr="003E0658">
              <w:rPr>
                <w:sz w:val="20"/>
                <w:lang w:val="cs-CZ"/>
              </w:rPr>
              <w:t>průměr</w:t>
            </w:r>
            <w:r w:rsidR="00941B0E" w:rsidRPr="003E0658">
              <w:rPr>
                <w:sz w:val="20"/>
                <w:lang w:val="cs-CZ"/>
              </w:rPr>
              <w:t xml:space="preserve"> (SD)</w:t>
            </w:r>
          </w:p>
        </w:tc>
        <w:tc>
          <w:tcPr>
            <w:tcW w:w="810" w:type="dxa"/>
            <w:tcBorders>
              <w:top w:val="single" w:sz="4" w:space="0" w:color="auto"/>
              <w:left w:val="single" w:sz="4" w:space="0" w:color="auto"/>
              <w:bottom w:val="single" w:sz="4" w:space="0" w:color="auto"/>
              <w:right w:val="single" w:sz="4" w:space="0" w:color="auto"/>
            </w:tcBorders>
            <w:vAlign w:val="center"/>
            <w:hideMark/>
          </w:tcPr>
          <w:p w14:paraId="446D81C3" w14:textId="77777777" w:rsidR="00941B0E" w:rsidRPr="003E0658" w:rsidRDefault="00941B0E" w:rsidP="001772E8">
            <w:pPr>
              <w:keepNext/>
              <w:keepLines/>
              <w:autoSpaceDE w:val="0"/>
              <w:autoSpaceDN w:val="0"/>
              <w:adjustRightInd w:val="0"/>
              <w:spacing w:line="240" w:lineRule="auto"/>
              <w:jc w:val="center"/>
              <w:rPr>
                <w:sz w:val="20"/>
                <w:lang w:val="cs-CZ"/>
              </w:rPr>
            </w:pPr>
            <w:r w:rsidRPr="003E0658">
              <w:rPr>
                <w:sz w:val="20"/>
                <w:lang w:val="cs-CZ"/>
              </w:rPr>
              <w:t>48</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817E796" w14:textId="77777777" w:rsidR="00941B0E" w:rsidRPr="003E0658" w:rsidRDefault="00941B0E" w:rsidP="001772E8">
            <w:pPr>
              <w:keepNext/>
              <w:keepLines/>
              <w:autoSpaceDE w:val="0"/>
              <w:autoSpaceDN w:val="0"/>
              <w:adjustRightInd w:val="0"/>
              <w:spacing w:line="240" w:lineRule="auto"/>
              <w:rPr>
                <w:sz w:val="20"/>
                <w:lang w:val="cs-CZ"/>
              </w:rPr>
            </w:pPr>
            <w:r w:rsidRPr="003E0658">
              <w:rPr>
                <w:sz w:val="20"/>
                <w:lang w:val="cs-CZ"/>
              </w:rPr>
              <w:noBreakHyphen/>
              <w:t>13</w:t>
            </w:r>
            <w:r w:rsidR="00987EE8" w:rsidRPr="003E0658">
              <w:rPr>
                <w:sz w:val="20"/>
                <w:lang w:val="cs-CZ"/>
              </w:rPr>
              <w:t>,</w:t>
            </w:r>
            <w:r w:rsidRPr="003E0658">
              <w:rPr>
                <w:sz w:val="20"/>
                <w:lang w:val="cs-CZ"/>
              </w:rPr>
              <w:t>9 (13</w:t>
            </w:r>
            <w:r w:rsidR="00987EE8" w:rsidRPr="003E0658">
              <w:rPr>
                <w:sz w:val="20"/>
                <w:lang w:val="cs-CZ"/>
              </w:rPr>
              <w:t>,</w:t>
            </w:r>
            <w:r w:rsidRPr="003E0658">
              <w:rPr>
                <w:sz w:val="20"/>
                <w:lang w:val="cs-CZ"/>
              </w:rPr>
              <w:t>91)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1C45DB" w14:textId="77777777" w:rsidR="00941B0E" w:rsidRPr="003E0658" w:rsidRDefault="00941B0E" w:rsidP="001772E8">
            <w:pPr>
              <w:keepNext/>
              <w:keepLines/>
              <w:autoSpaceDE w:val="0"/>
              <w:autoSpaceDN w:val="0"/>
              <w:adjustRightInd w:val="0"/>
              <w:spacing w:line="240" w:lineRule="auto"/>
              <w:rPr>
                <w:sz w:val="20"/>
                <w:lang w:val="cs-CZ"/>
              </w:rPr>
            </w:pPr>
            <w:r w:rsidRPr="003E0658">
              <w:rPr>
                <w:sz w:val="20"/>
                <w:lang w:val="cs-CZ"/>
              </w:rPr>
              <w:noBreakHyphen/>
              <w:t>9</w:t>
            </w:r>
            <w:r w:rsidR="00987EE8" w:rsidRPr="003E0658">
              <w:rPr>
                <w:sz w:val="20"/>
                <w:lang w:val="cs-CZ"/>
              </w:rPr>
              <w:t>,</w:t>
            </w:r>
            <w:r w:rsidRPr="003E0658">
              <w:rPr>
                <w:sz w:val="20"/>
                <w:lang w:val="cs-CZ"/>
              </w:rPr>
              <w:t>4 (11</w:t>
            </w:r>
            <w:r w:rsidR="00987EE8" w:rsidRPr="003E0658">
              <w:rPr>
                <w:sz w:val="20"/>
                <w:lang w:val="cs-CZ"/>
              </w:rPr>
              <w:t>,</w:t>
            </w:r>
            <w:r w:rsidRPr="003E0658">
              <w:rPr>
                <w:sz w:val="20"/>
                <w:lang w:val="cs-CZ"/>
              </w:rPr>
              <w:t>50)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B0864D" w14:textId="77777777" w:rsidR="00941B0E" w:rsidRPr="003E0658" w:rsidRDefault="00941B0E" w:rsidP="001772E8">
            <w:pPr>
              <w:keepNext/>
              <w:keepLines/>
              <w:autoSpaceDE w:val="0"/>
              <w:autoSpaceDN w:val="0"/>
              <w:adjustRightInd w:val="0"/>
              <w:spacing w:line="240" w:lineRule="auto"/>
              <w:rPr>
                <w:sz w:val="20"/>
                <w:lang w:val="cs-CZ"/>
              </w:rPr>
            </w:pPr>
            <w:r w:rsidRPr="003E0658">
              <w:rPr>
                <w:sz w:val="20"/>
                <w:lang w:val="cs-CZ"/>
              </w:rPr>
              <w:noBreakHyphen/>
              <w:t>9</w:t>
            </w:r>
            <w:r w:rsidR="00987EE8" w:rsidRPr="003E0658">
              <w:rPr>
                <w:sz w:val="20"/>
                <w:lang w:val="cs-CZ"/>
              </w:rPr>
              <w:t>,</w:t>
            </w:r>
            <w:r w:rsidRPr="003E0658">
              <w:rPr>
                <w:sz w:val="20"/>
                <w:lang w:val="cs-CZ"/>
              </w:rPr>
              <w:t>2 (12</w:t>
            </w:r>
            <w:r w:rsidR="00987EE8" w:rsidRPr="003E0658">
              <w:rPr>
                <w:sz w:val="20"/>
                <w:lang w:val="cs-CZ"/>
              </w:rPr>
              <w:t>,</w:t>
            </w:r>
            <w:r w:rsidRPr="003E0658">
              <w:rPr>
                <w:sz w:val="20"/>
                <w:lang w:val="cs-CZ"/>
              </w:rPr>
              <w:t>11)</w:t>
            </w:r>
          </w:p>
        </w:tc>
      </w:tr>
      <w:tr w:rsidR="005B3906" w:rsidRPr="003E0658" w14:paraId="7AFE40A8" w14:textId="77777777" w:rsidTr="00B43845">
        <w:trPr>
          <w:trHeight w:val="227"/>
        </w:trPr>
        <w:tc>
          <w:tcPr>
            <w:tcW w:w="4675" w:type="dxa"/>
            <w:vMerge/>
            <w:tcBorders>
              <w:top w:val="single" w:sz="4" w:space="0" w:color="auto"/>
              <w:left w:val="single" w:sz="4" w:space="0" w:color="auto"/>
              <w:bottom w:val="nil"/>
              <w:right w:val="single" w:sz="4" w:space="0" w:color="auto"/>
            </w:tcBorders>
            <w:vAlign w:val="center"/>
            <w:hideMark/>
          </w:tcPr>
          <w:p w14:paraId="5E3321E6" w14:textId="77777777" w:rsidR="00941B0E" w:rsidRPr="003E0658" w:rsidRDefault="00941B0E" w:rsidP="001772E8">
            <w:pPr>
              <w:tabs>
                <w:tab w:val="clear" w:pos="567"/>
              </w:tabs>
              <w:spacing w:line="240" w:lineRule="auto"/>
              <w:rPr>
                <w:sz w:val="20"/>
                <w:lang w:val="cs-CZ"/>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AA86745" w14:textId="77777777" w:rsidR="00941B0E" w:rsidRPr="003E0658" w:rsidRDefault="00941B0E" w:rsidP="001772E8">
            <w:pPr>
              <w:keepNext/>
              <w:keepLines/>
              <w:autoSpaceDE w:val="0"/>
              <w:autoSpaceDN w:val="0"/>
              <w:adjustRightInd w:val="0"/>
              <w:spacing w:line="240" w:lineRule="auto"/>
              <w:jc w:val="center"/>
              <w:rPr>
                <w:sz w:val="20"/>
                <w:lang w:val="cs-CZ"/>
              </w:rPr>
            </w:pPr>
            <w:r w:rsidRPr="003E0658">
              <w:rPr>
                <w:sz w:val="20"/>
                <w:lang w:val="cs-CZ"/>
              </w:rPr>
              <w:t>60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8E9F6D" w14:textId="77777777" w:rsidR="00941B0E" w:rsidRPr="003E0658" w:rsidRDefault="00941B0E" w:rsidP="001772E8">
            <w:pPr>
              <w:keepNext/>
              <w:keepLines/>
              <w:autoSpaceDE w:val="0"/>
              <w:autoSpaceDN w:val="0"/>
              <w:adjustRightInd w:val="0"/>
              <w:spacing w:line="240" w:lineRule="auto"/>
              <w:rPr>
                <w:sz w:val="20"/>
                <w:lang w:val="cs-CZ"/>
              </w:rPr>
            </w:pPr>
            <w:r w:rsidRPr="003E0658">
              <w:rPr>
                <w:sz w:val="20"/>
                <w:lang w:val="cs-CZ"/>
              </w:rPr>
              <w:noBreakHyphen/>
              <w:t>13</w:t>
            </w:r>
            <w:r w:rsidR="00987EE8" w:rsidRPr="003E0658">
              <w:rPr>
                <w:sz w:val="20"/>
                <w:lang w:val="cs-CZ"/>
              </w:rPr>
              <w:t>,</w:t>
            </w:r>
            <w:r w:rsidRPr="003E0658">
              <w:rPr>
                <w:sz w:val="20"/>
                <w:lang w:val="cs-CZ"/>
              </w:rPr>
              <w:t>9 (13</w:t>
            </w:r>
            <w:r w:rsidR="00987EE8" w:rsidRPr="003E0658">
              <w:rPr>
                <w:sz w:val="20"/>
                <w:lang w:val="cs-CZ"/>
              </w:rPr>
              <w:t>,</w:t>
            </w:r>
            <w:r w:rsidRPr="003E0658">
              <w:rPr>
                <w:sz w:val="20"/>
                <w:lang w:val="cs-CZ"/>
              </w:rPr>
              <w:t>54)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86FEE0" w14:textId="77777777" w:rsidR="00941B0E" w:rsidRPr="003E0658" w:rsidRDefault="00941B0E" w:rsidP="001772E8">
            <w:pPr>
              <w:keepNext/>
              <w:keepLines/>
              <w:autoSpaceDE w:val="0"/>
              <w:autoSpaceDN w:val="0"/>
              <w:adjustRightInd w:val="0"/>
              <w:spacing w:line="240" w:lineRule="auto"/>
              <w:rPr>
                <w:sz w:val="20"/>
                <w:lang w:val="cs-CZ"/>
              </w:rPr>
            </w:pPr>
            <w:r w:rsidRPr="003E0658">
              <w:rPr>
                <w:sz w:val="20"/>
                <w:lang w:val="cs-CZ"/>
              </w:rPr>
              <w:noBreakHyphen/>
              <w:t>12</w:t>
            </w:r>
            <w:r w:rsidR="00987EE8" w:rsidRPr="003E0658">
              <w:rPr>
                <w:sz w:val="20"/>
                <w:lang w:val="cs-CZ"/>
              </w:rPr>
              <w:t>,</w:t>
            </w:r>
            <w:r w:rsidRPr="003E0658">
              <w:rPr>
                <w:sz w:val="20"/>
                <w:lang w:val="cs-CZ"/>
              </w:rPr>
              <w:t>0 (13</w:t>
            </w:r>
            <w:r w:rsidR="00987EE8" w:rsidRPr="003E0658">
              <w:rPr>
                <w:sz w:val="20"/>
                <w:lang w:val="cs-CZ"/>
              </w:rPr>
              <w:t>,</w:t>
            </w:r>
            <w:r w:rsidRPr="003E0658">
              <w:rPr>
                <w:sz w:val="20"/>
                <w:lang w:val="cs-CZ"/>
              </w:rPr>
              <w:t>26)</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8ECAEE5" w14:textId="77777777" w:rsidR="00941B0E" w:rsidRPr="003E0658" w:rsidRDefault="00941B0E" w:rsidP="001772E8">
            <w:pPr>
              <w:keepNext/>
              <w:keepLines/>
              <w:autoSpaceDE w:val="0"/>
              <w:autoSpaceDN w:val="0"/>
              <w:adjustRightInd w:val="0"/>
              <w:spacing w:line="240" w:lineRule="auto"/>
              <w:rPr>
                <w:sz w:val="20"/>
                <w:lang w:val="cs-CZ"/>
              </w:rPr>
            </w:pPr>
            <w:r w:rsidRPr="003E0658">
              <w:rPr>
                <w:sz w:val="20"/>
                <w:lang w:val="cs-CZ"/>
              </w:rPr>
              <w:noBreakHyphen/>
              <w:t>14</w:t>
            </w:r>
            <w:r w:rsidR="00987EE8" w:rsidRPr="003E0658">
              <w:rPr>
                <w:sz w:val="20"/>
                <w:lang w:val="cs-CZ"/>
              </w:rPr>
              <w:t>,</w:t>
            </w:r>
            <w:r w:rsidRPr="003E0658">
              <w:rPr>
                <w:sz w:val="20"/>
                <w:lang w:val="cs-CZ"/>
              </w:rPr>
              <w:t>4 (12</w:t>
            </w:r>
            <w:r w:rsidR="00987EE8" w:rsidRPr="003E0658">
              <w:rPr>
                <w:sz w:val="20"/>
                <w:lang w:val="cs-CZ"/>
              </w:rPr>
              <w:t>,</w:t>
            </w:r>
            <w:r w:rsidRPr="003E0658">
              <w:rPr>
                <w:sz w:val="20"/>
                <w:lang w:val="cs-CZ"/>
              </w:rPr>
              <w:t>89)</w:t>
            </w:r>
          </w:p>
        </w:tc>
      </w:tr>
      <w:tr w:rsidR="00920B34" w:rsidRPr="003E0658" w14:paraId="113095B7" w14:textId="77777777" w:rsidTr="00920B34">
        <w:trPr>
          <w:trHeight w:val="227"/>
        </w:trPr>
        <w:tc>
          <w:tcPr>
            <w:tcW w:w="4675" w:type="dxa"/>
            <w:tcBorders>
              <w:top w:val="nil"/>
              <w:left w:val="single" w:sz="4" w:space="0" w:color="auto"/>
              <w:bottom w:val="single" w:sz="4" w:space="0" w:color="auto"/>
              <w:right w:val="single" w:sz="4" w:space="0" w:color="auto"/>
            </w:tcBorders>
            <w:vAlign w:val="center"/>
          </w:tcPr>
          <w:p w14:paraId="748961A0" w14:textId="77777777" w:rsidR="009923E2" w:rsidRPr="003E0658" w:rsidRDefault="009923E2" w:rsidP="001772E8">
            <w:pPr>
              <w:tabs>
                <w:tab w:val="clear" w:pos="567"/>
              </w:tabs>
              <w:spacing w:line="240" w:lineRule="auto"/>
              <w:rPr>
                <w:sz w:val="20"/>
                <w:lang w:val="cs-CZ"/>
              </w:rPr>
            </w:pPr>
          </w:p>
        </w:tc>
        <w:tc>
          <w:tcPr>
            <w:tcW w:w="810" w:type="dxa"/>
            <w:tcBorders>
              <w:top w:val="single" w:sz="4" w:space="0" w:color="auto"/>
              <w:left w:val="single" w:sz="4" w:space="0" w:color="auto"/>
              <w:bottom w:val="single" w:sz="4" w:space="0" w:color="auto"/>
              <w:right w:val="single" w:sz="4" w:space="0" w:color="auto"/>
            </w:tcBorders>
            <w:vAlign w:val="center"/>
          </w:tcPr>
          <w:p w14:paraId="55731D8D" w14:textId="5939127F" w:rsidR="009923E2" w:rsidRPr="003E0658" w:rsidRDefault="00BA7D4B" w:rsidP="001772E8">
            <w:pPr>
              <w:keepNext/>
              <w:keepLines/>
              <w:autoSpaceDE w:val="0"/>
              <w:autoSpaceDN w:val="0"/>
              <w:adjustRightInd w:val="0"/>
              <w:spacing w:line="240" w:lineRule="auto"/>
              <w:jc w:val="center"/>
              <w:rPr>
                <w:sz w:val="20"/>
                <w:lang w:val="cs-CZ"/>
              </w:rPr>
            </w:pPr>
            <w:r w:rsidRPr="003E0658">
              <w:rPr>
                <w:sz w:val="20"/>
                <w:lang w:val="cs-CZ"/>
              </w:rPr>
              <w:t>96</w:t>
            </w:r>
          </w:p>
        </w:tc>
        <w:tc>
          <w:tcPr>
            <w:tcW w:w="1350" w:type="dxa"/>
            <w:tcBorders>
              <w:top w:val="single" w:sz="4" w:space="0" w:color="auto"/>
              <w:left w:val="single" w:sz="4" w:space="0" w:color="auto"/>
              <w:bottom w:val="single" w:sz="4" w:space="0" w:color="auto"/>
              <w:right w:val="single" w:sz="4" w:space="0" w:color="auto"/>
            </w:tcBorders>
            <w:vAlign w:val="center"/>
          </w:tcPr>
          <w:p w14:paraId="3C418FC0" w14:textId="2A2B7233" w:rsidR="009923E2" w:rsidRPr="003E0658" w:rsidRDefault="007E238E" w:rsidP="001772E8">
            <w:pPr>
              <w:keepNext/>
              <w:keepLines/>
              <w:autoSpaceDE w:val="0"/>
              <w:autoSpaceDN w:val="0"/>
              <w:adjustRightInd w:val="0"/>
              <w:spacing w:line="240" w:lineRule="auto"/>
              <w:rPr>
                <w:sz w:val="20"/>
                <w:lang w:val="cs-CZ"/>
              </w:rPr>
            </w:pPr>
            <w:r w:rsidRPr="003E0658">
              <w:rPr>
                <w:sz w:val="20"/>
                <w:lang w:val="cs-CZ"/>
              </w:rPr>
              <w:t xml:space="preserve">-12,8 </w:t>
            </w:r>
            <w:r w:rsidR="00B94553" w:rsidRPr="003E0658">
              <w:rPr>
                <w:sz w:val="20"/>
                <w:lang w:val="cs-CZ"/>
              </w:rPr>
              <w:t>(10,98)</w:t>
            </w:r>
          </w:p>
        </w:tc>
        <w:tc>
          <w:tcPr>
            <w:tcW w:w="1170" w:type="dxa"/>
            <w:tcBorders>
              <w:top w:val="single" w:sz="4" w:space="0" w:color="auto"/>
              <w:left w:val="single" w:sz="4" w:space="0" w:color="auto"/>
              <w:bottom w:val="single" w:sz="4" w:space="0" w:color="auto"/>
              <w:right w:val="single" w:sz="4" w:space="0" w:color="auto"/>
            </w:tcBorders>
            <w:vAlign w:val="center"/>
          </w:tcPr>
          <w:p w14:paraId="3A34974F" w14:textId="4CA6B905" w:rsidR="009923E2" w:rsidRPr="003E0658" w:rsidRDefault="00C30B94" w:rsidP="001772E8">
            <w:pPr>
              <w:keepNext/>
              <w:keepLines/>
              <w:autoSpaceDE w:val="0"/>
              <w:autoSpaceDN w:val="0"/>
              <w:adjustRightInd w:val="0"/>
              <w:spacing w:line="240" w:lineRule="auto"/>
              <w:rPr>
                <w:sz w:val="20"/>
                <w:lang w:val="cs-CZ"/>
              </w:rPr>
            </w:pPr>
            <w:r w:rsidRPr="003E0658">
              <w:rPr>
                <w:sz w:val="20"/>
                <w:lang w:val="cs-CZ"/>
              </w:rPr>
              <w:t>-9,4 (</w:t>
            </w:r>
            <w:r w:rsidR="005B3906" w:rsidRPr="003E0658">
              <w:rPr>
                <w:sz w:val="20"/>
                <w:lang w:val="cs-CZ"/>
              </w:rPr>
              <w:t>10,61)</w:t>
            </w:r>
          </w:p>
        </w:tc>
        <w:tc>
          <w:tcPr>
            <w:tcW w:w="1350" w:type="dxa"/>
            <w:tcBorders>
              <w:top w:val="single" w:sz="4" w:space="0" w:color="auto"/>
              <w:left w:val="single" w:sz="4" w:space="0" w:color="auto"/>
              <w:bottom w:val="single" w:sz="4" w:space="0" w:color="auto"/>
              <w:right w:val="single" w:sz="4" w:space="0" w:color="auto"/>
            </w:tcBorders>
            <w:vAlign w:val="center"/>
          </w:tcPr>
          <w:p w14:paraId="0E9D9462" w14:textId="5435C823" w:rsidR="009923E2" w:rsidRPr="003E0658" w:rsidRDefault="0059727A" w:rsidP="001772E8">
            <w:pPr>
              <w:keepNext/>
              <w:keepLines/>
              <w:autoSpaceDE w:val="0"/>
              <w:autoSpaceDN w:val="0"/>
              <w:adjustRightInd w:val="0"/>
              <w:spacing w:line="240" w:lineRule="auto"/>
              <w:rPr>
                <w:sz w:val="20"/>
                <w:lang w:val="cs-CZ"/>
              </w:rPr>
            </w:pPr>
            <w:r w:rsidRPr="003E0658">
              <w:rPr>
                <w:sz w:val="20"/>
                <w:lang w:val="cs-CZ"/>
              </w:rPr>
              <w:t>-11,9 (11,26)</w:t>
            </w:r>
          </w:p>
        </w:tc>
      </w:tr>
    </w:tbl>
    <w:p w14:paraId="4BF87FD4" w14:textId="60D42DD5" w:rsidR="00E60784" w:rsidRPr="003E0658" w:rsidRDefault="00E60784" w:rsidP="00941B0E">
      <w:pPr>
        <w:keepNext/>
        <w:keepLines/>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A</w:t>
      </w:r>
      <w:r w:rsidRPr="003E0658">
        <w:rPr>
          <w:sz w:val="20"/>
          <w:lang w:val="cs-CZ"/>
        </w:rPr>
        <w:t xml:space="preserve">       </w:t>
      </w:r>
      <w:r w:rsidR="00DE42E8" w:rsidRPr="003E0658">
        <w:rPr>
          <w:sz w:val="20"/>
          <w:lang w:val="cs-CZ"/>
        </w:rPr>
        <w:t xml:space="preserve">  </w:t>
      </w:r>
      <w:r w:rsidR="007C241B" w:rsidRPr="003E0658">
        <w:rPr>
          <w:sz w:val="20"/>
          <w:lang w:val="cs-CZ"/>
        </w:rPr>
        <w:t xml:space="preserve">Na základě </w:t>
      </w:r>
      <w:r w:rsidR="00107DE8" w:rsidRPr="003E0658">
        <w:rPr>
          <w:sz w:val="20"/>
          <w:lang w:val="cs-CZ"/>
        </w:rPr>
        <w:t>měření fl</w:t>
      </w:r>
      <w:r w:rsidR="00E6459C" w:rsidRPr="003E0658">
        <w:rPr>
          <w:sz w:val="20"/>
          <w:lang w:val="cs-CZ"/>
        </w:rPr>
        <w:t>u</w:t>
      </w:r>
      <w:r w:rsidR="00107DE8" w:rsidRPr="003E0658">
        <w:rPr>
          <w:sz w:val="20"/>
          <w:lang w:val="cs-CZ"/>
        </w:rPr>
        <w:t>orescenční angiografií</w:t>
      </w:r>
    </w:p>
    <w:p w14:paraId="00E66E0B" w14:textId="0AE69BED" w:rsidR="00941B0E" w:rsidRPr="003E0658" w:rsidRDefault="00941B0E" w:rsidP="00941B0E">
      <w:pPr>
        <w:keepNext/>
        <w:keepLines/>
        <w:tabs>
          <w:tab w:val="clear" w:pos="567"/>
          <w:tab w:val="left" w:pos="708"/>
        </w:tabs>
        <w:autoSpaceDE w:val="0"/>
        <w:autoSpaceDN w:val="0"/>
        <w:adjustRightInd w:val="0"/>
        <w:spacing w:line="240" w:lineRule="auto"/>
        <w:ind w:left="567" w:hanging="567"/>
        <w:rPr>
          <w:szCs w:val="22"/>
          <w:lang w:val="cs-CZ"/>
        </w:rPr>
      </w:pPr>
      <w:r w:rsidRPr="003E0658">
        <w:rPr>
          <w:sz w:val="20"/>
          <w:lang w:val="cs-CZ"/>
        </w:rPr>
        <w:t>SD:</w:t>
      </w:r>
      <w:r w:rsidRPr="003E0658">
        <w:rPr>
          <w:sz w:val="20"/>
          <w:lang w:val="cs-CZ"/>
        </w:rPr>
        <w:tab/>
        <w:t>Standard</w:t>
      </w:r>
      <w:r w:rsidR="00987EE8" w:rsidRPr="003E0658">
        <w:rPr>
          <w:sz w:val="20"/>
          <w:lang w:val="cs-CZ"/>
        </w:rPr>
        <w:t>ní odchylka</w:t>
      </w:r>
    </w:p>
    <w:p w14:paraId="7712421A" w14:textId="77777777" w:rsidR="00322501" w:rsidRPr="003E0658" w:rsidRDefault="00322501" w:rsidP="00C25991">
      <w:pPr>
        <w:widowControl w:val="0"/>
        <w:tabs>
          <w:tab w:val="clear" w:pos="567"/>
        </w:tabs>
        <w:spacing w:line="240" w:lineRule="auto"/>
        <w:rPr>
          <w:szCs w:val="22"/>
          <w:lang w:val="cs-CZ"/>
        </w:rPr>
      </w:pPr>
    </w:p>
    <w:p w14:paraId="127ECD8E" w14:textId="66D508C2" w:rsidR="005C0955" w:rsidRPr="003E0658" w:rsidRDefault="005C0955" w:rsidP="00C25991">
      <w:pPr>
        <w:keepNext/>
        <w:keepLines/>
        <w:tabs>
          <w:tab w:val="clear" w:pos="567"/>
        </w:tabs>
        <w:autoSpaceDE w:val="0"/>
        <w:autoSpaceDN w:val="0"/>
        <w:adjustRightInd w:val="0"/>
        <w:spacing w:line="240" w:lineRule="auto"/>
        <w:rPr>
          <w:b/>
          <w:szCs w:val="22"/>
          <w:lang w:val="cs-CZ"/>
        </w:rPr>
      </w:pPr>
      <w:r w:rsidRPr="003E0658">
        <w:rPr>
          <w:b/>
          <w:szCs w:val="22"/>
          <w:lang w:val="cs-CZ"/>
        </w:rPr>
        <w:t xml:space="preserve">Obrázek 2: </w:t>
      </w:r>
      <w:r w:rsidR="00783D71" w:rsidRPr="003E0658">
        <w:rPr>
          <w:b/>
          <w:szCs w:val="22"/>
          <w:lang w:val="cs-CZ"/>
        </w:rPr>
        <w:t>P</w:t>
      </w:r>
      <w:r w:rsidRPr="003E0658">
        <w:rPr>
          <w:b/>
          <w:szCs w:val="22"/>
          <w:lang w:val="cs-CZ"/>
        </w:rPr>
        <w:t>růměrná změna</w:t>
      </w:r>
      <w:r w:rsidR="00091353" w:rsidRPr="003E0658">
        <w:rPr>
          <w:b/>
          <w:szCs w:val="22"/>
          <w:lang w:val="cs-CZ"/>
        </w:rPr>
        <w:t> LS zjištěná</w:t>
      </w:r>
      <w:r w:rsidRPr="003E0658">
        <w:rPr>
          <w:b/>
          <w:szCs w:val="22"/>
          <w:lang w:val="cs-CZ"/>
        </w:rPr>
        <w:t xml:space="preserve"> </w:t>
      </w:r>
      <w:r w:rsidR="00091353" w:rsidRPr="003E0658">
        <w:rPr>
          <w:b/>
          <w:szCs w:val="22"/>
          <w:lang w:val="cs-CZ"/>
        </w:rPr>
        <w:t>u </w:t>
      </w:r>
      <w:r w:rsidR="00803E9B" w:rsidRPr="003E0658">
        <w:rPr>
          <w:b/>
          <w:szCs w:val="22"/>
          <w:lang w:val="cs-CZ"/>
        </w:rPr>
        <w:t>centrální tloušťky sítnice (</w:t>
      </w:r>
      <w:r w:rsidRPr="003E0658">
        <w:rPr>
          <w:b/>
          <w:szCs w:val="22"/>
          <w:lang w:val="cs-CZ"/>
        </w:rPr>
        <w:t>CRT</w:t>
      </w:r>
      <w:r w:rsidR="00803E9B" w:rsidRPr="003E0658">
        <w:rPr>
          <w:b/>
          <w:szCs w:val="22"/>
          <w:lang w:val="cs-CZ"/>
        </w:rPr>
        <w:t>)</w:t>
      </w:r>
      <w:r w:rsidRPr="003E0658">
        <w:rPr>
          <w:b/>
          <w:szCs w:val="22"/>
          <w:lang w:val="cs-CZ"/>
        </w:rPr>
        <w:t xml:space="preserve"> od výchozího stavu do týdne </w:t>
      </w:r>
      <w:r w:rsidR="00AC3892" w:rsidRPr="003E0658">
        <w:rPr>
          <w:b/>
          <w:szCs w:val="22"/>
          <w:lang w:val="cs-CZ"/>
        </w:rPr>
        <w:t>9</w:t>
      </w:r>
      <w:r w:rsidR="00803E9B" w:rsidRPr="003E0658">
        <w:rPr>
          <w:b/>
          <w:szCs w:val="22"/>
          <w:lang w:val="cs-CZ"/>
        </w:rPr>
        <w:t>6</w:t>
      </w:r>
      <w:r w:rsidRPr="003E0658">
        <w:rPr>
          <w:b/>
          <w:szCs w:val="22"/>
          <w:lang w:val="cs-CZ"/>
        </w:rPr>
        <w:t xml:space="preserve"> (soubor pro plnou analýzu) ve studii PHOTON</w:t>
      </w:r>
    </w:p>
    <w:p w14:paraId="6E57B504" w14:textId="553DC9DB" w:rsidR="00D34CED" w:rsidRPr="003E0658" w:rsidRDefault="00E13290" w:rsidP="00C25991">
      <w:pPr>
        <w:widowControl w:val="0"/>
        <w:tabs>
          <w:tab w:val="clear" w:pos="567"/>
        </w:tabs>
        <w:spacing w:line="240" w:lineRule="auto"/>
        <w:rPr>
          <w:szCs w:val="22"/>
          <w:lang w:val="cs-CZ"/>
        </w:rPr>
      </w:pPr>
      <w:r w:rsidRPr="003E0658">
        <w:rPr>
          <w:noProof/>
          <w:szCs w:val="22"/>
          <w:lang w:val="cs-CZ"/>
        </w:rPr>
        <mc:AlternateContent>
          <mc:Choice Requires="wps">
            <w:drawing>
              <wp:anchor distT="0" distB="0" distL="114300" distR="114300" simplePos="0" relativeHeight="251725824" behindDoc="0" locked="0" layoutInCell="1" allowOverlap="1" wp14:anchorId="08699CD9" wp14:editId="311BEE3F">
                <wp:simplePos x="0" y="0"/>
                <wp:positionH relativeFrom="column">
                  <wp:posOffset>2804101</wp:posOffset>
                </wp:positionH>
                <wp:positionV relativeFrom="paragraph">
                  <wp:posOffset>2073686</wp:posOffset>
                </wp:positionV>
                <wp:extent cx="806450" cy="258992"/>
                <wp:effectExtent l="0" t="0" r="0" b="0"/>
                <wp:wrapNone/>
                <wp:docPr id="746985761" name="Text Box 6"/>
                <wp:cNvGraphicFramePr/>
                <a:graphic xmlns:a="http://schemas.openxmlformats.org/drawingml/2006/main">
                  <a:graphicData uri="http://schemas.microsoft.com/office/word/2010/wordprocessingShape">
                    <wps:wsp>
                      <wps:cNvSpPr txBox="1"/>
                      <wps:spPr>
                        <a:xfrm>
                          <a:off x="0" y="0"/>
                          <a:ext cx="806450" cy="258992"/>
                        </a:xfrm>
                        <a:prstGeom prst="rect">
                          <a:avLst/>
                        </a:prstGeom>
                        <a:noFill/>
                        <a:ln w="6350">
                          <a:noFill/>
                        </a:ln>
                      </wps:spPr>
                      <wps:txbx>
                        <w:txbxContent>
                          <w:p w14:paraId="0C605526" w14:textId="5767A83A" w:rsidR="00356033" w:rsidRPr="00071736" w:rsidRDefault="00356033">
                            <w:pPr>
                              <w:rPr>
                                <w:sz w:val="20"/>
                              </w:rPr>
                            </w:pPr>
                            <w:r w:rsidRPr="00071736">
                              <w:rPr>
                                <w:sz w:val="20"/>
                              </w:rP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99CD9" id="Text Box 6" o:spid="_x0000_s1029" type="#_x0000_t202" style="position:absolute;margin-left:220.8pt;margin-top:163.3pt;width:63.5pt;height:20.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" filled="f" stroked="f" strokeweight=".5pt">
                <v:textbox>
                  <w:txbxContent>
                    <w:p w14:paraId="0C605526" w14:textId="5767A83A" w:rsidR="00356033" w:rsidRPr="00071736" w:rsidRDefault="00356033">
                      <w:pPr>
                        <w:rPr>
                          <w:sz w:val="20"/>
                        </w:rPr>
                      </w:pPr>
                      <w:r w:rsidRPr="00071736">
                        <w:rPr>
                          <w:sz w:val="20"/>
                        </w:rPr>
                        <w:t>týdny</w:t>
                      </w:r>
                    </w:p>
                  </w:txbxContent>
                </v:textbox>
              </v:shape>
            </w:pict>
          </mc:Fallback>
        </mc:AlternateContent>
      </w:r>
      <w:r w:rsidR="00B91E19" w:rsidRPr="003E0658">
        <w:rPr>
          <w:noProof/>
          <w:szCs w:val="22"/>
          <w:lang w:val="cs-CZ"/>
        </w:rPr>
        <mc:AlternateContent>
          <mc:Choice Requires="wps">
            <w:drawing>
              <wp:anchor distT="0" distB="0" distL="114300" distR="114300" simplePos="0" relativeHeight="251723776" behindDoc="0" locked="0" layoutInCell="1" allowOverlap="1" wp14:anchorId="45064EAB" wp14:editId="187DF6EF">
                <wp:simplePos x="0" y="0"/>
                <wp:positionH relativeFrom="margin">
                  <wp:posOffset>27305</wp:posOffset>
                </wp:positionH>
                <wp:positionV relativeFrom="paragraph">
                  <wp:posOffset>62230</wp:posOffset>
                </wp:positionV>
                <wp:extent cx="342900" cy="2346960"/>
                <wp:effectExtent l="0" t="0" r="0" b="0"/>
                <wp:wrapNone/>
                <wp:docPr id="2041728822" name="Text Box 4"/>
                <wp:cNvGraphicFramePr/>
                <a:graphic xmlns:a="http://schemas.openxmlformats.org/drawingml/2006/main">
                  <a:graphicData uri="http://schemas.microsoft.com/office/word/2010/wordprocessingShape">
                    <wps:wsp>
                      <wps:cNvSpPr txBox="1"/>
                      <wps:spPr>
                        <a:xfrm>
                          <a:off x="0" y="0"/>
                          <a:ext cx="342900" cy="2346960"/>
                        </a:xfrm>
                        <a:prstGeom prst="rect">
                          <a:avLst/>
                        </a:prstGeom>
                        <a:solidFill>
                          <a:schemeClr val="lt1"/>
                        </a:solidFill>
                        <a:ln w="6350">
                          <a:noFill/>
                        </a:ln>
                      </wps:spPr>
                      <wps:txbx>
                        <w:txbxContent>
                          <w:p w14:paraId="3887B1DE" w14:textId="2E33EA29" w:rsidR="00356033" w:rsidRDefault="00356033">
                            <w:r>
                              <w:t>Průměrná změna LS zrakové ostrosti (písmena)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4EAB" id="Text Box 4" o:spid="_x0000_s1030" type="#_x0000_t202" style="position:absolute;margin-left:2.15pt;margin-top:4.9pt;width:27pt;height:184.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" fillcolor="white [3201]" stroked="f" strokeweight=".5pt">
                <v:textbox style="layout-flow:vertical;mso-layout-flow-alt:bottom-to-top">
                  <w:txbxContent>
                    <w:p w14:paraId="3887B1DE" w14:textId="2E33EA29" w:rsidR="00356033" w:rsidRDefault="00356033">
                      <w:r>
                        <w:t>Průměrná změna LS zrakové ostrosti (písmena)</w:t>
                      </w:r>
                    </w:p>
                  </w:txbxContent>
                </v:textbox>
                <w10:wrap anchorx="margin"/>
              </v:shape>
            </w:pict>
          </mc:Fallback>
        </mc:AlternateContent>
      </w:r>
      <w:r w:rsidR="00B756DB" w:rsidRPr="003E0658">
        <w:rPr>
          <w:noProof/>
          <w:szCs w:val="22"/>
          <w:lang w:val="cs-CZ"/>
        </w:rPr>
        <mc:AlternateContent>
          <mc:Choice Requires="wps">
            <w:drawing>
              <wp:anchor distT="0" distB="0" distL="114300" distR="114300" simplePos="0" relativeHeight="251724800" behindDoc="0" locked="0" layoutInCell="1" allowOverlap="1" wp14:anchorId="1F8AC00C" wp14:editId="6E492EB3">
                <wp:simplePos x="0" y="0"/>
                <wp:positionH relativeFrom="column">
                  <wp:posOffset>6067425</wp:posOffset>
                </wp:positionH>
                <wp:positionV relativeFrom="paragraph">
                  <wp:posOffset>1170305</wp:posOffset>
                </wp:positionV>
                <wp:extent cx="504000" cy="540000"/>
                <wp:effectExtent l="0" t="0" r="0" b="0"/>
                <wp:wrapNone/>
                <wp:docPr id="928015477" name="Text Box 5"/>
                <wp:cNvGraphicFramePr/>
                <a:graphic xmlns:a="http://schemas.openxmlformats.org/drawingml/2006/main">
                  <a:graphicData uri="http://schemas.microsoft.com/office/word/2010/wordprocessingShape">
                    <wps:wsp>
                      <wps:cNvSpPr txBox="1"/>
                      <wps:spPr>
                        <a:xfrm>
                          <a:off x="0" y="0"/>
                          <a:ext cx="504000" cy="540000"/>
                        </a:xfrm>
                        <a:prstGeom prst="rect">
                          <a:avLst/>
                        </a:prstGeom>
                        <a:solidFill>
                          <a:schemeClr val="lt1"/>
                        </a:solidFill>
                        <a:ln w="6350">
                          <a:noFill/>
                        </a:ln>
                      </wps:spPr>
                      <wps:txbx>
                        <w:txbxContent>
                          <w:p w14:paraId="45A74E10" w14:textId="42CABF94" w:rsidR="00356033" w:rsidRPr="00071736" w:rsidRDefault="00356033">
                            <w:pPr>
                              <w:rPr>
                                <w:sz w:val="20"/>
                              </w:rPr>
                            </w:pPr>
                            <w:r w:rsidRPr="00071736">
                              <w:rPr>
                                <w:sz w:val="20"/>
                              </w:rPr>
                              <w:t>-158,39</w:t>
                            </w:r>
                          </w:p>
                          <w:p w14:paraId="435E270D" w14:textId="4D18EA7F" w:rsidR="00356033" w:rsidRPr="00071736" w:rsidRDefault="00356033">
                            <w:pPr>
                              <w:rPr>
                                <w:sz w:val="20"/>
                              </w:rPr>
                            </w:pPr>
                            <w:r w:rsidRPr="00071736">
                              <w:rPr>
                                <w:sz w:val="20"/>
                              </w:rPr>
                              <w:t>-191,26</w:t>
                            </w:r>
                          </w:p>
                          <w:p w14:paraId="17BE45F0" w14:textId="0BA8B9BE" w:rsidR="00356033" w:rsidRDefault="00356033">
                            <w:r>
                              <w:t>-</w:t>
                            </w:r>
                            <w:r w:rsidRPr="00071736">
                              <w:rPr>
                                <w:sz w:val="20"/>
                              </w:rPr>
                              <w:t>193,</w:t>
                            </w:r>
                            <w:r w:rsidRPr="00793A02">
                              <w:rPr>
                                <w:sz w:val="20"/>
                              </w:rPr>
                              <w:t>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C00C" id="Text Box 5" o:spid="_x0000_s1031" type="#_x0000_t202" style="position:absolute;margin-left:477.75pt;margin-top:92.15pt;width:39.7pt;height: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" fillcolor="white [3201]" stroked="f" strokeweight=".5pt">
                <v:textbox inset="0,0,0,0">
                  <w:txbxContent>
                    <w:p w14:paraId="45A74E10" w14:textId="42CABF94" w:rsidR="00356033" w:rsidRPr="00071736" w:rsidRDefault="00356033">
                      <w:pPr>
                        <w:rPr>
                          <w:sz w:val="20"/>
                        </w:rPr>
                      </w:pPr>
                      <w:r w:rsidRPr="00071736">
                        <w:rPr>
                          <w:sz w:val="20"/>
                        </w:rPr>
                        <w:t>-158,39</w:t>
                      </w:r>
                    </w:p>
                    <w:p w14:paraId="435E270D" w14:textId="4D18EA7F" w:rsidR="00356033" w:rsidRPr="00071736" w:rsidRDefault="00356033">
                      <w:pPr>
                        <w:rPr>
                          <w:sz w:val="20"/>
                        </w:rPr>
                      </w:pPr>
                      <w:r w:rsidRPr="00071736">
                        <w:rPr>
                          <w:sz w:val="20"/>
                        </w:rPr>
                        <w:t>-191,26</w:t>
                      </w:r>
                    </w:p>
                    <w:p w14:paraId="17BE45F0" w14:textId="0BA8B9BE" w:rsidR="00356033" w:rsidRDefault="00356033">
                      <w:r>
                        <w:t>-</w:t>
                      </w:r>
                      <w:r w:rsidRPr="00071736">
                        <w:rPr>
                          <w:sz w:val="20"/>
                        </w:rPr>
                        <w:t>193,</w:t>
                      </w:r>
                      <w:r w:rsidRPr="00793A02">
                        <w:rPr>
                          <w:sz w:val="20"/>
                        </w:rPr>
                        <w:t>99</w:t>
                      </w:r>
                    </w:p>
                  </w:txbxContent>
                </v:textbox>
              </v:shape>
            </w:pict>
          </mc:Fallback>
        </mc:AlternateContent>
      </w:r>
      <w:r w:rsidR="00391340" w:rsidRPr="003E0658">
        <w:rPr>
          <w:noProof/>
          <w:sz w:val="24"/>
          <w:szCs w:val="24"/>
          <w:lang w:val="cs-CZ" w:eastAsia="de-DE"/>
        </w:rPr>
        <mc:AlternateContent>
          <mc:Choice Requires="wpg">
            <w:drawing>
              <wp:anchor distT="0" distB="0" distL="114300" distR="114300" simplePos="0" relativeHeight="251700224" behindDoc="0" locked="1" layoutInCell="1" allowOverlap="1" wp14:anchorId="78A330B6" wp14:editId="2FBB8AC9">
                <wp:simplePos x="0" y="0"/>
                <wp:positionH relativeFrom="column">
                  <wp:posOffset>49530</wp:posOffset>
                </wp:positionH>
                <wp:positionV relativeFrom="paragraph">
                  <wp:posOffset>-315595</wp:posOffset>
                </wp:positionV>
                <wp:extent cx="3836670" cy="2760980"/>
                <wp:effectExtent l="0" t="0" r="0" b="1270"/>
                <wp:wrapNone/>
                <wp:docPr id="76" name="Gruppieren 76"/>
                <wp:cNvGraphicFramePr/>
                <a:graphic xmlns:a="http://schemas.openxmlformats.org/drawingml/2006/main">
                  <a:graphicData uri="http://schemas.microsoft.com/office/word/2010/wordprocessingGroup">
                    <wpg:wgp>
                      <wpg:cNvGrpSpPr/>
                      <wpg:grpSpPr>
                        <a:xfrm>
                          <a:off x="0" y="0"/>
                          <a:ext cx="3836670" cy="2760980"/>
                          <a:chOff x="0" y="0"/>
                          <a:chExt cx="3839163" cy="2761820"/>
                        </a:xfrm>
                      </wpg:grpSpPr>
                      <wps:wsp>
                        <wps:cNvPr id="77" name="Textfeld 12"/>
                        <wps:cNvSpPr txBox="1"/>
                        <wps:spPr>
                          <a:xfrm>
                            <a:off x="2629488" y="2514170"/>
                            <a:ext cx="1209675" cy="247650"/>
                          </a:xfrm>
                          <a:prstGeom prst="rect">
                            <a:avLst/>
                          </a:prstGeom>
                          <a:noFill/>
                          <a:ln w="6350">
                            <a:noFill/>
                          </a:ln>
                        </wps:spPr>
                        <wps:txbx>
                          <w:txbxContent>
                            <w:p w14:paraId="2790B280" w14:textId="7F4EA1FD" w:rsidR="00356033" w:rsidRDefault="00356033" w:rsidP="00391340"/>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Textfeld 25"/>
                        <wps:cNvSpPr txBox="1"/>
                        <wps:spPr>
                          <a:xfrm rot="16200000">
                            <a:off x="-1019357" y="1019357"/>
                            <a:ext cx="2562590" cy="523875"/>
                          </a:xfrm>
                          <a:prstGeom prst="rect">
                            <a:avLst/>
                          </a:prstGeom>
                          <a:noFill/>
                          <a:ln w="6350">
                            <a:noFill/>
                          </a:ln>
                        </wps:spPr>
                        <wps:txbx>
                          <w:txbxContent>
                            <w:p w14:paraId="751CA00E" w14:textId="5E3B360C" w:rsidR="00356033" w:rsidRDefault="00356033" w:rsidP="00391340"/>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A330B6" id="Gruppieren 76" o:spid="_x0000_s1032" style="position:absolute;margin-left:3.9pt;margin-top:-24.85pt;width:302.1pt;height:217.4pt;z-index:251700224;mso-width-relative:margin;mso-height-relative:margin" coordsize="38391,2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">
                <v:shape id="Textfeld 12" o:spid="_x0000_s1033" type="#_x0000_t202" style="position:absolute;left:26294;top:25141;width:12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790B280" w14:textId="7F4EA1FD" w:rsidR="00356033" w:rsidRDefault="00356033" w:rsidP="00391340"/>
                    </w:txbxContent>
                  </v:textbox>
                </v:shape>
                <v:shape id="Textfeld 25" o:spid="_x0000_s1034" type="#_x0000_t202" style="position:absolute;left:-10194;top:10194;width:25625;height:5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" filled="f" stroked="f" strokeweight=".5pt">
                  <v:textbox>
                    <w:txbxContent>
                      <w:p w14:paraId="751CA00E" w14:textId="5E3B360C" w:rsidR="00356033" w:rsidRDefault="00356033" w:rsidP="00391340"/>
                    </w:txbxContent>
                  </v:textbox>
                </v:shape>
                <w10:anchorlock/>
              </v:group>
            </w:pict>
          </mc:Fallback>
        </mc:AlternateContent>
      </w:r>
      <w:r w:rsidR="00D34CED" w:rsidRPr="003E0658">
        <w:rPr>
          <w:noProof/>
          <w:szCs w:val="22"/>
          <w:lang w:val="cs-CZ"/>
        </w:rPr>
        <w:drawing>
          <wp:inline distT="0" distB="0" distL="0" distR="0" wp14:anchorId="210B0473" wp14:editId="118D0CB2">
            <wp:extent cx="6572250" cy="2475012"/>
            <wp:effectExtent l="19050" t="19050" r="19050" b="20955"/>
            <wp:docPr id="242" name="Grafik 24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A graph of a number of people&#10;&#10;Description automatically generated with medium confidence"/>
                    <pic:cNvPicPr/>
                  </pic:nvPicPr>
                  <pic:blipFill rotWithShape="1">
                    <a:blip r:embed="rId17"/>
                    <a:srcRect b="2204"/>
                    <a:stretch/>
                  </pic:blipFill>
                  <pic:spPr bwMode="auto">
                    <a:xfrm>
                      <a:off x="0" y="0"/>
                      <a:ext cx="6749021" cy="25415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14448F" w14:textId="77777777" w:rsidR="00D34CED" w:rsidRPr="003E0658" w:rsidRDefault="00D34CED" w:rsidP="00C25991">
      <w:pPr>
        <w:widowControl w:val="0"/>
        <w:tabs>
          <w:tab w:val="clear" w:pos="567"/>
        </w:tabs>
        <w:spacing w:line="240" w:lineRule="auto"/>
        <w:rPr>
          <w:szCs w:val="22"/>
          <w:lang w:val="cs-CZ"/>
        </w:rPr>
      </w:pPr>
    </w:p>
    <w:p w14:paraId="25A56F45" w14:textId="7EAB98BB" w:rsidR="00E07E9E" w:rsidRPr="003E0658" w:rsidRDefault="00E07E9E" w:rsidP="00E07E9E">
      <w:pPr>
        <w:spacing w:line="240" w:lineRule="auto"/>
        <w:rPr>
          <w:i/>
          <w:iCs/>
          <w:szCs w:val="22"/>
          <w:lang w:val="cs-CZ"/>
        </w:rPr>
      </w:pPr>
      <w:proofErr w:type="spellStart"/>
      <w:r w:rsidRPr="003E0658">
        <w:rPr>
          <w:i/>
          <w:iCs/>
          <w:szCs w:val="22"/>
          <w:lang w:val="cs-CZ"/>
        </w:rPr>
        <w:t>Imunogenita</w:t>
      </w:r>
      <w:proofErr w:type="spellEnd"/>
    </w:p>
    <w:p w14:paraId="56AA6D80" w14:textId="3E7F14CD" w:rsidR="00E07E9E" w:rsidRPr="003E0658" w:rsidRDefault="00E07E9E" w:rsidP="00E07E9E">
      <w:pPr>
        <w:spacing w:line="240" w:lineRule="auto"/>
        <w:rPr>
          <w:szCs w:val="22"/>
          <w:lang w:val="cs-CZ"/>
        </w:rPr>
      </w:pPr>
      <w:r w:rsidRPr="003E0658">
        <w:rPr>
          <w:szCs w:val="22"/>
          <w:lang w:val="cs-CZ"/>
        </w:rPr>
        <w:t xml:space="preserve">Po podávání dávek přípravku </w:t>
      </w:r>
      <w:proofErr w:type="spellStart"/>
      <w:r w:rsidRPr="003E0658">
        <w:rPr>
          <w:szCs w:val="22"/>
          <w:lang w:val="cs-CZ"/>
        </w:rPr>
        <w:t>Eylea</w:t>
      </w:r>
      <w:proofErr w:type="spellEnd"/>
      <w:r w:rsidRPr="003E0658">
        <w:rPr>
          <w:szCs w:val="22"/>
          <w:lang w:val="cs-CZ"/>
        </w:rPr>
        <w:t xml:space="preserve"> 114,3 mg/ml po dobu až </w:t>
      </w:r>
      <w:r w:rsidR="00006409" w:rsidRPr="003E0658">
        <w:rPr>
          <w:szCs w:val="22"/>
          <w:lang w:val="cs-CZ"/>
        </w:rPr>
        <w:t>96</w:t>
      </w:r>
      <w:r w:rsidRPr="003E0658">
        <w:rPr>
          <w:szCs w:val="22"/>
          <w:lang w:val="cs-CZ"/>
        </w:rPr>
        <w:t xml:space="preserve"> týdnů byly protilátky proti přípravku </w:t>
      </w:r>
      <w:proofErr w:type="spellStart"/>
      <w:r w:rsidRPr="003E0658">
        <w:rPr>
          <w:szCs w:val="22"/>
          <w:lang w:val="cs-CZ"/>
        </w:rPr>
        <w:t>Eylea</w:t>
      </w:r>
      <w:proofErr w:type="spellEnd"/>
      <w:r w:rsidRPr="003E0658">
        <w:rPr>
          <w:szCs w:val="22"/>
          <w:lang w:val="cs-CZ"/>
        </w:rPr>
        <w:t xml:space="preserve"> 114,3 mg/ml zjištěny </w:t>
      </w:r>
      <w:r w:rsidR="00606069" w:rsidRPr="003E0658">
        <w:rPr>
          <w:szCs w:val="22"/>
          <w:lang w:val="cs-CZ"/>
        </w:rPr>
        <w:t>v 2</w:t>
      </w:r>
      <w:r w:rsidR="00DF1B5E" w:rsidRPr="003E0658">
        <w:rPr>
          <w:szCs w:val="22"/>
          <w:lang w:val="cs-CZ"/>
        </w:rPr>
        <w:t>,5</w:t>
      </w:r>
      <w:r w:rsidR="00606069" w:rsidRPr="003E0658">
        <w:rPr>
          <w:szCs w:val="22"/>
          <w:lang w:val="cs-CZ"/>
        </w:rPr>
        <w:t xml:space="preserve"> %</w:t>
      </w:r>
      <w:r w:rsidR="00CB16B2" w:rsidRPr="003E0658">
        <w:rPr>
          <w:szCs w:val="22"/>
          <w:lang w:val="cs-CZ"/>
        </w:rPr>
        <w:t xml:space="preserve"> až </w:t>
      </w:r>
      <w:r w:rsidR="00776C4D" w:rsidRPr="003E0658">
        <w:rPr>
          <w:szCs w:val="22"/>
          <w:lang w:val="cs-CZ"/>
        </w:rPr>
        <w:t>4</w:t>
      </w:r>
      <w:r w:rsidR="00CB16B2" w:rsidRPr="003E0658">
        <w:rPr>
          <w:szCs w:val="22"/>
          <w:lang w:val="cs-CZ"/>
        </w:rPr>
        <w:t>,</w:t>
      </w:r>
      <w:r w:rsidR="00776C4D" w:rsidRPr="003E0658">
        <w:rPr>
          <w:szCs w:val="22"/>
          <w:lang w:val="cs-CZ"/>
        </w:rPr>
        <w:t>4</w:t>
      </w:r>
      <w:r w:rsidR="00CB16B2" w:rsidRPr="003E0658">
        <w:rPr>
          <w:szCs w:val="22"/>
          <w:lang w:val="cs-CZ"/>
        </w:rPr>
        <w:t xml:space="preserve"> % případů </w:t>
      </w:r>
      <w:r w:rsidRPr="003E0658">
        <w:rPr>
          <w:szCs w:val="22"/>
          <w:lang w:val="cs-CZ"/>
        </w:rPr>
        <w:t>u pacientů, kteří se léčili s</w:t>
      </w:r>
      <w:r w:rsidR="005A5678" w:rsidRPr="003E0658">
        <w:rPr>
          <w:szCs w:val="22"/>
          <w:lang w:val="cs-CZ"/>
        </w:rPr>
        <w:t> </w:t>
      </w:r>
      <w:r w:rsidR="003470A5" w:rsidRPr="003E0658">
        <w:rPr>
          <w:szCs w:val="22"/>
          <w:lang w:val="cs-CZ"/>
        </w:rPr>
        <w:t>DME</w:t>
      </w:r>
      <w:r w:rsidR="005A5678" w:rsidRPr="003E0658">
        <w:rPr>
          <w:szCs w:val="22"/>
          <w:lang w:val="cs-CZ"/>
        </w:rPr>
        <w:t xml:space="preserve"> </w:t>
      </w:r>
      <w:r w:rsidR="001F1275" w:rsidRPr="003E0658">
        <w:rPr>
          <w:szCs w:val="22"/>
          <w:lang w:val="cs-CZ"/>
        </w:rPr>
        <w:t>a</w:t>
      </w:r>
      <w:r w:rsidR="005A5678" w:rsidRPr="003E0658">
        <w:rPr>
          <w:szCs w:val="22"/>
          <w:lang w:val="cs-CZ"/>
        </w:rPr>
        <w:t xml:space="preserve"> s vlhkou formou </w:t>
      </w:r>
      <w:r w:rsidRPr="003E0658">
        <w:rPr>
          <w:szCs w:val="22"/>
          <w:lang w:val="cs-CZ"/>
        </w:rPr>
        <w:t>VPMD</w:t>
      </w:r>
      <w:r w:rsidR="001F1275" w:rsidRPr="003E0658">
        <w:rPr>
          <w:szCs w:val="22"/>
          <w:lang w:val="cs-CZ"/>
        </w:rPr>
        <w:t>.</w:t>
      </w:r>
      <w:r w:rsidRPr="003E0658">
        <w:rPr>
          <w:szCs w:val="22"/>
          <w:lang w:val="cs-CZ"/>
        </w:rPr>
        <w:t xml:space="preserve"> Nebyl pozorován žádný důkaz o vlivu protilátek proti </w:t>
      </w:r>
      <w:r w:rsidR="004E2E19" w:rsidRPr="003E0658">
        <w:rPr>
          <w:szCs w:val="22"/>
          <w:lang w:val="cs-CZ"/>
        </w:rPr>
        <w:t>léčivu</w:t>
      </w:r>
      <w:r w:rsidRPr="003E0658">
        <w:rPr>
          <w:szCs w:val="22"/>
          <w:lang w:val="cs-CZ"/>
        </w:rPr>
        <w:t xml:space="preserve"> na farmakokinetiku, účinnost nebo bezpečnost.  </w:t>
      </w:r>
    </w:p>
    <w:p w14:paraId="6ADBEDD5" w14:textId="77777777" w:rsidR="004E2E19" w:rsidRPr="003E0658" w:rsidRDefault="004E2E19" w:rsidP="00C25991">
      <w:pPr>
        <w:keepNext/>
        <w:keepLines/>
        <w:tabs>
          <w:tab w:val="clear" w:pos="567"/>
        </w:tabs>
        <w:autoSpaceDE w:val="0"/>
        <w:autoSpaceDN w:val="0"/>
        <w:adjustRightInd w:val="0"/>
        <w:spacing w:line="240" w:lineRule="auto"/>
        <w:rPr>
          <w:szCs w:val="22"/>
          <w:u w:val="single"/>
          <w:lang w:val="cs-CZ"/>
        </w:rPr>
      </w:pPr>
    </w:p>
    <w:p w14:paraId="0E97C9EE" w14:textId="6F8424DD" w:rsidR="00E13290" w:rsidRPr="00134112" w:rsidRDefault="00E13290" w:rsidP="00C25991">
      <w:pPr>
        <w:keepNext/>
        <w:keepLines/>
        <w:tabs>
          <w:tab w:val="clear" w:pos="567"/>
        </w:tabs>
        <w:autoSpaceDE w:val="0"/>
        <w:autoSpaceDN w:val="0"/>
        <w:adjustRightInd w:val="0"/>
        <w:spacing w:line="240" w:lineRule="auto"/>
        <w:rPr>
          <w:i/>
          <w:iCs/>
          <w:szCs w:val="22"/>
          <w:u w:val="single"/>
          <w:lang w:val="cs-CZ"/>
        </w:rPr>
      </w:pPr>
      <w:r w:rsidRPr="00134112">
        <w:rPr>
          <w:i/>
          <w:iCs/>
          <w:szCs w:val="22"/>
          <w:u w:val="single"/>
          <w:lang w:val="cs-CZ"/>
        </w:rPr>
        <w:t>RVO</w:t>
      </w:r>
    </w:p>
    <w:p w14:paraId="0D731DB1" w14:textId="77777777" w:rsidR="00E13290" w:rsidRPr="00134112" w:rsidRDefault="00E13290" w:rsidP="00C25991">
      <w:pPr>
        <w:keepNext/>
        <w:keepLines/>
        <w:tabs>
          <w:tab w:val="clear" w:pos="567"/>
        </w:tabs>
        <w:autoSpaceDE w:val="0"/>
        <w:autoSpaceDN w:val="0"/>
        <w:adjustRightInd w:val="0"/>
        <w:spacing w:line="240" w:lineRule="auto"/>
        <w:rPr>
          <w:szCs w:val="22"/>
          <w:lang w:val="cs-CZ"/>
        </w:rPr>
      </w:pPr>
    </w:p>
    <w:p w14:paraId="4E4112B9" w14:textId="423A065B" w:rsidR="00B24FDF" w:rsidRPr="00882E71" w:rsidRDefault="0031330E" w:rsidP="00B24FDF">
      <w:pPr>
        <w:keepNext/>
        <w:keepLines/>
        <w:autoSpaceDE w:val="0"/>
        <w:autoSpaceDN w:val="0"/>
        <w:adjustRightInd w:val="0"/>
        <w:spacing w:line="240" w:lineRule="auto"/>
        <w:rPr>
          <w:szCs w:val="22"/>
          <w:lang w:val="cs-CZ" w:eastAsia="de-DE"/>
        </w:rPr>
      </w:pPr>
      <w:r w:rsidRPr="00134112">
        <w:rPr>
          <w:szCs w:val="22"/>
          <w:lang w:val="cs-CZ"/>
        </w:rPr>
        <w:t>U RVO dochází k retinální ischemii, která signalizuje uvolňování VEGF, což následně destabilizuje těsné spojení buněk a podporuje proliferaci endotel</w:t>
      </w:r>
      <w:r w:rsidR="004404A1" w:rsidRPr="00134112">
        <w:rPr>
          <w:szCs w:val="22"/>
          <w:lang w:val="cs-CZ"/>
        </w:rPr>
        <w:t>iálních</w:t>
      </w:r>
      <w:r w:rsidRPr="00134112">
        <w:rPr>
          <w:szCs w:val="22"/>
          <w:lang w:val="cs-CZ"/>
        </w:rPr>
        <w:t xml:space="preserve"> buněk</w:t>
      </w:r>
      <w:r w:rsidRPr="00134112">
        <w:rPr>
          <w:b/>
          <w:bCs/>
          <w:i/>
          <w:iCs/>
          <w:szCs w:val="22"/>
          <w:lang w:val="cs-CZ"/>
        </w:rPr>
        <w:t>. </w:t>
      </w:r>
      <w:r w:rsidR="00E13290" w:rsidRPr="00882E71">
        <w:rPr>
          <w:szCs w:val="22"/>
          <w:lang w:val="cs-CZ" w:eastAsia="de-DE"/>
        </w:rPr>
        <w:t xml:space="preserve"> Zvýšená tvorba VEGF souvisí</w:t>
      </w:r>
      <w:r w:rsidR="00B24FDF" w:rsidRPr="00882E71">
        <w:rPr>
          <w:szCs w:val="22"/>
          <w:lang w:val="cs-CZ" w:eastAsia="de-DE"/>
        </w:rPr>
        <w:t xml:space="preserve"> s narušením bariéry mezi krví a sítnicí a toto zvýšení vaskulární permeability vede k edému sítnice, stimulaci růstu endoteliálních buněk a </w:t>
      </w:r>
      <w:proofErr w:type="spellStart"/>
      <w:r w:rsidR="00B24FDF" w:rsidRPr="00882E71">
        <w:rPr>
          <w:szCs w:val="22"/>
          <w:lang w:val="cs-CZ" w:eastAsia="de-DE"/>
        </w:rPr>
        <w:t>neovaskularizaci</w:t>
      </w:r>
      <w:proofErr w:type="spellEnd"/>
      <w:r w:rsidR="00B24FDF" w:rsidRPr="00882E71">
        <w:rPr>
          <w:szCs w:val="22"/>
          <w:lang w:val="cs-CZ" w:eastAsia="de-DE"/>
        </w:rPr>
        <w:t xml:space="preserve">. </w:t>
      </w:r>
    </w:p>
    <w:p w14:paraId="317815A1" w14:textId="77777777" w:rsidR="00B24FDF" w:rsidRPr="00B24FDF" w:rsidRDefault="00B24FDF" w:rsidP="00B24FDF">
      <w:pPr>
        <w:keepNext/>
        <w:keepLines/>
        <w:autoSpaceDE w:val="0"/>
        <w:autoSpaceDN w:val="0"/>
        <w:adjustRightInd w:val="0"/>
        <w:spacing w:line="240" w:lineRule="auto"/>
        <w:rPr>
          <w:szCs w:val="22"/>
          <w:lang w:val="cs-CZ" w:eastAsia="de-DE"/>
        </w:rPr>
      </w:pPr>
    </w:p>
    <w:p w14:paraId="0E76A0B4" w14:textId="35525C79" w:rsidR="00E13290" w:rsidRPr="00134112" w:rsidRDefault="0085235E" w:rsidP="00E13290">
      <w:pPr>
        <w:keepNext/>
        <w:keepLines/>
        <w:autoSpaceDE w:val="0"/>
        <w:autoSpaceDN w:val="0"/>
        <w:adjustRightInd w:val="0"/>
        <w:spacing w:line="240" w:lineRule="auto"/>
        <w:rPr>
          <w:szCs w:val="22"/>
          <w:lang w:val="cs-CZ"/>
        </w:rPr>
      </w:pPr>
      <w:r>
        <w:rPr>
          <w:szCs w:val="22"/>
          <w:lang w:val="cs-CZ"/>
        </w:rPr>
        <w:t xml:space="preserve"> </w:t>
      </w:r>
    </w:p>
    <w:p w14:paraId="77FFCA04" w14:textId="77777777" w:rsidR="00E13290" w:rsidRPr="00134112" w:rsidRDefault="00E13290" w:rsidP="00E13290">
      <w:pPr>
        <w:spacing w:line="240" w:lineRule="auto"/>
        <w:rPr>
          <w:szCs w:val="22"/>
          <w:lang w:val="cs-CZ"/>
        </w:rPr>
      </w:pPr>
    </w:p>
    <w:p w14:paraId="5D61FEEE" w14:textId="77777777" w:rsidR="00BB190F" w:rsidRPr="006A0528" w:rsidRDefault="00BB190F" w:rsidP="00BB190F">
      <w:pPr>
        <w:keepNext/>
        <w:keepLines/>
        <w:autoSpaceDE w:val="0"/>
        <w:autoSpaceDN w:val="0"/>
        <w:adjustRightInd w:val="0"/>
        <w:spacing w:line="240" w:lineRule="auto"/>
        <w:rPr>
          <w:b/>
          <w:szCs w:val="22"/>
          <w:lang w:val="cs-CZ"/>
        </w:rPr>
      </w:pPr>
      <w:r w:rsidRPr="006A0528">
        <w:rPr>
          <w:b/>
          <w:szCs w:val="22"/>
          <w:lang w:val="cs-CZ"/>
        </w:rPr>
        <w:lastRenderedPageBreak/>
        <w:t>Tabulka 4: Farmakodynamické parametry (soubor pro plnou analýzu) ve studii QUASAR</w:t>
      </w:r>
    </w:p>
    <w:tbl>
      <w:tblPr>
        <w:tblStyle w:val="Mkatabulky"/>
        <w:tblW w:w="9067" w:type="dxa"/>
        <w:tblLayout w:type="fixed"/>
        <w:tblLook w:val="04A0" w:firstRow="1" w:lastRow="0" w:firstColumn="1" w:lastColumn="0" w:noHBand="0" w:noVBand="1"/>
      </w:tblPr>
      <w:tblGrid>
        <w:gridCol w:w="3681"/>
        <w:gridCol w:w="850"/>
        <w:gridCol w:w="2268"/>
        <w:gridCol w:w="2268"/>
      </w:tblGrid>
      <w:tr w:rsidR="00BB190F" w:rsidRPr="003E0658" w14:paraId="07655B36" w14:textId="77777777" w:rsidTr="006A0528">
        <w:trPr>
          <w:trHeight w:val="516"/>
        </w:trPr>
        <w:tc>
          <w:tcPr>
            <w:tcW w:w="3681" w:type="dxa"/>
            <w:vAlign w:val="center"/>
          </w:tcPr>
          <w:p w14:paraId="137DCB21" w14:textId="77777777" w:rsidR="00BB190F" w:rsidRPr="003E0658" w:rsidRDefault="00BB190F" w:rsidP="006A0528">
            <w:pPr>
              <w:keepNext/>
              <w:keepLines/>
              <w:tabs>
                <w:tab w:val="clear" w:pos="567"/>
              </w:tabs>
              <w:autoSpaceDE w:val="0"/>
              <w:autoSpaceDN w:val="0"/>
              <w:adjustRightInd w:val="0"/>
              <w:spacing w:line="240" w:lineRule="auto"/>
              <w:rPr>
                <w:b/>
                <w:bCs/>
                <w:szCs w:val="22"/>
                <w:lang w:val="cs-CZ"/>
              </w:rPr>
            </w:pPr>
            <w:r w:rsidRPr="003E0658">
              <w:rPr>
                <w:b/>
                <w:bCs/>
                <w:szCs w:val="22"/>
                <w:lang w:val="cs-CZ"/>
              </w:rPr>
              <w:t>Výsledky účinnosti</w:t>
            </w:r>
          </w:p>
        </w:tc>
        <w:tc>
          <w:tcPr>
            <w:tcW w:w="850" w:type="dxa"/>
            <w:vAlign w:val="center"/>
          </w:tcPr>
          <w:p w14:paraId="5BE65C38" w14:textId="77777777" w:rsidR="00BB190F" w:rsidRPr="003E0658" w:rsidRDefault="00BB190F" w:rsidP="006A0528">
            <w:pPr>
              <w:keepNext/>
              <w:keepLines/>
              <w:tabs>
                <w:tab w:val="clear" w:pos="567"/>
              </w:tabs>
              <w:autoSpaceDE w:val="0"/>
              <w:autoSpaceDN w:val="0"/>
              <w:adjustRightInd w:val="0"/>
              <w:spacing w:line="240" w:lineRule="auto"/>
              <w:jc w:val="center"/>
              <w:rPr>
                <w:b/>
                <w:bCs/>
                <w:szCs w:val="22"/>
                <w:lang w:val="cs-CZ"/>
              </w:rPr>
            </w:pPr>
            <w:r w:rsidRPr="003E0658">
              <w:rPr>
                <w:b/>
                <w:bCs/>
                <w:szCs w:val="22"/>
                <w:lang w:val="cs-CZ"/>
              </w:rPr>
              <w:t>Týden</w:t>
            </w:r>
          </w:p>
        </w:tc>
        <w:tc>
          <w:tcPr>
            <w:tcW w:w="2268" w:type="dxa"/>
            <w:vAlign w:val="center"/>
          </w:tcPr>
          <w:p w14:paraId="2F6CC921" w14:textId="77777777" w:rsidR="00BB190F" w:rsidRPr="003E0658" w:rsidRDefault="00BB190F" w:rsidP="006A0528">
            <w:pPr>
              <w:keepNext/>
              <w:keepLines/>
              <w:autoSpaceDE w:val="0"/>
              <w:autoSpaceDN w:val="0"/>
              <w:adjustRightInd w:val="0"/>
              <w:spacing w:line="240" w:lineRule="auto"/>
              <w:rPr>
                <w:b/>
                <w:bCs/>
                <w:szCs w:val="22"/>
                <w:lang w:val="cs-CZ"/>
              </w:rPr>
            </w:pPr>
            <w:proofErr w:type="spellStart"/>
            <w:r w:rsidRPr="003E0658">
              <w:rPr>
                <w:b/>
                <w:bCs/>
                <w:szCs w:val="22"/>
                <w:lang w:val="cs-CZ"/>
              </w:rPr>
              <w:t>Eylea</w:t>
            </w:r>
            <w:proofErr w:type="spellEnd"/>
            <w:r w:rsidRPr="003E0658">
              <w:rPr>
                <w:b/>
                <w:bCs/>
                <w:szCs w:val="22"/>
                <w:lang w:val="cs-CZ"/>
              </w:rPr>
              <w:t xml:space="preserve"> 8Q8/3</w:t>
            </w:r>
          </w:p>
          <w:p w14:paraId="7B6CC955" w14:textId="77777777" w:rsidR="00BB190F" w:rsidRPr="003E0658" w:rsidRDefault="00BB190F" w:rsidP="006A0528">
            <w:pPr>
              <w:keepNext/>
              <w:keepLines/>
              <w:autoSpaceDE w:val="0"/>
              <w:autoSpaceDN w:val="0"/>
              <w:adjustRightInd w:val="0"/>
              <w:spacing w:line="240" w:lineRule="auto"/>
              <w:rPr>
                <w:b/>
                <w:bCs/>
                <w:szCs w:val="22"/>
                <w:lang w:val="cs-CZ"/>
              </w:rPr>
            </w:pPr>
            <w:r w:rsidRPr="006A0528">
              <w:rPr>
                <w:b/>
                <w:bCs/>
                <w:szCs w:val="22"/>
                <w:lang w:val="cs-CZ"/>
              </w:rPr>
              <w:t>(</w:t>
            </w:r>
            <w:r w:rsidRPr="003E0658">
              <w:rPr>
                <w:b/>
                <w:bCs/>
                <w:szCs w:val="22"/>
                <w:lang w:val="cs-CZ"/>
              </w:rPr>
              <w:t>n</w:t>
            </w:r>
            <w:r w:rsidRPr="006A0528">
              <w:rPr>
                <w:b/>
                <w:bCs/>
                <w:szCs w:val="22"/>
                <w:lang w:val="cs-CZ"/>
              </w:rPr>
              <w:t> = 293)</w:t>
            </w:r>
          </w:p>
        </w:tc>
        <w:tc>
          <w:tcPr>
            <w:tcW w:w="2268" w:type="dxa"/>
            <w:vAlign w:val="center"/>
          </w:tcPr>
          <w:p w14:paraId="1774B39F" w14:textId="77777777" w:rsidR="00BB190F" w:rsidRPr="006A0528" w:rsidRDefault="00BB190F" w:rsidP="006A0528">
            <w:pPr>
              <w:keepNext/>
              <w:keepLines/>
              <w:autoSpaceDE w:val="0"/>
              <w:autoSpaceDN w:val="0"/>
              <w:adjustRightInd w:val="0"/>
              <w:spacing w:line="240" w:lineRule="auto"/>
              <w:rPr>
                <w:b/>
                <w:bCs/>
                <w:szCs w:val="22"/>
                <w:lang w:val="cs-CZ"/>
              </w:rPr>
            </w:pPr>
            <w:proofErr w:type="spellStart"/>
            <w:r w:rsidRPr="006A0528">
              <w:rPr>
                <w:b/>
                <w:bCs/>
                <w:szCs w:val="22"/>
                <w:lang w:val="cs-CZ"/>
              </w:rPr>
              <w:t>Eylea</w:t>
            </w:r>
            <w:proofErr w:type="spellEnd"/>
            <w:r w:rsidRPr="006A0528">
              <w:rPr>
                <w:b/>
                <w:bCs/>
                <w:szCs w:val="22"/>
                <w:lang w:val="cs-CZ"/>
              </w:rPr>
              <w:t xml:space="preserve"> 2Q4</w:t>
            </w:r>
          </w:p>
          <w:p w14:paraId="731BAA68" w14:textId="77777777" w:rsidR="00BB190F" w:rsidRPr="003E0658" w:rsidRDefault="00BB190F" w:rsidP="006A0528">
            <w:pPr>
              <w:keepNext/>
              <w:keepLines/>
              <w:autoSpaceDE w:val="0"/>
              <w:autoSpaceDN w:val="0"/>
              <w:adjustRightInd w:val="0"/>
              <w:spacing w:line="240" w:lineRule="auto"/>
              <w:rPr>
                <w:b/>
                <w:bCs/>
                <w:szCs w:val="22"/>
                <w:lang w:val="cs-CZ"/>
              </w:rPr>
            </w:pPr>
            <w:r w:rsidRPr="006A0528">
              <w:rPr>
                <w:b/>
                <w:bCs/>
                <w:szCs w:val="22"/>
                <w:lang w:val="cs-CZ"/>
              </w:rPr>
              <w:t>(</w:t>
            </w:r>
            <w:r w:rsidRPr="003E0658">
              <w:rPr>
                <w:b/>
                <w:bCs/>
                <w:szCs w:val="22"/>
                <w:lang w:val="cs-CZ"/>
              </w:rPr>
              <w:t>n</w:t>
            </w:r>
            <w:r w:rsidRPr="006A0528">
              <w:rPr>
                <w:b/>
                <w:bCs/>
                <w:szCs w:val="22"/>
                <w:lang w:val="cs-CZ"/>
              </w:rPr>
              <w:t> = 301)</w:t>
            </w:r>
          </w:p>
        </w:tc>
      </w:tr>
      <w:tr w:rsidR="00BB190F" w:rsidRPr="003E0658" w14:paraId="0D3936C7" w14:textId="77777777" w:rsidTr="006A0528">
        <w:tc>
          <w:tcPr>
            <w:tcW w:w="9067" w:type="dxa"/>
            <w:gridSpan w:val="4"/>
          </w:tcPr>
          <w:p w14:paraId="5668CACE" w14:textId="77777777" w:rsidR="00BB190F" w:rsidRPr="003E0658" w:rsidRDefault="00BB190F" w:rsidP="006A0528">
            <w:pPr>
              <w:keepNext/>
              <w:keepLines/>
              <w:autoSpaceDE w:val="0"/>
              <w:autoSpaceDN w:val="0"/>
              <w:adjustRightInd w:val="0"/>
              <w:spacing w:line="240" w:lineRule="auto"/>
              <w:rPr>
                <w:b/>
                <w:szCs w:val="22"/>
                <w:lang w:val="cs-CZ"/>
              </w:rPr>
            </w:pPr>
            <w:r w:rsidRPr="003E0658">
              <w:rPr>
                <w:b/>
                <w:szCs w:val="22"/>
                <w:lang w:val="cs-CZ"/>
              </w:rPr>
              <w:t>Změna CRT od výchozího stavu (mikrony)</w:t>
            </w:r>
          </w:p>
        </w:tc>
      </w:tr>
      <w:tr w:rsidR="00BB190F" w:rsidRPr="003E0658" w14:paraId="2732B515" w14:textId="77777777" w:rsidTr="006A0528">
        <w:tc>
          <w:tcPr>
            <w:tcW w:w="3681" w:type="dxa"/>
          </w:tcPr>
          <w:p w14:paraId="66F72005" w14:textId="77777777" w:rsidR="00BB190F" w:rsidRPr="006A0528" w:rsidRDefault="00BB190F" w:rsidP="006A0528">
            <w:pPr>
              <w:keepNext/>
              <w:keepLines/>
              <w:tabs>
                <w:tab w:val="clear" w:pos="567"/>
              </w:tabs>
              <w:autoSpaceDE w:val="0"/>
              <w:autoSpaceDN w:val="0"/>
              <w:adjustRightInd w:val="0"/>
              <w:spacing w:line="240" w:lineRule="auto"/>
              <w:ind w:left="164"/>
              <w:rPr>
                <w:szCs w:val="22"/>
                <w:lang w:val="cs-CZ"/>
              </w:rPr>
            </w:pPr>
            <w:r w:rsidRPr="003E0658">
              <w:rPr>
                <w:szCs w:val="22"/>
                <w:lang w:val="cs-CZ"/>
              </w:rPr>
              <w:t>Zjištěný a</w:t>
            </w:r>
            <w:r w:rsidRPr="006A0528">
              <w:rPr>
                <w:szCs w:val="22"/>
                <w:lang w:val="cs-CZ"/>
              </w:rPr>
              <w:t>ritmetic</w:t>
            </w:r>
            <w:r w:rsidRPr="003E0658">
              <w:rPr>
                <w:szCs w:val="22"/>
                <w:lang w:val="cs-CZ"/>
              </w:rPr>
              <w:t>ký průměr</w:t>
            </w:r>
            <w:r w:rsidRPr="006A0528">
              <w:rPr>
                <w:szCs w:val="22"/>
                <w:lang w:val="cs-CZ"/>
              </w:rPr>
              <w:t xml:space="preserve"> (SD)</w:t>
            </w:r>
          </w:p>
        </w:tc>
        <w:tc>
          <w:tcPr>
            <w:tcW w:w="850" w:type="dxa"/>
            <w:vMerge w:val="restart"/>
            <w:vAlign w:val="center"/>
          </w:tcPr>
          <w:p w14:paraId="319454B5" w14:textId="77777777" w:rsidR="00BB190F" w:rsidRPr="003E0658" w:rsidRDefault="00BB190F" w:rsidP="006A0528">
            <w:pPr>
              <w:keepNext/>
              <w:keepLines/>
              <w:autoSpaceDE w:val="0"/>
              <w:autoSpaceDN w:val="0"/>
              <w:adjustRightInd w:val="0"/>
              <w:spacing w:line="240" w:lineRule="auto"/>
              <w:jc w:val="center"/>
              <w:rPr>
                <w:szCs w:val="22"/>
                <w:lang w:val="cs-CZ"/>
              </w:rPr>
            </w:pPr>
            <w:r w:rsidRPr="003E0658">
              <w:rPr>
                <w:szCs w:val="22"/>
                <w:lang w:val="cs-CZ"/>
              </w:rPr>
              <w:t>36</w:t>
            </w:r>
          </w:p>
        </w:tc>
        <w:tc>
          <w:tcPr>
            <w:tcW w:w="2268" w:type="dxa"/>
            <w:vAlign w:val="center"/>
          </w:tcPr>
          <w:p w14:paraId="22826505"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365,9 (239,9)</w:t>
            </w:r>
          </w:p>
        </w:tc>
        <w:tc>
          <w:tcPr>
            <w:tcW w:w="2268" w:type="dxa"/>
            <w:vAlign w:val="center"/>
          </w:tcPr>
          <w:p w14:paraId="7F6A2C4E"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397,3 (257,7)</w:t>
            </w:r>
          </w:p>
        </w:tc>
      </w:tr>
      <w:tr w:rsidR="00BB190F" w:rsidRPr="003E0658" w14:paraId="71F1AB77" w14:textId="77777777" w:rsidTr="006A0528">
        <w:tc>
          <w:tcPr>
            <w:tcW w:w="3681" w:type="dxa"/>
          </w:tcPr>
          <w:p w14:paraId="5F59AD23" w14:textId="77777777" w:rsidR="00BB190F" w:rsidRPr="006A0528" w:rsidRDefault="00BB190F" w:rsidP="006A0528">
            <w:pPr>
              <w:keepNext/>
              <w:keepLines/>
              <w:tabs>
                <w:tab w:val="clear" w:pos="567"/>
              </w:tabs>
              <w:autoSpaceDE w:val="0"/>
              <w:autoSpaceDN w:val="0"/>
              <w:adjustRightInd w:val="0"/>
              <w:spacing w:line="240" w:lineRule="auto"/>
              <w:ind w:left="164"/>
              <w:rPr>
                <w:szCs w:val="22"/>
                <w:lang w:val="cs-CZ"/>
              </w:rPr>
            </w:pPr>
            <w:r w:rsidRPr="003E0658">
              <w:rPr>
                <w:szCs w:val="22"/>
                <w:lang w:val="cs-CZ"/>
              </w:rPr>
              <w:t>Průměrná hodnota LS</w:t>
            </w:r>
            <w:r w:rsidRPr="006A0528">
              <w:rPr>
                <w:szCs w:val="22"/>
                <w:lang w:val="cs-CZ"/>
              </w:rPr>
              <w:t xml:space="preserve"> (SE)</w:t>
            </w:r>
            <w:r w:rsidRPr="006A0528">
              <w:rPr>
                <w:szCs w:val="22"/>
                <w:vertAlign w:val="superscript"/>
                <w:lang w:val="cs-CZ"/>
              </w:rPr>
              <w:t>A</w:t>
            </w:r>
          </w:p>
        </w:tc>
        <w:tc>
          <w:tcPr>
            <w:tcW w:w="850" w:type="dxa"/>
            <w:vMerge/>
          </w:tcPr>
          <w:p w14:paraId="0E53EEA3" w14:textId="77777777" w:rsidR="00BB190F" w:rsidRPr="003E0658" w:rsidRDefault="00BB190F" w:rsidP="006A0528">
            <w:pPr>
              <w:keepNext/>
              <w:keepLines/>
              <w:autoSpaceDE w:val="0"/>
              <w:autoSpaceDN w:val="0"/>
              <w:adjustRightInd w:val="0"/>
              <w:spacing w:line="240" w:lineRule="auto"/>
              <w:jc w:val="center"/>
              <w:rPr>
                <w:szCs w:val="22"/>
                <w:lang w:val="cs-CZ"/>
              </w:rPr>
            </w:pPr>
          </w:p>
        </w:tc>
        <w:tc>
          <w:tcPr>
            <w:tcW w:w="2268" w:type="dxa"/>
            <w:vAlign w:val="center"/>
          </w:tcPr>
          <w:p w14:paraId="44F68B4D"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370,9 (3,1)</w:t>
            </w:r>
          </w:p>
        </w:tc>
        <w:tc>
          <w:tcPr>
            <w:tcW w:w="2268" w:type="dxa"/>
            <w:vAlign w:val="center"/>
          </w:tcPr>
          <w:p w14:paraId="414AE9A1"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370,8 (3,9)</w:t>
            </w:r>
          </w:p>
        </w:tc>
      </w:tr>
      <w:tr w:rsidR="00BB190F" w:rsidRPr="003E0658" w14:paraId="3AE23C5B" w14:textId="77777777" w:rsidTr="006A0528">
        <w:tc>
          <w:tcPr>
            <w:tcW w:w="3681" w:type="dxa"/>
          </w:tcPr>
          <w:p w14:paraId="5F4BD63C" w14:textId="77777777" w:rsidR="00BB190F" w:rsidRPr="003E0658" w:rsidRDefault="00BB190F" w:rsidP="006A0528">
            <w:pPr>
              <w:keepNext/>
              <w:keepLines/>
              <w:tabs>
                <w:tab w:val="clear" w:pos="567"/>
              </w:tabs>
              <w:autoSpaceDE w:val="0"/>
              <w:autoSpaceDN w:val="0"/>
              <w:adjustRightInd w:val="0"/>
              <w:spacing w:line="240" w:lineRule="auto"/>
              <w:ind w:left="164"/>
              <w:rPr>
                <w:szCs w:val="22"/>
                <w:lang w:val="cs-CZ"/>
              </w:rPr>
            </w:pPr>
            <w:r w:rsidRPr="003E0658">
              <w:rPr>
                <w:szCs w:val="22"/>
                <w:lang w:val="cs-CZ"/>
              </w:rPr>
              <w:t>Rozdíl průměrných hodnot LS (</w:t>
            </w:r>
            <w:proofErr w:type="gramStart"/>
            <w:r w:rsidRPr="003E0658">
              <w:rPr>
                <w:szCs w:val="22"/>
                <w:lang w:val="cs-CZ"/>
              </w:rPr>
              <w:t>95%</w:t>
            </w:r>
            <w:proofErr w:type="gramEnd"/>
            <w:r w:rsidRPr="003E0658">
              <w:rPr>
                <w:szCs w:val="22"/>
                <w:lang w:val="cs-CZ"/>
              </w:rPr>
              <w:t> </w:t>
            </w:r>
            <w:proofErr w:type="gramStart"/>
            <w:r w:rsidRPr="003E0658">
              <w:rPr>
                <w:szCs w:val="22"/>
                <w:lang w:val="cs-CZ"/>
              </w:rPr>
              <w:t>CI)</w:t>
            </w:r>
            <w:r w:rsidRPr="003E0658">
              <w:rPr>
                <w:szCs w:val="22"/>
                <w:vertAlign w:val="superscript"/>
                <w:lang w:val="cs-CZ"/>
              </w:rPr>
              <w:t>A</w:t>
            </w:r>
            <w:proofErr w:type="gramEnd"/>
            <w:r w:rsidRPr="003E0658">
              <w:rPr>
                <w:szCs w:val="22"/>
                <w:vertAlign w:val="superscript"/>
                <w:lang w:val="cs-CZ"/>
              </w:rPr>
              <w:t>,B</w:t>
            </w:r>
          </w:p>
        </w:tc>
        <w:tc>
          <w:tcPr>
            <w:tcW w:w="850" w:type="dxa"/>
            <w:vMerge/>
          </w:tcPr>
          <w:p w14:paraId="7B66AC1C" w14:textId="77777777" w:rsidR="00BB190F" w:rsidRPr="003E0658" w:rsidRDefault="00BB190F" w:rsidP="006A0528">
            <w:pPr>
              <w:keepNext/>
              <w:keepLines/>
              <w:autoSpaceDE w:val="0"/>
              <w:autoSpaceDN w:val="0"/>
              <w:adjustRightInd w:val="0"/>
              <w:spacing w:line="240" w:lineRule="auto"/>
              <w:jc w:val="center"/>
              <w:rPr>
                <w:szCs w:val="22"/>
                <w:lang w:val="cs-CZ"/>
              </w:rPr>
            </w:pPr>
          </w:p>
        </w:tc>
        <w:tc>
          <w:tcPr>
            <w:tcW w:w="2268" w:type="dxa"/>
            <w:vAlign w:val="center"/>
          </w:tcPr>
          <w:p w14:paraId="2CE5B917"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0,1 (</w:t>
            </w:r>
            <w:r w:rsidRPr="003E0658">
              <w:rPr>
                <w:szCs w:val="22"/>
                <w:lang w:val="cs-CZ"/>
              </w:rPr>
              <w:noBreakHyphen/>
              <w:t>10,0; 9,8)</w:t>
            </w:r>
          </w:p>
        </w:tc>
        <w:tc>
          <w:tcPr>
            <w:tcW w:w="2268" w:type="dxa"/>
            <w:vAlign w:val="center"/>
          </w:tcPr>
          <w:p w14:paraId="03FA7835" w14:textId="77777777" w:rsidR="00BB190F" w:rsidRPr="003E0658" w:rsidRDefault="00BB190F" w:rsidP="006A0528">
            <w:pPr>
              <w:keepNext/>
              <w:keepLines/>
              <w:autoSpaceDE w:val="0"/>
              <w:autoSpaceDN w:val="0"/>
              <w:adjustRightInd w:val="0"/>
              <w:spacing w:line="240" w:lineRule="auto"/>
              <w:rPr>
                <w:szCs w:val="22"/>
                <w:lang w:val="cs-CZ"/>
              </w:rPr>
            </w:pPr>
          </w:p>
        </w:tc>
      </w:tr>
      <w:tr w:rsidR="00BB190F" w:rsidRPr="003E0658" w14:paraId="5D8233BE" w14:textId="77777777" w:rsidTr="006A0528">
        <w:tc>
          <w:tcPr>
            <w:tcW w:w="3681" w:type="dxa"/>
          </w:tcPr>
          <w:p w14:paraId="14324441" w14:textId="77777777" w:rsidR="00BB190F" w:rsidRPr="006A0528" w:rsidRDefault="00BB190F" w:rsidP="006A0528">
            <w:pPr>
              <w:keepNext/>
              <w:keepLines/>
              <w:tabs>
                <w:tab w:val="clear" w:pos="567"/>
              </w:tabs>
              <w:autoSpaceDE w:val="0"/>
              <w:autoSpaceDN w:val="0"/>
              <w:adjustRightInd w:val="0"/>
              <w:spacing w:line="240" w:lineRule="auto"/>
              <w:ind w:left="164"/>
              <w:rPr>
                <w:szCs w:val="22"/>
                <w:lang w:val="cs-CZ"/>
              </w:rPr>
            </w:pPr>
            <w:r w:rsidRPr="003E0658">
              <w:rPr>
                <w:szCs w:val="22"/>
                <w:lang w:val="cs-CZ"/>
              </w:rPr>
              <w:t>Zjištěný aritmetický průměr (SD)</w:t>
            </w:r>
          </w:p>
        </w:tc>
        <w:tc>
          <w:tcPr>
            <w:tcW w:w="850" w:type="dxa"/>
            <w:vMerge w:val="restart"/>
            <w:vAlign w:val="center"/>
          </w:tcPr>
          <w:p w14:paraId="6771393E" w14:textId="77777777" w:rsidR="00BB190F" w:rsidRPr="003E0658" w:rsidRDefault="00BB190F" w:rsidP="006A0528">
            <w:pPr>
              <w:keepNext/>
              <w:keepLines/>
              <w:autoSpaceDE w:val="0"/>
              <w:autoSpaceDN w:val="0"/>
              <w:adjustRightInd w:val="0"/>
              <w:spacing w:line="240" w:lineRule="auto"/>
              <w:jc w:val="center"/>
              <w:rPr>
                <w:szCs w:val="22"/>
                <w:lang w:val="cs-CZ"/>
              </w:rPr>
            </w:pPr>
            <w:r w:rsidRPr="003E0658">
              <w:rPr>
                <w:szCs w:val="22"/>
                <w:lang w:val="cs-CZ"/>
              </w:rPr>
              <w:t>64</w:t>
            </w:r>
          </w:p>
        </w:tc>
        <w:tc>
          <w:tcPr>
            <w:tcW w:w="2268" w:type="dxa"/>
            <w:vAlign w:val="center"/>
          </w:tcPr>
          <w:p w14:paraId="7DADF23C"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355,5 (239,5)</w:t>
            </w:r>
          </w:p>
        </w:tc>
        <w:tc>
          <w:tcPr>
            <w:tcW w:w="2268" w:type="dxa"/>
            <w:vAlign w:val="center"/>
          </w:tcPr>
          <w:p w14:paraId="1532EB86"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373,0 (252,1)</w:t>
            </w:r>
          </w:p>
        </w:tc>
      </w:tr>
      <w:tr w:rsidR="00BB190F" w:rsidRPr="003E0658" w14:paraId="4BE77D51" w14:textId="77777777" w:rsidTr="006A0528">
        <w:tc>
          <w:tcPr>
            <w:tcW w:w="3681" w:type="dxa"/>
          </w:tcPr>
          <w:p w14:paraId="6707E579" w14:textId="77777777" w:rsidR="00BB190F" w:rsidRPr="006A0528" w:rsidRDefault="00BB190F" w:rsidP="006A0528">
            <w:pPr>
              <w:keepNext/>
              <w:keepLines/>
              <w:tabs>
                <w:tab w:val="clear" w:pos="567"/>
              </w:tabs>
              <w:autoSpaceDE w:val="0"/>
              <w:autoSpaceDN w:val="0"/>
              <w:adjustRightInd w:val="0"/>
              <w:spacing w:line="240" w:lineRule="auto"/>
              <w:ind w:left="164"/>
              <w:rPr>
                <w:szCs w:val="22"/>
                <w:lang w:val="cs-CZ"/>
              </w:rPr>
            </w:pPr>
            <w:r w:rsidRPr="003E0658">
              <w:rPr>
                <w:szCs w:val="22"/>
                <w:lang w:val="cs-CZ"/>
              </w:rPr>
              <w:t>Průměrná hodnota LS (SE)</w:t>
            </w:r>
            <w:r w:rsidRPr="003E0658">
              <w:rPr>
                <w:szCs w:val="22"/>
                <w:vertAlign w:val="superscript"/>
                <w:lang w:val="cs-CZ"/>
              </w:rPr>
              <w:t>A</w:t>
            </w:r>
          </w:p>
        </w:tc>
        <w:tc>
          <w:tcPr>
            <w:tcW w:w="850" w:type="dxa"/>
            <w:vMerge/>
          </w:tcPr>
          <w:p w14:paraId="34FB50EA" w14:textId="77777777" w:rsidR="00BB190F" w:rsidRPr="003E0658" w:rsidRDefault="00BB190F" w:rsidP="006A0528">
            <w:pPr>
              <w:keepNext/>
              <w:keepLines/>
              <w:autoSpaceDE w:val="0"/>
              <w:autoSpaceDN w:val="0"/>
              <w:adjustRightInd w:val="0"/>
              <w:spacing w:line="240" w:lineRule="auto"/>
              <w:jc w:val="center"/>
              <w:rPr>
                <w:szCs w:val="22"/>
                <w:lang w:val="cs-CZ"/>
              </w:rPr>
            </w:pPr>
          </w:p>
        </w:tc>
        <w:tc>
          <w:tcPr>
            <w:tcW w:w="2268" w:type="dxa"/>
            <w:vAlign w:val="center"/>
          </w:tcPr>
          <w:p w14:paraId="285BE173"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361,1 (4,3)</w:t>
            </w:r>
          </w:p>
        </w:tc>
        <w:tc>
          <w:tcPr>
            <w:tcW w:w="2268" w:type="dxa"/>
            <w:vAlign w:val="center"/>
          </w:tcPr>
          <w:p w14:paraId="67E4B458"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353,7 (5,2)</w:t>
            </w:r>
          </w:p>
        </w:tc>
      </w:tr>
      <w:tr w:rsidR="00BB190F" w:rsidRPr="003E0658" w14:paraId="53A59B38" w14:textId="77777777" w:rsidTr="006A0528">
        <w:tc>
          <w:tcPr>
            <w:tcW w:w="3681" w:type="dxa"/>
          </w:tcPr>
          <w:p w14:paraId="0ABF751B" w14:textId="77777777" w:rsidR="00BB190F" w:rsidRPr="006A0528" w:rsidRDefault="00BB190F" w:rsidP="006A0528">
            <w:pPr>
              <w:keepNext/>
              <w:keepLines/>
              <w:tabs>
                <w:tab w:val="clear" w:pos="567"/>
              </w:tabs>
              <w:autoSpaceDE w:val="0"/>
              <w:autoSpaceDN w:val="0"/>
              <w:adjustRightInd w:val="0"/>
              <w:spacing w:line="240" w:lineRule="auto"/>
              <w:ind w:left="164"/>
              <w:rPr>
                <w:szCs w:val="22"/>
                <w:lang w:val="cs-CZ"/>
              </w:rPr>
            </w:pPr>
            <w:r w:rsidRPr="003E0658">
              <w:rPr>
                <w:szCs w:val="22"/>
                <w:lang w:val="cs-CZ"/>
              </w:rPr>
              <w:t>Rozdíl průměrných hodnot LS (</w:t>
            </w:r>
            <w:proofErr w:type="gramStart"/>
            <w:r w:rsidRPr="003E0658">
              <w:rPr>
                <w:szCs w:val="22"/>
                <w:lang w:val="cs-CZ"/>
              </w:rPr>
              <w:t>95%</w:t>
            </w:r>
            <w:proofErr w:type="gramEnd"/>
            <w:r w:rsidRPr="003E0658">
              <w:rPr>
                <w:szCs w:val="22"/>
                <w:lang w:val="cs-CZ"/>
              </w:rPr>
              <w:t> </w:t>
            </w:r>
            <w:proofErr w:type="gramStart"/>
            <w:r w:rsidRPr="003E0658">
              <w:rPr>
                <w:szCs w:val="22"/>
                <w:lang w:val="cs-CZ"/>
              </w:rPr>
              <w:t>CI)</w:t>
            </w:r>
            <w:r w:rsidRPr="003E0658">
              <w:rPr>
                <w:szCs w:val="22"/>
                <w:vertAlign w:val="superscript"/>
                <w:lang w:val="cs-CZ"/>
              </w:rPr>
              <w:t>A</w:t>
            </w:r>
            <w:proofErr w:type="gramEnd"/>
            <w:r w:rsidRPr="003E0658">
              <w:rPr>
                <w:szCs w:val="22"/>
                <w:vertAlign w:val="superscript"/>
                <w:lang w:val="cs-CZ"/>
              </w:rPr>
              <w:t>,B</w:t>
            </w:r>
          </w:p>
        </w:tc>
        <w:tc>
          <w:tcPr>
            <w:tcW w:w="850" w:type="dxa"/>
            <w:vMerge/>
          </w:tcPr>
          <w:p w14:paraId="6DFC36C4" w14:textId="77777777" w:rsidR="00BB190F" w:rsidRPr="003E0658" w:rsidRDefault="00BB190F" w:rsidP="006A0528">
            <w:pPr>
              <w:keepNext/>
              <w:keepLines/>
              <w:autoSpaceDE w:val="0"/>
              <w:autoSpaceDN w:val="0"/>
              <w:adjustRightInd w:val="0"/>
              <w:spacing w:line="240" w:lineRule="auto"/>
              <w:jc w:val="center"/>
              <w:rPr>
                <w:szCs w:val="22"/>
                <w:lang w:val="cs-CZ"/>
              </w:rPr>
            </w:pPr>
          </w:p>
        </w:tc>
        <w:tc>
          <w:tcPr>
            <w:tcW w:w="2268" w:type="dxa"/>
            <w:vAlign w:val="center"/>
          </w:tcPr>
          <w:p w14:paraId="7FCDF29D" w14:textId="77777777" w:rsidR="00BB190F" w:rsidRPr="003E0658" w:rsidRDefault="00BB190F" w:rsidP="006A0528">
            <w:pPr>
              <w:keepNext/>
              <w:keepLines/>
              <w:autoSpaceDE w:val="0"/>
              <w:autoSpaceDN w:val="0"/>
              <w:adjustRightInd w:val="0"/>
              <w:spacing w:line="240" w:lineRule="auto"/>
              <w:rPr>
                <w:szCs w:val="22"/>
                <w:lang w:val="cs-CZ"/>
              </w:rPr>
            </w:pPr>
            <w:r w:rsidRPr="003E0658">
              <w:rPr>
                <w:szCs w:val="22"/>
                <w:lang w:val="cs-CZ"/>
              </w:rPr>
              <w:noBreakHyphen/>
              <w:t>7,4 (</w:t>
            </w:r>
            <w:r w:rsidRPr="003E0658">
              <w:rPr>
                <w:szCs w:val="22"/>
                <w:lang w:val="cs-CZ"/>
              </w:rPr>
              <w:noBreakHyphen/>
              <w:t>20,7; 5,9)</w:t>
            </w:r>
          </w:p>
        </w:tc>
        <w:tc>
          <w:tcPr>
            <w:tcW w:w="2268" w:type="dxa"/>
            <w:vAlign w:val="center"/>
          </w:tcPr>
          <w:p w14:paraId="1AE16327" w14:textId="77777777" w:rsidR="00BB190F" w:rsidRPr="003E0658" w:rsidRDefault="00BB190F" w:rsidP="006A0528">
            <w:pPr>
              <w:keepNext/>
              <w:keepLines/>
              <w:autoSpaceDE w:val="0"/>
              <w:autoSpaceDN w:val="0"/>
              <w:adjustRightInd w:val="0"/>
              <w:spacing w:line="240" w:lineRule="auto"/>
              <w:rPr>
                <w:szCs w:val="22"/>
                <w:lang w:val="cs-CZ"/>
              </w:rPr>
            </w:pPr>
          </w:p>
        </w:tc>
      </w:tr>
    </w:tbl>
    <w:p w14:paraId="13409B33" w14:textId="77777777" w:rsidR="00BB190F" w:rsidRPr="003E0658" w:rsidRDefault="00BB190F" w:rsidP="00BB190F">
      <w:pPr>
        <w:widowControl w:val="0"/>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t>A</w:t>
      </w:r>
      <w:r w:rsidRPr="003E0658">
        <w:rPr>
          <w:szCs w:val="22"/>
          <w:lang w:val="cs-CZ"/>
        </w:rPr>
        <w:tab/>
        <w:t>Průměrná hodnota LS, CI a p</w:t>
      </w:r>
      <w:r w:rsidRPr="003E0658">
        <w:rPr>
          <w:szCs w:val="22"/>
          <w:lang w:val="cs-CZ"/>
        </w:rPr>
        <w:noBreakHyphen/>
        <w:t xml:space="preserve">hodnota vychází z modelu MMRM s výchozí hodnotou CRT jako </w:t>
      </w:r>
      <w:proofErr w:type="spellStart"/>
      <w:r w:rsidRPr="003E0658">
        <w:rPr>
          <w:szCs w:val="22"/>
          <w:lang w:val="cs-CZ"/>
        </w:rPr>
        <w:t>kovariátou</w:t>
      </w:r>
      <w:proofErr w:type="spellEnd"/>
      <w:r w:rsidRPr="003E0658">
        <w:rPr>
          <w:szCs w:val="22"/>
          <w:lang w:val="cs-CZ"/>
        </w:rPr>
        <w:t>, léčebnou skupinou jako faktorem, návštěvou a stratifikačními proměnnými použitými k randomizaci (geografický region, kategorie výchozí hodnoty BCVA a typ RVO) jako fixními faktory a také podmínkami interakce mezi výchozí hodnotou CRT a návštěvou a podmínkami interakce mezi léčbou a návštěvou.</w:t>
      </w:r>
    </w:p>
    <w:p w14:paraId="308E9D90" w14:textId="77777777" w:rsidR="00BB190F" w:rsidRPr="003E0658" w:rsidRDefault="00BB190F" w:rsidP="00BB190F">
      <w:pPr>
        <w:keepNext/>
        <w:keepLines/>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t>B</w:t>
      </w:r>
      <w:r w:rsidRPr="003E0658">
        <w:rPr>
          <w:szCs w:val="22"/>
          <w:lang w:val="cs-CZ"/>
        </w:rPr>
        <w:tab/>
        <w:t xml:space="preserve">Absolutní rozdíl je skupina </w:t>
      </w:r>
      <w:proofErr w:type="spellStart"/>
      <w:r w:rsidRPr="003E0658">
        <w:rPr>
          <w:szCs w:val="22"/>
          <w:lang w:val="cs-CZ"/>
        </w:rPr>
        <w:t>Eylea</w:t>
      </w:r>
      <w:proofErr w:type="spellEnd"/>
      <w:r w:rsidRPr="003E0658">
        <w:rPr>
          <w:szCs w:val="22"/>
          <w:lang w:val="cs-CZ"/>
        </w:rPr>
        <w:t xml:space="preserve"> 8Q8/3 minus skupina 2Q4.</w:t>
      </w:r>
    </w:p>
    <w:p w14:paraId="6A3F7354" w14:textId="77777777" w:rsidR="00BB190F" w:rsidRPr="003E0658" w:rsidRDefault="00BB190F" w:rsidP="00BB190F">
      <w:pPr>
        <w:keepNext/>
        <w:keepLines/>
        <w:tabs>
          <w:tab w:val="clear" w:pos="567"/>
        </w:tabs>
        <w:autoSpaceDE w:val="0"/>
        <w:autoSpaceDN w:val="0"/>
        <w:adjustRightInd w:val="0"/>
        <w:spacing w:line="240" w:lineRule="auto"/>
        <w:ind w:left="567" w:hanging="567"/>
        <w:rPr>
          <w:szCs w:val="22"/>
          <w:lang w:val="cs-CZ"/>
        </w:rPr>
      </w:pPr>
      <w:r w:rsidRPr="006A0528">
        <w:rPr>
          <w:szCs w:val="22"/>
          <w:lang w:val="cs-CZ"/>
        </w:rPr>
        <w:t>CI:</w:t>
      </w:r>
      <w:r w:rsidRPr="006A0528">
        <w:rPr>
          <w:szCs w:val="22"/>
          <w:lang w:val="cs-CZ"/>
        </w:rPr>
        <w:tab/>
      </w:r>
      <w:r w:rsidRPr="003E0658">
        <w:rPr>
          <w:szCs w:val="22"/>
          <w:lang w:val="cs-CZ"/>
        </w:rPr>
        <w:t>Interval spolehlivosti</w:t>
      </w:r>
    </w:p>
    <w:p w14:paraId="1F384B70" w14:textId="77777777" w:rsidR="00BB190F" w:rsidRPr="003E0658" w:rsidRDefault="00BB190F" w:rsidP="00BB190F">
      <w:pPr>
        <w:keepNext/>
        <w:keepLines/>
        <w:tabs>
          <w:tab w:val="clear" w:pos="567"/>
        </w:tabs>
        <w:autoSpaceDE w:val="0"/>
        <w:autoSpaceDN w:val="0"/>
        <w:adjustRightInd w:val="0"/>
        <w:spacing w:line="240" w:lineRule="auto"/>
        <w:ind w:left="567" w:hanging="567"/>
        <w:rPr>
          <w:szCs w:val="22"/>
          <w:lang w:val="cs-CZ"/>
        </w:rPr>
      </w:pPr>
      <w:r w:rsidRPr="003E0658">
        <w:rPr>
          <w:szCs w:val="22"/>
          <w:lang w:val="cs-CZ"/>
        </w:rPr>
        <w:t>CRT:</w:t>
      </w:r>
      <w:r w:rsidRPr="003E0658">
        <w:rPr>
          <w:szCs w:val="22"/>
          <w:lang w:val="cs-CZ"/>
        </w:rPr>
        <w:tab/>
        <w:t>Centrální tloušťka sítnice</w:t>
      </w:r>
    </w:p>
    <w:p w14:paraId="6674D92B" w14:textId="33B26C4B" w:rsidR="00E13290" w:rsidRPr="00134112" w:rsidRDefault="00E13290" w:rsidP="00E13290">
      <w:pPr>
        <w:keepNext/>
        <w:keepLines/>
        <w:tabs>
          <w:tab w:val="clear" w:pos="567"/>
        </w:tabs>
        <w:autoSpaceDE w:val="0"/>
        <w:autoSpaceDN w:val="0"/>
        <w:adjustRightInd w:val="0"/>
        <w:spacing w:line="240" w:lineRule="auto"/>
        <w:ind w:left="567" w:hanging="567"/>
        <w:rPr>
          <w:szCs w:val="22"/>
          <w:lang w:val="cs-CZ"/>
        </w:rPr>
      </w:pPr>
      <w:r w:rsidRPr="00134112">
        <w:rPr>
          <w:szCs w:val="22"/>
          <w:lang w:val="cs-CZ"/>
        </w:rPr>
        <w:t>LS:</w:t>
      </w:r>
      <w:r w:rsidRPr="00134112">
        <w:rPr>
          <w:szCs w:val="22"/>
          <w:lang w:val="cs-CZ"/>
        </w:rPr>
        <w:tab/>
      </w:r>
      <w:r w:rsidR="00972D32" w:rsidRPr="00190F15">
        <w:rPr>
          <w:szCs w:val="22"/>
          <w:lang w:val="cs-CZ"/>
        </w:rPr>
        <w:t>Průměry nejmenších čtverců</w:t>
      </w:r>
      <w:r w:rsidR="00972D32" w:rsidRPr="003E0658" w:rsidDel="00972D32">
        <w:rPr>
          <w:szCs w:val="22"/>
          <w:lang w:val="cs-CZ"/>
        </w:rPr>
        <w:t xml:space="preserve"> </w:t>
      </w:r>
    </w:p>
    <w:p w14:paraId="2BBC33A5" w14:textId="28C24EE2" w:rsidR="00E13290" w:rsidRPr="00134112" w:rsidRDefault="00E13290" w:rsidP="00E13290">
      <w:pPr>
        <w:keepNext/>
        <w:keepLines/>
        <w:tabs>
          <w:tab w:val="clear" w:pos="567"/>
        </w:tabs>
        <w:autoSpaceDE w:val="0"/>
        <w:autoSpaceDN w:val="0"/>
        <w:adjustRightInd w:val="0"/>
        <w:spacing w:line="240" w:lineRule="auto"/>
        <w:ind w:left="567" w:hanging="567"/>
        <w:rPr>
          <w:szCs w:val="22"/>
          <w:lang w:val="cs-CZ"/>
        </w:rPr>
      </w:pPr>
      <w:r w:rsidRPr="00134112">
        <w:rPr>
          <w:szCs w:val="22"/>
          <w:lang w:val="cs-CZ"/>
        </w:rPr>
        <w:t>SD:</w:t>
      </w:r>
      <w:r w:rsidRPr="00134112">
        <w:rPr>
          <w:szCs w:val="22"/>
          <w:lang w:val="cs-CZ"/>
        </w:rPr>
        <w:tab/>
        <w:t>Standard</w:t>
      </w:r>
      <w:r w:rsidR="00D24B01" w:rsidRPr="003E0658">
        <w:rPr>
          <w:szCs w:val="22"/>
          <w:lang w:val="cs-CZ"/>
        </w:rPr>
        <w:t>ní</w:t>
      </w:r>
      <w:r w:rsidRPr="00134112">
        <w:rPr>
          <w:szCs w:val="22"/>
          <w:lang w:val="cs-CZ"/>
        </w:rPr>
        <w:t xml:space="preserve"> </w:t>
      </w:r>
      <w:r w:rsidR="00D24B01" w:rsidRPr="003E0658">
        <w:rPr>
          <w:szCs w:val="22"/>
          <w:lang w:val="cs-CZ"/>
        </w:rPr>
        <w:t>odchylka</w:t>
      </w:r>
    </w:p>
    <w:p w14:paraId="6E15FF6E" w14:textId="20556585" w:rsidR="00E13290" w:rsidRPr="003E0658" w:rsidRDefault="00E13290" w:rsidP="00E13290">
      <w:pPr>
        <w:keepNext/>
        <w:keepLines/>
        <w:tabs>
          <w:tab w:val="clear" w:pos="567"/>
        </w:tabs>
        <w:autoSpaceDE w:val="0"/>
        <w:autoSpaceDN w:val="0"/>
        <w:adjustRightInd w:val="0"/>
        <w:spacing w:line="240" w:lineRule="auto"/>
        <w:ind w:left="567" w:hanging="567"/>
        <w:rPr>
          <w:szCs w:val="22"/>
          <w:lang w:val="cs-CZ"/>
        </w:rPr>
      </w:pPr>
      <w:r w:rsidRPr="00134112">
        <w:rPr>
          <w:szCs w:val="22"/>
          <w:lang w:val="cs-CZ"/>
        </w:rPr>
        <w:t xml:space="preserve">SE: </w:t>
      </w:r>
      <w:r w:rsidRPr="00134112">
        <w:rPr>
          <w:szCs w:val="22"/>
          <w:lang w:val="cs-CZ"/>
        </w:rPr>
        <w:tab/>
        <w:t>Standard</w:t>
      </w:r>
      <w:r w:rsidR="00D24B01" w:rsidRPr="003E0658">
        <w:rPr>
          <w:szCs w:val="22"/>
          <w:lang w:val="cs-CZ"/>
        </w:rPr>
        <w:t>ní chyba</w:t>
      </w:r>
    </w:p>
    <w:p w14:paraId="5CF50B88" w14:textId="77777777" w:rsidR="00E13290" w:rsidRPr="003E0658" w:rsidRDefault="00E13290" w:rsidP="00E13290">
      <w:pPr>
        <w:spacing w:line="240" w:lineRule="auto"/>
        <w:rPr>
          <w:szCs w:val="22"/>
          <w:lang w:val="cs-CZ"/>
        </w:rPr>
      </w:pPr>
    </w:p>
    <w:p w14:paraId="60FD79ED" w14:textId="423D9377" w:rsidR="000A7AC8" w:rsidRPr="003E0658" w:rsidRDefault="000A7AC8" w:rsidP="000A7AC8">
      <w:pPr>
        <w:keepNext/>
        <w:keepLines/>
        <w:spacing w:line="240" w:lineRule="auto"/>
        <w:rPr>
          <w:b/>
          <w:szCs w:val="22"/>
          <w:lang w:val="cs-CZ"/>
        </w:rPr>
      </w:pPr>
      <w:r w:rsidRPr="003E0658">
        <w:rPr>
          <w:b/>
          <w:szCs w:val="22"/>
          <w:lang w:val="cs-CZ"/>
        </w:rPr>
        <w:t xml:space="preserve">Obrázek 3: </w:t>
      </w:r>
      <w:r w:rsidR="00E7196F" w:rsidRPr="003E0658">
        <w:rPr>
          <w:b/>
          <w:szCs w:val="22"/>
          <w:lang w:val="cs-CZ"/>
        </w:rPr>
        <w:t>Průměrná z</w:t>
      </w:r>
      <w:r w:rsidRPr="003E0658">
        <w:rPr>
          <w:b/>
          <w:szCs w:val="22"/>
          <w:lang w:val="cs-CZ"/>
        </w:rPr>
        <w:t>měna</w:t>
      </w:r>
      <w:r w:rsidR="00E7196F" w:rsidRPr="003E0658">
        <w:rPr>
          <w:b/>
          <w:szCs w:val="22"/>
          <w:lang w:val="cs-CZ"/>
        </w:rPr>
        <w:t> LS zjištěná</w:t>
      </w:r>
      <w:r w:rsidRPr="003E0658">
        <w:rPr>
          <w:b/>
          <w:szCs w:val="22"/>
          <w:lang w:val="cs-CZ"/>
        </w:rPr>
        <w:t xml:space="preserve"> </w:t>
      </w:r>
      <w:r w:rsidR="00E7196F" w:rsidRPr="003E0658">
        <w:rPr>
          <w:b/>
          <w:szCs w:val="22"/>
          <w:lang w:val="cs-CZ"/>
        </w:rPr>
        <w:t>u </w:t>
      </w:r>
      <w:r w:rsidRPr="003E0658">
        <w:rPr>
          <w:b/>
          <w:szCs w:val="22"/>
          <w:lang w:val="cs-CZ"/>
        </w:rPr>
        <w:t xml:space="preserve">centrální tloušťky sítnice (CRT) od výchozího stavu do </w:t>
      </w:r>
      <w:r w:rsidR="00E7196F" w:rsidRPr="003E0658">
        <w:rPr>
          <w:b/>
          <w:szCs w:val="22"/>
          <w:lang w:val="cs-CZ"/>
        </w:rPr>
        <w:t>týdne </w:t>
      </w:r>
      <w:r w:rsidRPr="003E0658">
        <w:rPr>
          <w:b/>
          <w:szCs w:val="22"/>
          <w:lang w:val="cs-CZ"/>
        </w:rPr>
        <w:t>64 (</w:t>
      </w:r>
      <w:r w:rsidR="00E7196F" w:rsidRPr="003E0658">
        <w:rPr>
          <w:b/>
          <w:szCs w:val="22"/>
          <w:lang w:val="cs-CZ"/>
        </w:rPr>
        <w:t>soubor pro plnou analýzu</w:t>
      </w:r>
      <w:r w:rsidRPr="003E0658">
        <w:rPr>
          <w:b/>
          <w:szCs w:val="22"/>
          <w:lang w:val="cs-CZ"/>
        </w:rPr>
        <w:t xml:space="preserve">) </w:t>
      </w:r>
      <w:r w:rsidR="00E7196F" w:rsidRPr="003E0658">
        <w:rPr>
          <w:b/>
          <w:szCs w:val="22"/>
          <w:lang w:val="cs-CZ"/>
        </w:rPr>
        <w:t>ve studii</w:t>
      </w:r>
      <w:r w:rsidRPr="003E0658">
        <w:rPr>
          <w:b/>
          <w:szCs w:val="22"/>
          <w:lang w:val="cs-CZ"/>
        </w:rPr>
        <w:t xml:space="preserve"> QUASAR</w:t>
      </w:r>
    </w:p>
    <w:p w14:paraId="4E16FB96" w14:textId="773B5BB3" w:rsidR="00D24B01" w:rsidRPr="003E0658" w:rsidRDefault="000A7AC8" w:rsidP="000A7AC8">
      <w:pPr>
        <w:spacing w:line="240" w:lineRule="auto"/>
        <w:rPr>
          <w:szCs w:val="22"/>
          <w:lang w:val="cs-CZ"/>
        </w:rPr>
      </w:pPr>
      <w:r w:rsidRPr="003E0658">
        <w:rPr>
          <w:noProof/>
          <w:szCs w:val="22"/>
          <w:lang w:val="cs-CZ"/>
        </w:rPr>
        <mc:AlternateContent>
          <mc:Choice Requires="wpg">
            <w:drawing>
              <wp:anchor distT="0" distB="0" distL="114300" distR="114300" simplePos="0" relativeHeight="251782144" behindDoc="0" locked="0" layoutInCell="1" allowOverlap="1" wp14:anchorId="3B39E3BB" wp14:editId="36E24098">
                <wp:simplePos x="0" y="0"/>
                <wp:positionH relativeFrom="column">
                  <wp:posOffset>160274</wp:posOffset>
                </wp:positionH>
                <wp:positionV relativeFrom="paragraph">
                  <wp:posOffset>136347</wp:posOffset>
                </wp:positionV>
                <wp:extent cx="5561054" cy="3073997"/>
                <wp:effectExtent l="0" t="0" r="0" b="0"/>
                <wp:wrapNone/>
                <wp:docPr id="10306143" name="Gruppieren 5"/>
                <wp:cNvGraphicFramePr/>
                <a:graphic xmlns:a="http://schemas.openxmlformats.org/drawingml/2006/main">
                  <a:graphicData uri="http://schemas.microsoft.com/office/word/2010/wordprocessingGroup">
                    <wpg:wgp>
                      <wpg:cNvGrpSpPr/>
                      <wpg:grpSpPr>
                        <a:xfrm>
                          <a:off x="0" y="0"/>
                          <a:ext cx="5561054" cy="3073997"/>
                          <a:chOff x="23853" y="0"/>
                          <a:chExt cx="5561054" cy="3073997"/>
                        </a:xfrm>
                      </wpg:grpSpPr>
                      <wps:wsp>
                        <wps:cNvPr id="1496915624" name="Textfeld 2"/>
                        <wps:cNvSpPr txBox="1"/>
                        <wps:spPr>
                          <a:xfrm>
                            <a:off x="2372543" y="2493212"/>
                            <a:ext cx="1208807" cy="247582"/>
                          </a:xfrm>
                          <a:prstGeom prst="rect">
                            <a:avLst/>
                          </a:prstGeom>
                          <a:noFill/>
                          <a:ln w="6350">
                            <a:noFill/>
                          </a:ln>
                        </wps:spPr>
                        <wps:txbx>
                          <w:txbxContent>
                            <w:p w14:paraId="21FE33E7" w14:textId="57A0A111" w:rsidR="00356033" w:rsidRPr="002E7CD7" w:rsidRDefault="00356033" w:rsidP="000A7AC8">
                              <w:pPr>
                                <w:jc w:val="center"/>
                                <w:rPr>
                                  <w:rFonts w:ascii="Arial" w:hAnsi="Arial" w:cs="Arial"/>
                                  <w:sz w:val="18"/>
                                  <w:szCs w:val="16"/>
                                </w:rPr>
                              </w:pPr>
                              <w:r>
                                <w:rPr>
                                  <w:rFonts w:ascii="Arial" w:hAnsi="Arial" w:cs="Arial"/>
                                  <w:sz w:val="18"/>
                                  <w:szCs w:val="16"/>
                                </w:rP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8584404" name="Textfeld 3"/>
                        <wps:cNvSpPr txBox="1"/>
                        <wps:spPr>
                          <a:xfrm rot="16200000">
                            <a:off x="-861525" y="885378"/>
                            <a:ext cx="2294255" cy="523499"/>
                          </a:xfrm>
                          <a:prstGeom prst="rect">
                            <a:avLst/>
                          </a:prstGeom>
                          <a:noFill/>
                          <a:ln w="6350">
                            <a:noFill/>
                          </a:ln>
                        </wps:spPr>
                        <wps:txbx>
                          <w:txbxContent>
                            <w:p w14:paraId="6DEDC590" w14:textId="4DA0BDCA" w:rsidR="00356033" w:rsidRPr="002E7CD7" w:rsidRDefault="00356033" w:rsidP="000A7AC8">
                              <w:pPr>
                                <w:spacing w:line="240" w:lineRule="auto"/>
                                <w:jc w:val="center"/>
                                <w:rPr>
                                  <w:rFonts w:ascii="Arial" w:hAnsi="Arial" w:cs="Arial"/>
                                  <w:sz w:val="18"/>
                                  <w:szCs w:val="16"/>
                                </w:rPr>
                              </w:pPr>
                              <w:r>
                                <w:rPr>
                                  <w:rFonts w:ascii="Arial" w:hAnsi="Arial" w:cs="Arial"/>
                                  <w:sz w:val="18"/>
                                  <w:szCs w:val="16"/>
                                </w:rPr>
                                <w:t>Průměrná změna </w:t>
                              </w:r>
                              <w:r w:rsidRPr="002E7CD7">
                                <w:rPr>
                                  <w:rFonts w:ascii="Arial" w:hAnsi="Arial" w:cs="Arial"/>
                                  <w:sz w:val="18"/>
                                  <w:szCs w:val="16"/>
                                </w:rPr>
                                <w:t xml:space="preserve">LS </w:t>
                              </w:r>
                              <w:r>
                                <w:rPr>
                                  <w:rFonts w:ascii="Arial" w:hAnsi="Arial" w:cs="Arial"/>
                                  <w:sz w:val="18"/>
                                  <w:szCs w:val="16"/>
                                </w:rPr>
                                <w:t>zjištěná</w:t>
                              </w:r>
                              <w:r w:rsidRPr="002E7CD7">
                                <w:rPr>
                                  <w:rFonts w:ascii="Arial" w:hAnsi="Arial" w:cs="Arial"/>
                                  <w:sz w:val="18"/>
                                  <w:szCs w:val="16"/>
                                </w:rPr>
                                <w:t xml:space="preserve"> </w:t>
                              </w:r>
                              <w:r>
                                <w:rPr>
                                  <w:rFonts w:ascii="Arial" w:hAnsi="Arial" w:cs="Arial"/>
                                  <w:sz w:val="18"/>
                                  <w:szCs w:val="16"/>
                                </w:rPr>
                                <w:t>u </w:t>
                              </w:r>
                              <w:r w:rsidRPr="002E7CD7">
                                <w:rPr>
                                  <w:rFonts w:ascii="Arial" w:hAnsi="Arial" w:cs="Arial"/>
                                  <w:sz w:val="18"/>
                                  <w:szCs w:val="16"/>
                                </w:rPr>
                                <w:t>CRT (mi</w:t>
                              </w:r>
                              <w:r>
                                <w:rPr>
                                  <w:rFonts w:ascii="Arial" w:hAnsi="Arial" w:cs="Arial"/>
                                  <w:sz w:val="18"/>
                                  <w:szCs w:val="16"/>
                                </w:rPr>
                                <w:t>k</w:t>
                              </w:r>
                              <w:r w:rsidRPr="002E7CD7">
                                <w:rPr>
                                  <w:rFonts w:ascii="Arial" w:hAnsi="Arial" w:cs="Arial"/>
                                  <w:sz w:val="18"/>
                                  <w:szCs w:val="16"/>
                                </w:rPr>
                                <w:t>ron</w:t>
                              </w:r>
                              <w:r>
                                <w:rPr>
                                  <w:rFonts w:ascii="Arial" w:hAnsi="Arial" w:cs="Arial"/>
                                  <w:sz w:val="18"/>
                                  <w:szCs w:val="16"/>
                                </w:rPr>
                                <w:t>y</w:t>
                              </w:r>
                              <w:r w:rsidRPr="002E7CD7">
                                <w:rPr>
                                  <w:rFonts w:ascii="Arial" w:hAnsi="Arial" w:cs="Arial"/>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439431" name="Textfeld 4"/>
                        <wps:cNvSpPr txBox="1"/>
                        <wps:spPr>
                          <a:xfrm>
                            <a:off x="4942347" y="1767489"/>
                            <a:ext cx="642560" cy="689088"/>
                          </a:xfrm>
                          <a:prstGeom prst="rect">
                            <a:avLst/>
                          </a:prstGeom>
                          <a:noFill/>
                          <a:ln w="6350">
                            <a:noFill/>
                          </a:ln>
                        </wps:spPr>
                        <wps:txbx>
                          <w:txbxContent>
                            <w:p w14:paraId="6C6A5A7A" w14:textId="77777777" w:rsidR="00356033" w:rsidRPr="002E7CD7" w:rsidRDefault="00356033" w:rsidP="000A7AC8">
                              <w:pPr>
                                <w:spacing w:line="240" w:lineRule="auto"/>
                                <w:rPr>
                                  <w:rFonts w:ascii="Arial" w:hAnsi="Arial" w:cs="Arial"/>
                                  <w:sz w:val="18"/>
                                  <w:szCs w:val="16"/>
                                </w:rPr>
                              </w:pPr>
                            </w:p>
                            <w:p w14:paraId="24ECD31C" w14:textId="77777777" w:rsidR="00B36968" w:rsidRPr="00B36968" w:rsidRDefault="00B36968" w:rsidP="00B36968">
                              <w:pPr>
                                <w:spacing w:line="240" w:lineRule="auto"/>
                                <w:rPr>
                                  <w:rFonts w:ascii="Arial" w:hAnsi="Arial" w:cs="Arial"/>
                                  <w:sz w:val="18"/>
                                  <w:szCs w:val="16"/>
                                </w:rPr>
                              </w:pPr>
                              <w:r w:rsidRPr="00B36968">
                                <w:rPr>
                                  <w:rFonts w:ascii="Arial" w:hAnsi="Arial" w:cs="Arial"/>
                                  <w:sz w:val="18"/>
                                  <w:szCs w:val="16"/>
                                </w:rPr>
                                <w:noBreakHyphen/>
                                <w:t>353,7</w:t>
                              </w:r>
                            </w:p>
                            <w:p w14:paraId="5FF64854" w14:textId="02067707" w:rsidR="00356033" w:rsidRPr="002E7CD7" w:rsidRDefault="00B36968" w:rsidP="00B36968">
                              <w:pPr>
                                <w:spacing w:line="240" w:lineRule="auto"/>
                                <w:rPr>
                                  <w:rFonts w:ascii="Arial" w:hAnsi="Arial" w:cs="Arial"/>
                                  <w:sz w:val="18"/>
                                  <w:szCs w:val="16"/>
                                </w:rPr>
                              </w:pPr>
                              <w:r w:rsidRPr="00B36968">
                                <w:rPr>
                                  <w:rFonts w:ascii="Arial" w:hAnsi="Arial" w:cs="Arial"/>
                                  <w:sz w:val="18"/>
                                  <w:szCs w:val="16"/>
                                </w:rPr>
                                <w:noBreakHyphen/>
                                <w:t>361,1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582664" name="Textfeld 2"/>
                        <wps:cNvSpPr txBox="1"/>
                        <wps:spPr>
                          <a:xfrm>
                            <a:off x="1956188" y="2826415"/>
                            <a:ext cx="1208807" cy="247582"/>
                          </a:xfrm>
                          <a:prstGeom prst="rect">
                            <a:avLst/>
                          </a:prstGeom>
                          <a:noFill/>
                          <a:ln w="6350">
                            <a:noFill/>
                          </a:ln>
                        </wps:spPr>
                        <wps:txbx>
                          <w:txbxContent>
                            <w:p w14:paraId="225594FE" w14:textId="5F2684B8" w:rsidR="00356033" w:rsidRPr="002E7CD7" w:rsidRDefault="00B36968" w:rsidP="00B36968">
                              <w:pPr>
                                <w:spacing w:line="240" w:lineRule="auto"/>
                                <w:rPr>
                                  <w:rFonts w:ascii="Arial" w:hAnsi="Arial" w:cs="Arial"/>
                                  <w:sz w:val="18"/>
                                  <w:szCs w:val="16"/>
                                </w:rPr>
                              </w:pPr>
                              <w:r w:rsidRPr="00B36968">
                                <w:rPr>
                                  <w:rFonts w:ascii="Arial" w:hAnsi="Arial" w:cs="Arial"/>
                                  <w:sz w:val="18"/>
                                  <w:szCs w:val="16"/>
                                </w:rPr>
                                <w:t>2Q4 (n = 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207220" name="Textfeld 2"/>
                        <wps:cNvSpPr txBox="1"/>
                        <wps:spPr>
                          <a:xfrm>
                            <a:off x="3129120" y="2826415"/>
                            <a:ext cx="1208807" cy="247582"/>
                          </a:xfrm>
                          <a:prstGeom prst="rect">
                            <a:avLst/>
                          </a:prstGeom>
                          <a:noFill/>
                          <a:ln w="6350">
                            <a:noFill/>
                          </a:ln>
                        </wps:spPr>
                        <wps:txbx>
                          <w:txbxContent>
                            <w:p w14:paraId="18F854C6" w14:textId="604679CD" w:rsidR="00356033" w:rsidRPr="002E7CD7" w:rsidRDefault="00B36968" w:rsidP="00B36968">
                              <w:pPr>
                                <w:spacing w:line="240" w:lineRule="auto"/>
                                <w:rPr>
                                  <w:rFonts w:ascii="Arial" w:hAnsi="Arial" w:cs="Arial"/>
                                  <w:sz w:val="18"/>
                                  <w:szCs w:val="16"/>
                                </w:rPr>
                              </w:pPr>
                              <w:r w:rsidRPr="00B36968">
                                <w:rPr>
                                  <w:rFonts w:ascii="Arial" w:hAnsi="Arial" w:cs="Arial"/>
                                  <w:sz w:val="18"/>
                                  <w:szCs w:val="16"/>
                                </w:rPr>
                                <w:t>8Q8/3 (n = 293)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9E3BB" id="Gruppieren 5" o:spid="_x0000_s1035" style="position:absolute;margin-left:12.6pt;margin-top:10.75pt;width:437.9pt;height:242.05pt;z-index:251782144;mso-width-relative:margin;mso-height-relative:margin" coordorigin="238" coordsize="55610,3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">
                <v:shape id="Textfeld 2" o:spid="_x0000_s1036" type="#_x0000_t202" style="position:absolute;left:23725;top:24932;width:1208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" filled="f" stroked="f" strokeweight=".5pt">
                  <v:textbox>
                    <w:txbxContent>
                      <w:p w14:paraId="21FE33E7" w14:textId="57A0A111" w:rsidR="00356033" w:rsidRPr="002E7CD7" w:rsidRDefault="00356033" w:rsidP="000A7AC8">
                        <w:pPr>
                          <w:jc w:val="center"/>
                          <w:rPr>
                            <w:rFonts w:ascii="Arial" w:hAnsi="Arial" w:cs="Arial"/>
                            <w:sz w:val="18"/>
                            <w:szCs w:val="16"/>
                          </w:rPr>
                        </w:pPr>
                        <w:r>
                          <w:rPr>
                            <w:rFonts w:ascii="Arial" w:hAnsi="Arial" w:cs="Arial"/>
                            <w:sz w:val="18"/>
                            <w:szCs w:val="16"/>
                          </w:rPr>
                          <w:t>týdny</w:t>
                        </w:r>
                      </w:p>
                    </w:txbxContent>
                  </v:textbox>
                </v:shape>
                <v:shape id="Textfeld 3" o:spid="_x0000_s1037" type="#_x0000_t202" style="position:absolute;left:-8615;top:8853;width:22942;height:52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" filled="f" stroked="f" strokeweight=".5pt">
                  <v:textbox>
                    <w:txbxContent>
                      <w:p w14:paraId="6DEDC590" w14:textId="4DA0BDCA" w:rsidR="00356033" w:rsidRPr="002E7CD7" w:rsidRDefault="00356033" w:rsidP="000A7AC8">
                        <w:pPr>
                          <w:spacing w:line="240" w:lineRule="auto"/>
                          <w:jc w:val="center"/>
                          <w:rPr>
                            <w:rFonts w:ascii="Arial" w:hAnsi="Arial" w:cs="Arial"/>
                            <w:sz w:val="18"/>
                            <w:szCs w:val="16"/>
                          </w:rPr>
                        </w:pPr>
                        <w:r>
                          <w:rPr>
                            <w:rFonts w:ascii="Arial" w:hAnsi="Arial" w:cs="Arial"/>
                            <w:sz w:val="18"/>
                            <w:szCs w:val="16"/>
                          </w:rPr>
                          <w:t>Průměrná změna </w:t>
                        </w:r>
                        <w:r w:rsidRPr="002E7CD7">
                          <w:rPr>
                            <w:rFonts w:ascii="Arial" w:hAnsi="Arial" w:cs="Arial"/>
                            <w:sz w:val="18"/>
                            <w:szCs w:val="16"/>
                          </w:rPr>
                          <w:t xml:space="preserve">LS </w:t>
                        </w:r>
                        <w:r>
                          <w:rPr>
                            <w:rFonts w:ascii="Arial" w:hAnsi="Arial" w:cs="Arial"/>
                            <w:sz w:val="18"/>
                            <w:szCs w:val="16"/>
                          </w:rPr>
                          <w:t>zjištěná</w:t>
                        </w:r>
                        <w:r w:rsidRPr="002E7CD7">
                          <w:rPr>
                            <w:rFonts w:ascii="Arial" w:hAnsi="Arial" w:cs="Arial"/>
                            <w:sz w:val="18"/>
                            <w:szCs w:val="16"/>
                          </w:rPr>
                          <w:t xml:space="preserve"> </w:t>
                        </w:r>
                        <w:r>
                          <w:rPr>
                            <w:rFonts w:ascii="Arial" w:hAnsi="Arial" w:cs="Arial"/>
                            <w:sz w:val="18"/>
                            <w:szCs w:val="16"/>
                          </w:rPr>
                          <w:t>u </w:t>
                        </w:r>
                        <w:r w:rsidRPr="002E7CD7">
                          <w:rPr>
                            <w:rFonts w:ascii="Arial" w:hAnsi="Arial" w:cs="Arial"/>
                            <w:sz w:val="18"/>
                            <w:szCs w:val="16"/>
                          </w:rPr>
                          <w:t>CRT (mi</w:t>
                        </w:r>
                        <w:r>
                          <w:rPr>
                            <w:rFonts w:ascii="Arial" w:hAnsi="Arial" w:cs="Arial"/>
                            <w:sz w:val="18"/>
                            <w:szCs w:val="16"/>
                          </w:rPr>
                          <w:t>k</w:t>
                        </w:r>
                        <w:r w:rsidRPr="002E7CD7">
                          <w:rPr>
                            <w:rFonts w:ascii="Arial" w:hAnsi="Arial" w:cs="Arial"/>
                            <w:sz w:val="18"/>
                            <w:szCs w:val="16"/>
                          </w:rPr>
                          <w:t>ron</w:t>
                        </w:r>
                        <w:r>
                          <w:rPr>
                            <w:rFonts w:ascii="Arial" w:hAnsi="Arial" w:cs="Arial"/>
                            <w:sz w:val="18"/>
                            <w:szCs w:val="16"/>
                          </w:rPr>
                          <w:t>y</w:t>
                        </w:r>
                        <w:r w:rsidRPr="002E7CD7">
                          <w:rPr>
                            <w:rFonts w:ascii="Arial" w:hAnsi="Arial" w:cs="Arial"/>
                            <w:sz w:val="18"/>
                            <w:szCs w:val="16"/>
                          </w:rPr>
                          <w:t>)</w:t>
                        </w:r>
                      </w:p>
                    </w:txbxContent>
                  </v:textbox>
                </v:shape>
                <v:shape id="Textfeld 4" o:spid="_x0000_s1038" type="#_x0000_t202" style="position:absolute;left:49423;top:17674;width:6426;height: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" filled="f" stroked="f" strokeweight=".5pt">
                  <v:textbox>
                    <w:txbxContent>
                      <w:p w14:paraId="6C6A5A7A" w14:textId="77777777" w:rsidR="00356033" w:rsidRPr="002E7CD7" w:rsidRDefault="00356033" w:rsidP="000A7AC8">
                        <w:pPr>
                          <w:spacing w:line="240" w:lineRule="auto"/>
                          <w:rPr>
                            <w:rFonts w:ascii="Arial" w:hAnsi="Arial" w:cs="Arial"/>
                            <w:sz w:val="18"/>
                            <w:szCs w:val="16"/>
                          </w:rPr>
                        </w:pPr>
                      </w:p>
                      <w:p w14:paraId="24ECD31C" w14:textId="77777777" w:rsidR="00B36968" w:rsidRPr="00B36968" w:rsidRDefault="00B36968" w:rsidP="00B36968">
                        <w:pPr>
                          <w:spacing w:line="240" w:lineRule="auto"/>
                          <w:rPr>
                            <w:rFonts w:ascii="Arial" w:hAnsi="Arial" w:cs="Arial"/>
                            <w:sz w:val="18"/>
                            <w:szCs w:val="16"/>
                          </w:rPr>
                        </w:pPr>
                        <w:r w:rsidRPr="00B36968">
                          <w:rPr>
                            <w:rFonts w:ascii="Arial" w:hAnsi="Arial" w:cs="Arial"/>
                            <w:sz w:val="18"/>
                            <w:szCs w:val="16"/>
                          </w:rPr>
                          <w:noBreakHyphen/>
                          <w:t>353,7</w:t>
                        </w:r>
                      </w:p>
                      <w:p w14:paraId="5FF64854" w14:textId="02067707" w:rsidR="00356033" w:rsidRPr="002E7CD7" w:rsidRDefault="00B36968" w:rsidP="00B36968">
                        <w:pPr>
                          <w:spacing w:line="240" w:lineRule="auto"/>
                          <w:rPr>
                            <w:rFonts w:ascii="Arial" w:hAnsi="Arial" w:cs="Arial"/>
                            <w:sz w:val="18"/>
                            <w:szCs w:val="16"/>
                          </w:rPr>
                        </w:pPr>
                        <w:r w:rsidRPr="00B36968">
                          <w:rPr>
                            <w:rFonts w:ascii="Arial" w:hAnsi="Arial" w:cs="Arial"/>
                            <w:sz w:val="18"/>
                            <w:szCs w:val="16"/>
                          </w:rPr>
                          <w:noBreakHyphen/>
                          <w:t>361,1</w:t>
                        </w:r>
                      </w:p>
                    </w:txbxContent>
                  </v:textbox>
                </v:shape>
                <v:shape id="Textfeld 2" o:spid="_x0000_s1039" type="#_x0000_t202" style="position:absolute;left:19561;top:28264;width:12088;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" filled="f" stroked="f" strokeweight=".5pt">
                  <v:textbox>
                    <w:txbxContent>
                      <w:p w14:paraId="225594FE" w14:textId="5F2684B8" w:rsidR="00356033" w:rsidRPr="002E7CD7" w:rsidRDefault="00B36968" w:rsidP="00B36968">
                        <w:pPr>
                          <w:spacing w:line="240" w:lineRule="auto"/>
                          <w:rPr>
                            <w:rFonts w:ascii="Arial" w:hAnsi="Arial" w:cs="Arial"/>
                            <w:sz w:val="18"/>
                            <w:szCs w:val="16"/>
                          </w:rPr>
                        </w:pPr>
                        <w:r w:rsidRPr="00B36968">
                          <w:rPr>
                            <w:rFonts w:ascii="Arial" w:hAnsi="Arial" w:cs="Arial"/>
                            <w:sz w:val="18"/>
                            <w:szCs w:val="16"/>
                          </w:rPr>
                          <w:t>2Q4 (n = 301)</w:t>
                        </w:r>
                      </w:p>
                    </w:txbxContent>
                  </v:textbox>
                </v:shape>
                <v:shape id="Textfeld 2" o:spid="_x0000_s1040" type="#_x0000_t202" style="position:absolute;left:31291;top:28264;width:12088;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" filled="f" stroked="f" strokeweight=".5pt">
                  <v:textbox>
                    <w:txbxContent>
                      <w:p w14:paraId="18F854C6" w14:textId="604679CD" w:rsidR="00356033" w:rsidRPr="002E7CD7" w:rsidRDefault="00B36968" w:rsidP="00B36968">
                        <w:pPr>
                          <w:spacing w:line="240" w:lineRule="auto"/>
                          <w:rPr>
                            <w:rFonts w:ascii="Arial" w:hAnsi="Arial" w:cs="Arial"/>
                            <w:sz w:val="18"/>
                            <w:szCs w:val="16"/>
                          </w:rPr>
                        </w:pPr>
                        <w:r w:rsidRPr="00B36968">
                          <w:rPr>
                            <w:rFonts w:ascii="Arial" w:hAnsi="Arial" w:cs="Arial"/>
                            <w:sz w:val="18"/>
                            <w:szCs w:val="16"/>
                          </w:rPr>
                          <w:t>8Q8/3 (n = 293)</w:t>
                        </w:r>
                      </w:p>
                    </w:txbxContent>
                  </v:textbox>
                </v:shape>
              </v:group>
            </w:pict>
          </mc:Fallback>
        </mc:AlternateContent>
      </w:r>
      <w:r w:rsidRPr="003E0658">
        <w:rPr>
          <w:noProof/>
          <w:szCs w:val="22"/>
          <w:lang w:val="cs-CZ"/>
        </w:rPr>
        <w:drawing>
          <wp:inline distT="0" distB="0" distL="0" distR="0" wp14:anchorId="20D4E1E2" wp14:editId="21EA6CB3">
            <wp:extent cx="5573707" cy="3206115"/>
            <wp:effectExtent l="19050" t="19050" r="27305" b="13335"/>
            <wp:docPr id="965431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31397" name="Grafik 1"/>
                    <pic:cNvPicPr/>
                  </pic:nvPicPr>
                  <pic:blipFill>
                    <a:blip r:embed="rId18">
                      <a:extLst>
                        <a:ext uri="{28A0092B-C50C-407E-A947-70E740481C1C}">
                          <a14:useLocalDpi xmlns:a14="http://schemas.microsoft.com/office/drawing/2010/main" val="0"/>
                        </a:ext>
                      </a:extLst>
                    </a:blip>
                    <a:stretch>
                      <a:fillRect/>
                    </a:stretch>
                  </pic:blipFill>
                  <pic:spPr>
                    <a:xfrm>
                      <a:off x="0" y="0"/>
                      <a:ext cx="5573707" cy="3206115"/>
                    </a:xfrm>
                    <a:prstGeom prst="rect">
                      <a:avLst/>
                    </a:prstGeom>
                    <a:ln>
                      <a:solidFill>
                        <a:sysClr val="windowText" lastClr="000000"/>
                      </a:solidFill>
                    </a:ln>
                  </pic:spPr>
                </pic:pic>
              </a:graphicData>
            </a:graphic>
          </wp:inline>
        </w:drawing>
      </w:r>
    </w:p>
    <w:p w14:paraId="24002442" w14:textId="77777777" w:rsidR="00E13290" w:rsidRPr="003E0658" w:rsidRDefault="00E13290" w:rsidP="00C25991">
      <w:pPr>
        <w:keepNext/>
        <w:keepLines/>
        <w:tabs>
          <w:tab w:val="clear" w:pos="567"/>
        </w:tabs>
        <w:autoSpaceDE w:val="0"/>
        <w:autoSpaceDN w:val="0"/>
        <w:adjustRightInd w:val="0"/>
        <w:spacing w:line="240" w:lineRule="auto"/>
        <w:rPr>
          <w:szCs w:val="22"/>
          <w:u w:val="single"/>
          <w:lang w:val="cs-CZ"/>
        </w:rPr>
      </w:pPr>
    </w:p>
    <w:p w14:paraId="08BB3778" w14:textId="792DBDEC" w:rsidR="00654B0D" w:rsidRPr="003E0658" w:rsidRDefault="00F74B86" w:rsidP="00C25991">
      <w:pPr>
        <w:keepNext/>
        <w:keepLines/>
        <w:tabs>
          <w:tab w:val="clear" w:pos="567"/>
        </w:tabs>
        <w:autoSpaceDE w:val="0"/>
        <w:autoSpaceDN w:val="0"/>
        <w:adjustRightInd w:val="0"/>
        <w:spacing w:line="240" w:lineRule="auto"/>
        <w:rPr>
          <w:szCs w:val="22"/>
          <w:u w:val="single"/>
          <w:lang w:val="cs-CZ"/>
        </w:rPr>
      </w:pPr>
      <w:r w:rsidRPr="003E0658">
        <w:rPr>
          <w:szCs w:val="22"/>
          <w:u w:val="single"/>
          <w:lang w:val="cs-CZ"/>
        </w:rPr>
        <w:t>Klinická účinnost a bezpečnost</w:t>
      </w:r>
    </w:p>
    <w:p w14:paraId="114B9B9D" w14:textId="77777777" w:rsidR="00F74B86" w:rsidRPr="003E0658" w:rsidRDefault="00F74B86" w:rsidP="00C25991">
      <w:pPr>
        <w:pStyle w:val="BayerBodyTextFull"/>
        <w:keepNext/>
        <w:tabs>
          <w:tab w:val="left" w:pos="240"/>
        </w:tabs>
        <w:spacing w:before="0" w:after="0"/>
        <w:rPr>
          <w:sz w:val="22"/>
          <w:szCs w:val="22"/>
          <w:lang w:val="cs-CZ"/>
        </w:rPr>
      </w:pPr>
    </w:p>
    <w:p w14:paraId="1C9D7F2C" w14:textId="46418777" w:rsidR="00F74B86" w:rsidRPr="003E0658" w:rsidRDefault="00EE1692" w:rsidP="00C25991">
      <w:pPr>
        <w:keepNext/>
        <w:keepLines/>
        <w:tabs>
          <w:tab w:val="clear" w:pos="567"/>
        </w:tabs>
        <w:autoSpaceDE w:val="0"/>
        <w:autoSpaceDN w:val="0"/>
        <w:adjustRightInd w:val="0"/>
        <w:spacing w:line="240" w:lineRule="auto"/>
        <w:rPr>
          <w:i/>
          <w:szCs w:val="22"/>
          <w:lang w:val="cs-CZ"/>
        </w:rPr>
      </w:pPr>
      <w:r w:rsidRPr="003E0658">
        <w:rPr>
          <w:i/>
          <w:szCs w:val="22"/>
          <w:lang w:val="cs-CZ"/>
        </w:rPr>
        <w:t xml:space="preserve">Vlhká forma </w:t>
      </w:r>
      <w:r w:rsidR="00F74B86" w:rsidRPr="003E0658">
        <w:rPr>
          <w:i/>
          <w:szCs w:val="22"/>
          <w:lang w:val="cs-CZ"/>
        </w:rPr>
        <w:t>VPMD</w:t>
      </w:r>
    </w:p>
    <w:p w14:paraId="12414931" w14:textId="77777777" w:rsidR="00CE0FA4" w:rsidRPr="003E0658" w:rsidRDefault="00CE0FA4" w:rsidP="00C25991">
      <w:pPr>
        <w:keepNext/>
        <w:keepLines/>
        <w:tabs>
          <w:tab w:val="clear" w:pos="567"/>
        </w:tabs>
        <w:autoSpaceDE w:val="0"/>
        <w:autoSpaceDN w:val="0"/>
        <w:adjustRightInd w:val="0"/>
        <w:spacing w:line="240" w:lineRule="auto"/>
        <w:rPr>
          <w:i/>
          <w:iCs/>
          <w:szCs w:val="22"/>
          <w:lang w:val="cs-CZ"/>
        </w:rPr>
      </w:pPr>
    </w:p>
    <w:p w14:paraId="51D326D1" w14:textId="43C907E9" w:rsidR="002A49CE" w:rsidRPr="003E0658" w:rsidRDefault="00AC7D3C" w:rsidP="00C25991">
      <w:pPr>
        <w:keepNext/>
        <w:keepLines/>
        <w:tabs>
          <w:tab w:val="clear" w:pos="567"/>
        </w:tabs>
        <w:autoSpaceDE w:val="0"/>
        <w:autoSpaceDN w:val="0"/>
        <w:adjustRightInd w:val="0"/>
        <w:spacing w:line="240" w:lineRule="auto"/>
        <w:rPr>
          <w:i/>
          <w:iCs/>
          <w:szCs w:val="22"/>
          <w:lang w:val="cs-CZ"/>
        </w:rPr>
      </w:pPr>
      <w:r w:rsidRPr="003E0658">
        <w:rPr>
          <w:i/>
          <w:iCs/>
          <w:szCs w:val="22"/>
          <w:lang w:val="cs-CZ"/>
        </w:rPr>
        <w:t>Cíle studie</w:t>
      </w:r>
    </w:p>
    <w:p w14:paraId="2C85072E" w14:textId="1265D7B7" w:rsidR="002A49CE" w:rsidRPr="003E0658" w:rsidRDefault="00F74B86" w:rsidP="00C25991">
      <w:pPr>
        <w:keepNext/>
        <w:keepLines/>
        <w:tabs>
          <w:tab w:val="clear" w:pos="567"/>
        </w:tabs>
        <w:autoSpaceDE w:val="0"/>
        <w:autoSpaceDN w:val="0"/>
        <w:adjustRightInd w:val="0"/>
        <w:spacing w:line="240" w:lineRule="auto"/>
        <w:rPr>
          <w:szCs w:val="22"/>
          <w:lang w:val="cs-CZ"/>
        </w:rPr>
      </w:pPr>
      <w:r w:rsidRPr="003E0658">
        <w:rPr>
          <w:szCs w:val="22"/>
          <w:lang w:val="cs-CZ"/>
        </w:rPr>
        <w:t xml:space="preserve">Bezpečnost a účinnost přípravku </w:t>
      </w:r>
      <w:proofErr w:type="spellStart"/>
      <w:r w:rsidRPr="003E0658">
        <w:rPr>
          <w:szCs w:val="22"/>
          <w:lang w:val="cs-CZ"/>
        </w:rPr>
        <w:t>Eylea</w:t>
      </w:r>
      <w:proofErr w:type="spellEnd"/>
      <w:r w:rsidRPr="003E0658">
        <w:rPr>
          <w:szCs w:val="22"/>
          <w:lang w:val="cs-CZ"/>
        </w:rPr>
        <w:t> 114,3 mg/ml byl</w:t>
      </w:r>
      <w:r w:rsidR="006E56DE" w:rsidRPr="003E0658">
        <w:rPr>
          <w:szCs w:val="22"/>
          <w:lang w:val="cs-CZ"/>
        </w:rPr>
        <w:t>y</w:t>
      </w:r>
      <w:r w:rsidRPr="003E0658">
        <w:rPr>
          <w:szCs w:val="22"/>
          <w:lang w:val="cs-CZ"/>
        </w:rPr>
        <w:t xml:space="preserve"> hodnocen</w:t>
      </w:r>
      <w:r w:rsidR="00894E94" w:rsidRPr="003E0658">
        <w:rPr>
          <w:szCs w:val="22"/>
          <w:lang w:val="cs-CZ"/>
        </w:rPr>
        <w:t>y</w:t>
      </w:r>
      <w:r w:rsidRPr="003E0658">
        <w:rPr>
          <w:szCs w:val="22"/>
          <w:lang w:val="cs-CZ"/>
        </w:rPr>
        <w:t xml:space="preserve"> v randomizované, multicentrické, dvojitě </w:t>
      </w:r>
      <w:r w:rsidR="00894E94" w:rsidRPr="003E0658">
        <w:rPr>
          <w:szCs w:val="22"/>
          <w:lang w:val="cs-CZ"/>
        </w:rPr>
        <w:t>maskované</w:t>
      </w:r>
      <w:r w:rsidRPr="003E0658">
        <w:rPr>
          <w:szCs w:val="22"/>
          <w:lang w:val="cs-CZ"/>
        </w:rPr>
        <w:t>, aktivně kontrolované studii (PULSAR) u pacientů s dosud neléčenou</w:t>
      </w:r>
      <w:r w:rsidR="00C57F09" w:rsidRPr="003E0658">
        <w:rPr>
          <w:szCs w:val="22"/>
          <w:lang w:val="cs-CZ"/>
        </w:rPr>
        <w:t xml:space="preserve"> vlhkou formou</w:t>
      </w:r>
      <w:r w:rsidR="0043728C" w:rsidRPr="003E0658">
        <w:rPr>
          <w:szCs w:val="22"/>
          <w:lang w:val="cs-CZ"/>
        </w:rPr>
        <w:t xml:space="preserve"> </w:t>
      </w:r>
      <w:r w:rsidRPr="003E0658">
        <w:rPr>
          <w:szCs w:val="22"/>
          <w:lang w:val="cs-CZ"/>
        </w:rPr>
        <w:t>VPMD.</w:t>
      </w:r>
    </w:p>
    <w:p w14:paraId="1FFBD920" w14:textId="77777777" w:rsidR="00386625" w:rsidRPr="003E0658" w:rsidRDefault="00386625" w:rsidP="00C25991">
      <w:pPr>
        <w:keepNext/>
        <w:keepLines/>
        <w:tabs>
          <w:tab w:val="clear" w:pos="567"/>
        </w:tabs>
        <w:autoSpaceDE w:val="0"/>
        <w:autoSpaceDN w:val="0"/>
        <w:adjustRightInd w:val="0"/>
        <w:spacing w:line="240" w:lineRule="auto"/>
        <w:rPr>
          <w:szCs w:val="22"/>
          <w:lang w:val="cs-CZ"/>
        </w:rPr>
      </w:pPr>
    </w:p>
    <w:p w14:paraId="3F1A6632" w14:textId="63F50A84" w:rsidR="002A49CE" w:rsidRPr="003E0658" w:rsidRDefault="002A49CE" w:rsidP="002A49CE">
      <w:pPr>
        <w:spacing w:line="240" w:lineRule="auto"/>
        <w:rPr>
          <w:lang w:val="cs-CZ"/>
        </w:rPr>
      </w:pPr>
      <w:bookmarkStart w:id="6" w:name="_Hlk141869424"/>
      <w:r w:rsidRPr="003E0658">
        <w:rPr>
          <w:lang w:val="cs-CZ"/>
        </w:rPr>
        <w:t xml:space="preserve">Primárním cílem bylo stanovit, zda </w:t>
      </w:r>
      <w:r w:rsidR="00B26957" w:rsidRPr="003E0658">
        <w:rPr>
          <w:lang w:val="cs-CZ"/>
        </w:rPr>
        <w:t>u pacientů s</w:t>
      </w:r>
      <w:r w:rsidR="0043728C" w:rsidRPr="003E0658">
        <w:rPr>
          <w:lang w:val="cs-CZ"/>
        </w:rPr>
        <w:t> vlhkou formou</w:t>
      </w:r>
      <w:r w:rsidR="002D1457" w:rsidRPr="003E0658">
        <w:rPr>
          <w:lang w:val="cs-CZ"/>
        </w:rPr>
        <w:t xml:space="preserve"> </w:t>
      </w:r>
      <w:r w:rsidR="00B26957" w:rsidRPr="003E0658">
        <w:rPr>
          <w:lang w:val="cs-CZ"/>
        </w:rPr>
        <w:t xml:space="preserve">VPMD vede </w:t>
      </w:r>
      <w:r w:rsidRPr="003E0658">
        <w:rPr>
          <w:lang w:val="cs-CZ"/>
        </w:rPr>
        <w:t xml:space="preserve">léčba přípravkem </w:t>
      </w:r>
      <w:proofErr w:type="spellStart"/>
      <w:r w:rsidRPr="003E0658">
        <w:rPr>
          <w:lang w:val="cs-CZ"/>
        </w:rPr>
        <w:t>Eylea</w:t>
      </w:r>
      <w:proofErr w:type="spellEnd"/>
      <w:r w:rsidRPr="003E0658">
        <w:rPr>
          <w:lang w:val="cs-CZ"/>
        </w:rPr>
        <w:t xml:space="preserve"> 114,3 mg/ml </w:t>
      </w:r>
      <w:r w:rsidR="00DE47C6" w:rsidRPr="003E0658">
        <w:rPr>
          <w:lang w:val="cs-CZ"/>
        </w:rPr>
        <w:t xml:space="preserve">podávaným </w:t>
      </w:r>
      <w:r w:rsidRPr="003E0658">
        <w:rPr>
          <w:lang w:val="cs-CZ"/>
        </w:rPr>
        <w:t>v intervalech 12 </w:t>
      </w:r>
      <w:r w:rsidR="00C966E8" w:rsidRPr="003E0658">
        <w:rPr>
          <w:lang w:val="cs-CZ"/>
        </w:rPr>
        <w:t>(</w:t>
      </w:r>
      <w:r w:rsidR="004E5649" w:rsidRPr="003E0658">
        <w:rPr>
          <w:lang w:val="cs-CZ"/>
        </w:rPr>
        <w:t>8Q12)</w:t>
      </w:r>
      <w:r w:rsidR="00C966E8" w:rsidRPr="003E0658">
        <w:rPr>
          <w:lang w:val="cs-CZ"/>
        </w:rPr>
        <w:t xml:space="preserve"> </w:t>
      </w:r>
      <w:r w:rsidRPr="003E0658">
        <w:rPr>
          <w:lang w:val="cs-CZ"/>
        </w:rPr>
        <w:t>nebo 16</w:t>
      </w:r>
      <w:r w:rsidR="00C966E8" w:rsidRPr="003E0658">
        <w:rPr>
          <w:lang w:val="cs-CZ"/>
        </w:rPr>
        <w:t xml:space="preserve"> (8Q16)</w:t>
      </w:r>
      <w:r w:rsidRPr="003E0658">
        <w:rPr>
          <w:lang w:val="cs-CZ"/>
        </w:rPr>
        <w:t xml:space="preserve"> týdnů </w:t>
      </w:r>
      <w:r w:rsidR="00B26957" w:rsidRPr="003E0658">
        <w:rPr>
          <w:lang w:val="cs-CZ"/>
        </w:rPr>
        <w:t>k </w:t>
      </w:r>
      <w:r w:rsidRPr="003E0658">
        <w:rPr>
          <w:lang w:val="cs-CZ"/>
        </w:rPr>
        <w:t>non</w:t>
      </w:r>
      <w:r w:rsidRPr="003E0658">
        <w:rPr>
          <w:lang w:val="cs-CZ"/>
        </w:rPr>
        <w:noBreakHyphen/>
        <w:t>inferior</w:t>
      </w:r>
      <w:r w:rsidR="00B26957" w:rsidRPr="003E0658">
        <w:rPr>
          <w:lang w:val="cs-CZ"/>
        </w:rPr>
        <w:t xml:space="preserve">ní změně </w:t>
      </w:r>
      <w:r w:rsidR="00716FD1" w:rsidRPr="003E0658">
        <w:rPr>
          <w:lang w:val="cs-CZ"/>
        </w:rPr>
        <w:t xml:space="preserve">nejlépe korigované </w:t>
      </w:r>
      <w:r w:rsidR="00A47780" w:rsidRPr="003E0658">
        <w:rPr>
          <w:lang w:val="cs-CZ"/>
        </w:rPr>
        <w:t>zrakové ostrosti (</w:t>
      </w:r>
      <w:r w:rsidRPr="003E0658">
        <w:rPr>
          <w:lang w:val="cs-CZ"/>
        </w:rPr>
        <w:t>BCVA</w:t>
      </w:r>
      <w:r w:rsidR="00A47780" w:rsidRPr="003E0658">
        <w:rPr>
          <w:lang w:val="cs-CZ"/>
        </w:rPr>
        <w:t>)</w:t>
      </w:r>
      <w:r w:rsidRPr="003E0658">
        <w:rPr>
          <w:lang w:val="cs-CZ"/>
        </w:rPr>
        <w:t xml:space="preserve"> </w:t>
      </w:r>
      <w:r w:rsidR="00B26957" w:rsidRPr="003E0658">
        <w:rPr>
          <w:lang w:val="cs-CZ"/>
        </w:rPr>
        <w:t>ve srovnání s přípravkem</w:t>
      </w:r>
      <w:r w:rsidRPr="003E0658">
        <w:rPr>
          <w:lang w:val="cs-CZ"/>
        </w:rPr>
        <w:t xml:space="preserve"> </w:t>
      </w:r>
      <w:proofErr w:type="spellStart"/>
      <w:r w:rsidRPr="003E0658">
        <w:rPr>
          <w:lang w:val="cs-CZ"/>
        </w:rPr>
        <w:t>Eylea</w:t>
      </w:r>
      <w:proofErr w:type="spellEnd"/>
      <w:r w:rsidRPr="003E0658">
        <w:rPr>
          <w:lang w:val="cs-CZ"/>
        </w:rPr>
        <w:t xml:space="preserve"> 40 mg/ml </w:t>
      </w:r>
      <w:r w:rsidR="00B26957" w:rsidRPr="003E0658">
        <w:rPr>
          <w:lang w:val="cs-CZ"/>
        </w:rPr>
        <w:t>podávaným každých</w:t>
      </w:r>
      <w:r w:rsidRPr="003E0658">
        <w:rPr>
          <w:lang w:val="cs-CZ"/>
        </w:rPr>
        <w:t xml:space="preserve"> 8 </w:t>
      </w:r>
      <w:r w:rsidR="00B26957" w:rsidRPr="003E0658">
        <w:rPr>
          <w:lang w:val="cs-CZ"/>
        </w:rPr>
        <w:t>týdnů</w:t>
      </w:r>
      <w:r w:rsidRPr="003E0658">
        <w:rPr>
          <w:lang w:val="cs-CZ"/>
        </w:rPr>
        <w:t>.</w:t>
      </w:r>
    </w:p>
    <w:p w14:paraId="72CF50B8" w14:textId="77777777" w:rsidR="002A49CE" w:rsidRPr="003E0658" w:rsidRDefault="00B26957" w:rsidP="002A49CE">
      <w:pPr>
        <w:spacing w:line="240" w:lineRule="auto"/>
        <w:rPr>
          <w:lang w:val="cs-CZ"/>
        </w:rPr>
      </w:pPr>
      <w:r w:rsidRPr="003E0658">
        <w:rPr>
          <w:lang w:val="cs-CZ"/>
        </w:rPr>
        <w:t>Sekundárn</w:t>
      </w:r>
      <w:r w:rsidR="006214E7" w:rsidRPr="003E0658">
        <w:rPr>
          <w:lang w:val="cs-CZ"/>
        </w:rPr>
        <w:t>í</w:t>
      </w:r>
      <w:r w:rsidRPr="003E0658">
        <w:rPr>
          <w:lang w:val="cs-CZ"/>
        </w:rPr>
        <w:t>m</w:t>
      </w:r>
      <w:r w:rsidR="00DB2DBB" w:rsidRPr="003E0658">
        <w:rPr>
          <w:lang w:val="cs-CZ"/>
        </w:rPr>
        <w:t>i</w:t>
      </w:r>
      <w:r w:rsidRPr="003E0658">
        <w:rPr>
          <w:lang w:val="cs-CZ"/>
        </w:rPr>
        <w:t xml:space="preserve"> cíli bylo stanovit účinek přípravku </w:t>
      </w:r>
      <w:proofErr w:type="spellStart"/>
      <w:r w:rsidRPr="003E0658">
        <w:rPr>
          <w:lang w:val="cs-CZ"/>
        </w:rPr>
        <w:t>Eylea</w:t>
      </w:r>
      <w:proofErr w:type="spellEnd"/>
      <w:r w:rsidRPr="003E0658">
        <w:rPr>
          <w:lang w:val="cs-CZ"/>
        </w:rPr>
        <w:t> </w:t>
      </w:r>
      <w:r w:rsidR="002A49CE" w:rsidRPr="003E0658">
        <w:rPr>
          <w:lang w:val="cs-CZ"/>
        </w:rPr>
        <w:t>114</w:t>
      </w:r>
      <w:r w:rsidRPr="003E0658">
        <w:rPr>
          <w:lang w:val="cs-CZ"/>
        </w:rPr>
        <w:t>,</w:t>
      </w:r>
      <w:r w:rsidR="002A49CE" w:rsidRPr="003E0658">
        <w:rPr>
          <w:lang w:val="cs-CZ"/>
        </w:rPr>
        <w:t xml:space="preserve">3 mg/ml </w:t>
      </w:r>
      <w:r w:rsidR="00DE47C6" w:rsidRPr="003E0658">
        <w:rPr>
          <w:lang w:val="cs-CZ"/>
        </w:rPr>
        <w:t>ve srovnání</w:t>
      </w:r>
      <w:r w:rsidRPr="003E0658">
        <w:rPr>
          <w:lang w:val="cs-CZ"/>
        </w:rPr>
        <w:t xml:space="preserve"> </w:t>
      </w:r>
      <w:r w:rsidR="00DE47C6" w:rsidRPr="003E0658">
        <w:rPr>
          <w:lang w:val="cs-CZ"/>
        </w:rPr>
        <w:t>s </w:t>
      </w:r>
      <w:r w:rsidRPr="003E0658">
        <w:rPr>
          <w:lang w:val="cs-CZ"/>
        </w:rPr>
        <w:t>přípravk</w:t>
      </w:r>
      <w:r w:rsidR="00DE47C6" w:rsidRPr="003E0658">
        <w:rPr>
          <w:lang w:val="cs-CZ"/>
        </w:rPr>
        <w:t>em</w:t>
      </w:r>
      <w:r w:rsidR="002A49CE" w:rsidRPr="003E0658">
        <w:rPr>
          <w:lang w:val="cs-CZ"/>
        </w:rPr>
        <w:t xml:space="preserve"> </w:t>
      </w:r>
      <w:proofErr w:type="spellStart"/>
      <w:r w:rsidR="002A49CE" w:rsidRPr="003E0658">
        <w:rPr>
          <w:lang w:val="cs-CZ"/>
        </w:rPr>
        <w:t>Eylea</w:t>
      </w:r>
      <w:proofErr w:type="spellEnd"/>
      <w:r w:rsidR="002A49CE" w:rsidRPr="003E0658">
        <w:rPr>
          <w:lang w:val="cs-CZ"/>
        </w:rPr>
        <w:t xml:space="preserve"> 40 mg/ml </w:t>
      </w:r>
      <w:r w:rsidRPr="003E0658">
        <w:rPr>
          <w:lang w:val="cs-CZ"/>
        </w:rPr>
        <w:t>na</w:t>
      </w:r>
      <w:r w:rsidR="002A49CE" w:rsidRPr="003E0658">
        <w:rPr>
          <w:lang w:val="cs-CZ"/>
        </w:rPr>
        <w:t xml:space="preserve"> anatomic</w:t>
      </w:r>
      <w:r w:rsidRPr="003E0658">
        <w:rPr>
          <w:lang w:val="cs-CZ"/>
        </w:rPr>
        <w:t>ké a jiné parametry odpovědi</w:t>
      </w:r>
      <w:r w:rsidR="002A49CE" w:rsidRPr="003E0658">
        <w:rPr>
          <w:lang w:val="cs-CZ"/>
        </w:rPr>
        <w:t xml:space="preserve"> </w:t>
      </w:r>
      <w:r w:rsidR="00DE47C6" w:rsidRPr="003E0658">
        <w:rPr>
          <w:lang w:val="cs-CZ"/>
        </w:rPr>
        <w:t xml:space="preserve">související s vyšetřením zraku </w:t>
      </w:r>
      <w:r w:rsidR="002A49CE" w:rsidRPr="003E0658">
        <w:rPr>
          <w:lang w:val="cs-CZ"/>
        </w:rPr>
        <w:t>a</w:t>
      </w:r>
      <w:r w:rsidRPr="003E0658">
        <w:rPr>
          <w:lang w:val="cs-CZ"/>
        </w:rPr>
        <w:t xml:space="preserve"> vyhodnotit bezpečnost, </w:t>
      </w:r>
      <w:proofErr w:type="spellStart"/>
      <w:r w:rsidRPr="003E0658">
        <w:rPr>
          <w:lang w:val="cs-CZ"/>
        </w:rPr>
        <w:t>imunogenitu</w:t>
      </w:r>
      <w:proofErr w:type="spellEnd"/>
      <w:r w:rsidRPr="003E0658">
        <w:rPr>
          <w:lang w:val="cs-CZ"/>
        </w:rPr>
        <w:t xml:space="preserve"> a farmakokinetiku </w:t>
      </w:r>
      <w:proofErr w:type="spellStart"/>
      <w:r w:rsidRPr="003E0658">
        <w:rPr>
          <w:lang w:val="cs-CZ"/>
        </w:rPr>
        <w:t>afliberceptu</w:t>
      </w:r>
      <w:proofErr w:type="spellEnd"/>
      <w:r w:rsidR="002A49CE" w:rsidRPr="003E0658">
        <w:rPr>
          <w:lang w:val="cs-CZ"/>
        </w:rPr>
        <w:t>.</w:t>
      </w:r>
    </w:p>
    <w:p w14:paraId="286EE381" w14:textId="5CBC07B3" w:rsidR="002A49CE" w:rsidRPr="003E0658" w:rsidRDefault="00055D4C" w:rsidP="002A49CE">
      <w:pPr>
        <w:autoSpaceDE w:val="0"/>
        <w:autoSpaceDN w:val="0"/>
        <w:adjustRightInd w:val="0"/>
        <w:spacing w:line="240" w:lineRule="auto"/>
        <w:rPr>
          <w:lang w:val="cs-CZ"/>
        </w:rPr>
      </w:pPr>
      <w:bookmarkStart w:id="7" w:name="_Hlk141869558"/>
      <w:bookmarkEnd w:id="6"/>
      <w:r w:rsidRPr="003E0658">
        <w:rPr>
          <w:szCs w:val="22"/>
          <w:lang w:val="cs-CZ"/>
        </w:rPr>
        <w:t>Primárním cílovým parametrem účinnosti byla změna nejlépe korigované zrakové ostrosti (BCVA) od výchozího stavu měřená pomocí písmen ETDRS (</w:t>
      </w:r>
      <w:r w:rsidRPr="003E0658">
        <w:rPr>
          <w:i/>
          <w:iCs/>
          <w:szCs w:val="22"/>
          <w:lang w:val="cs-CZ"/>
        </w:rPr>
        <w:t xml:space="preserve">early </w:t>
      </w:r>
      <w:proofErr w:type="spellStart"/>
      <w:r w:rsidRPr="003E0658">
        <w:rPr>
          <w:i/>
          <w:iCs/>
          <w:szCs w:val="22"/>
          <w:lang w:val="cs-CZ"/>
        </w:rPr>
        <w:t>treatment</w:t>
      </w:r>
      <w:proofErr w:type="spellEnd"/>
      <w:r w:rsidRPr="003E0658">
        <w:rPr>
          <w:i/>
          <w:iCs/>
          <w:szCs w:val="22"/>
          <w:lang w:val="cs-CZ"/>
        </w:rPr>
        <w:t xml:space="preserve"> </w:t>
      </w:r>
      <w:proofErr w:type="spellStart"/>
      <w:r w:rsidRPr="003E0658">
        <w:rPr>
          <w:i/>
          <w:iCs/>
          <w:szCs w:val="22"/>
          <w:lang w:val="cs-CZ"/>
        </w:rPr>
        <w:t>diabetic</w:t>
      </w:r>
      <w:proofErr w:type="spellEnd"/>
      <w:r w:rsidRPr="003E0658">
        <w:rPr>
          <w:i/>
          <w:iCs/>
          <w:szCs w:val="22"/>
          <w:lang w:val="cs-CZ"/>
        </w:rPr>
        <w:t xml:space="preserve"> </w:t>
      </w:r>
      <w:proofErr w:type="spellStart"/>
      <w:r w:rsidRPr="003E0658">
        <w:rPr>
          <w:i/>
          <w:iCs/>
          <w:szCs w:val="22"/>
          <w:lang w:val="cs-CZ"/>
        </w:rPr>
        <w:t>retinopathy</w:t>
      </w:r>
      <w:proofErr w:type="spellEnd"/>
      <w:r w:rsidRPr="003E0658">
        <w:rPr>
          <w:i/>
          <w:iCs/>
          <w:szCs w:val="22"/>
          <w:lang w:val="cs-CZ"/>
        </w:rPr>
        <w:t xml:space="preserve"> study</w:t>
      </w:r>
      <w:r w:rsidRPr="003E0658">
        <w:rPr>
          <w:szCs w:val="22"/>
          <w:lang w:val="cs-CZ"/>
        </w:rPr>
        <w:t>) v týdnu 48.</w:t>
      </w:r>
      <w:r w:rsidR="00C153EE" w:rsidRPr="003E0658">
        <w:rPr>
          <w:szCs w:val="22"/>
          <w:lang w:val="cs-CZ"/>
        </w:rPr>
        <w:t xml:space="preserve"> </w:t>
      </w:r>
      <w:r w:rsidR="000A1EFB" w:rsidRPr="003E0658">
        <w:rPr>
          <w:lang w:val="cs-CZ"/>
        </w:rPr>
        <w:t xml:space="preserve">Klíčovými sekundárními cílovými parametry byla změna BCVA od výchozího stavu zaznamenaná v týdnu 60 a podíl pacientů bez </w:t>
      </w:r>
      <w:proofErr w:type="spellStart"/>
      <w:r w:rsidR="000A1EFB" w:rsidRPr="003E0658">
        <w:rPr>
          <w:lang w:val="cs-CZ"/>
        </w:rPr>
        <w:t>intraretinální</w:t>
      </w:r>
      <w:proofErr w:type="spellEnd"/>
      <w:r w:rsidR="000A1EFB" w:rsidRPr="003E0658">
        <w:rPr>
          <w:lang w:val="cs-CZ"/>
        </w:rPr>
        <w:t xml:space="preserve"> tekutiny (IRF) a </w:t>
      </w:r>
      <w:proofErr w:type="spellStart"/>
      <w:r w:rsidR="000A1EFB" w:rsidRPr="003E0658">
        <w:rPr>
          <w:lang w:val="cs-CZ"/>
        </w:rPr>
        <w:t>subretinální</w:t>
      </w:r>
      <w:proofErr w:type="spellEnd"/>
      <w:r w:rsidR="000A1EFB" w:rsidRPr="003E0658">
        <w:rPr>
          <w:lang w:val="cs-CZ"/>
        </w:rPr>
        <w:t xml:space="preserve"> tekutiny (SRF) v centrálním </w:t>
      </w:r>
      <w:proofErr w:type="spellStart"/>
      <w:r w:rsidR="007923B9" w:rsidRPr="003E0658">
        <w:rPr>
          <w:lang w:val="cs-CZ"/>
        </w:rPr>
        <w:t>sub</w:t>
      </w:r>
      <w:r w:rsidR="000A1EFB" w:rsidRPr="003E0658">
        <w:rPr>
          <w:lang w:val="cs-CZ"/>
        </w:rPr>
        <w:t>poli</w:t>
      </w:r>
      <w:proofErr w:type="spellEnd"/>
      <w:r w:rsidR="000A1EFB" w:rsidRPr="003E0658">
        <w:rPr>
          <w:lang w:val="cs-CZ"/>
        </w:rPr>
        <w:t xml:space="preserve"> v týdnu 16.</w:t>
      </w:r>
      <w:r w:rsidR="009B1DBD" w:rsidRPr="003E0658">
        <w:rPr>
          <w:lang w:val="cs-CZ"/>
        </w:rPr>
        <w:t xml:space="preserve"> </w:t>
      </w:r>
      <w:r w:rsidR="00422692" w:rsidRPr="003E0658">
        <w:rPr>
          <w:lang w:val="cs-CZ"/>
        </w:rPr>
        <w:t xml:space="preserve">Dalšími sekundárními cílovými parametry byl podíl pacientů, u nichž počet </w:t>
      </w:r>
      <w:r w:rsidR="00792030" w:rsidRPr="003E0658">
        <w:rPr>
          <w:lang w:val="cs-CZ"/>
        </w:rPr>
        <w:t>přečtených</w:t>
      </w:r>
      <w:r w:rsidR="00422692" w:rsidRPr="003E0658">
        <w:rPr>
          <w:lang w:val="cs-CZ"/>
        </w:rPr>
        <w:t xml:space="preserve"> písmen v testu BCVA vzrostl od výchozího stavu o nejméně 15 písmen</w:t>
      </w:r>
      <w:r w:rsidR="002A49CE" w:rsidRPr="003E0658">
        <w:rPr>
          <w:lang w:val="cs-CZ"/>
        </w:rPr>
        <w:t xml:space="preserve"> </w:t>
      </w:r>
      <w:r w:rsidR="00422692" w:rsidRPr="003E0658">
        <w:rPr>
          <w:lang w:val="cs-CZ"/>
        </w:rPr>
        <w:t>v týdnu</w:t>
      </w:r>
      <w:r w:rsidR="00792030" w:rsidRPr="003E0658">
        <w:rPr>
          <w:lang w:val="cs-CZ"/>
        </w:rPr>
        <w:t> 48</w:t>
      </w:r>
      <w:r w:rsidR="002A49CE" w:rsidRPr="003E0658">
        <w:rPr>
          <w:lang w:val="cs-CZ"/>
        </w:rPr>
        <w:t xml:space="preserve">, </w:t>
      </w:r>
      <w:r w:rsidR="00422692" w:rsidRPr="003E0658">
        <w:rPr>
          <w:lang w:val="cs-CZ"/>
        </w:rPr>
        <w:t>podíl pacientů, kteří v týdnu</w:t>
      </w:r>
      <w:r w:rsidR="00792030" w:rsidRPr="003E0658">
        <w:rPr>
          <w:lang w:val="cs-CZ"/>
        </w:rPr>
        <w:t> 48</w:t>
      </w:r>
      <w:r w:rsidR="00422692" w:rsidRPr="003E0658">
        <w:rPr>
          <w:lang w:val="cs-CZ"/>
        </w:rPr>
        <w:t xml:space="preserve"> dosáhli </w:t>
      </w:r>
      <w:r w:rsidR="00333210" w:rsidRPr="003E0658">
        <w:rPr>
          <w:lang w:val="cs-CZ"/>
        </w:rPr>
        <w:t>naměřenou hodnotu písmen</w:t>
      </w:r>
      <w:r w:rsidR="007923B9" w:rsidRPr="003E0658">
        <w:rPr>
          <w:lang w:val="cs-CZ"/>
        </w:rPr>
        <w:t xml:space="preserve"> na optotypu</w:t>
      </w:r>
      <w:r w:rsidR="002A49CE" w:rsidRPr="003E0658">
        <w:rPr>
          <w:lang w:val="cs-CZ"/>
        </w:rPr>
        <w:t xml:space="preserve"> ETDRS</w:t>
      </w:r>
      <w:r w:rsidR="00422692" w:rsidRPr="003E0658">
        <w:rPr>
          <w:lang w:val="cs-CZ"/>
        </w:rPr>
        <w:t xml:space="preserve"> alespoň</w:t>
      </w:r>
      <w:r w:rsidR="002A49CE" w:rsidRPr="003E0658">
        <w:rPr>
          <w:lang w:val="cs-CZ"/>
        </w:rPr>
        <w:t> 69 (</w:t>
      </w:r>
      <w:r w:rsidR="00422692" w:rsidRPr="003E0658">
        <w:rPr>
          <w:lang w:val="cs-CZ"/>
        </w:rPr>
        <w:t>odpovídá přibližně skóre </w:t>
      </w:r>
      <w:r w:rsidR="002A49CE" w:rsidRPr="003E0658">
        <w:rPr>
          <w:lang w:val="cs-CZ"/>
        </w:rPr>
        <w:t xml:space="preserve">20/40 </w:t>
      </w:r>
      <w:r w:rsidR="00422692" w:rsidRPr="003E0658">
        <w:rPr>
          <w:lang w:val="cs-CZ"/>
        </w:rPr>
        <w:t xml:space="preserve">na </w:t>
      </w:r>
      <w:proofErr w:type="spellStart"/>
      <w:r w:rsidR="002A49CE" w:rsidRPr="003E0658">
        <w:rPr>
          <w:lang w:val="cs-CZ"/>
        </w:rPr>
        <w:t>Snellen</w:t>
      </w:r>
      <w:r w:rsidR="00422692" w:rsidRPr="003E0658">
        <w:rPr>
          <w:lang w:val="cs-CZ"/>
        </w:rPr>
        <w:t>ově</w:t>
      </w:r>
      <w:proofErr w:type="spellEnd"/>
      <w:r w:rsidR="00422692" w:rsidRPr="003E0658">
        <w:rPr>
          <w:lang w:val="cs-CZ"/>
        </w:rPr>
        <w:t xml:space="preserve"> optotypu</w:t>
      </w:r>
      <w:r w:rsidR="002A49CE" w:rsidRPr="003E0658">
        <w:rPr>
          <w:lang w:val="cs-CZ"/>
        </w:rPr>
        <w:t>), a</w:t>
      </w:r>
      <w:r w:rsidR="00422692" w:rsidRPr="003E0658">
        <w:rPr>
          <w:lang w:val="cs-CZ"/>
        </w:rPr>
        <w:t> změna celkového skóre vizuálního funkčního dotazníku</w:t>
      </w:r>
      <w:r w:rsidR="002A49CE" w:rsidRPr="003E0658">
        <w:rPr>
          <w:lang w:val="cs-CZ"/>
        </w:rPr>
        <w:t xml:space="preserve"> </w:t>
      </w:r>
      <w:proofErr w:type="spellStart"/>
      <w:r w:rsidR="00AC7D3C" w:rsidRPr="003E0658">
        <w:rPr>
          <w:i/>
          <w:iCs/>
          <w:lang w:val="cs-CZ"/>
        </w:rPr>
        <w:t>National</w:t>
      </w:r>
      <w:proofErr w:type="spellEnd"/>
      <w:r w:rsidR="00AC7D3C" w:rsidRPr="003E0658">
        <w:rPr>
          <w:i/>
          <w:iCs/>
          <w:lang w:val="cs-CZ"/>
        </w:rPr>
        <w:t xml:space="preserve"> </w:t>
      </w:r>
      <w:proofErr w:type="spellStart"/>
      <w:r w:rsidR="00AC7D3C" w:rsidRPr="003E0658">
        <w:rPr>
          <w:i/>
          <w:iCs/>
          <w:lang w:val="cs-CZ"/>
        </w:rPr>
        <w:t>Eye</w:t>
      </w:r>
      <w:proofErr w:type="spellEnd"/>
      <w:r w:rsidR="00AC7D3C" w:rsidRPr="003E0658">
        <w:rPr>
          <w:i/>
          <w:iCs/>
          <w:lang w:val="cs-CZ"/>
        </w:rPr>
        <w:t xml:space="preserve"> Institute </w:t>
      </w:r>
      <w:proofErr w:type="spellStart"/>
      <w:r w:rsidR="00AC7D3C" w:rsidRPr="003E0658">
        <w:rPr>
          <w:i/>
          <w:iCs/>
          <w:lang w:val="cs-CZ"/>
        </w:rPr>
        <w:t>Visual</w:t>
      </w:r>
      <w:proofErr w:type="spellEnd"/>
      <w:r w:rsidR="00AC7D3C" w:rsidRPr="003E0658">
        <w:rPr>
          <w:i/>
          <w:iCs/>
          <w:lang w:val="cs-CZ"/>
        </w:rPr>
        <w:t xml:space="preserve"> </w:t>
      </w:r>
      <w:proofErr w:type="spellStart"/>
      <w:r w:rsidR="00AC7D3C" w:rsidRPr="003E0658">
        <w:rPr>
          <w:i/>
          <w:iCs/>
          <w:lang w:val="cs-CZ"/>
        </w:rPr>
        <w:t>Functioning</w:t>
      </w:r>
      <w:proofErr w:type="spellEnd"/>
      <w:r w:rsidR="00AC7D3C" w:rsidRPr="003E0658">
        <w:rPr>
          <w:i/>
          <w:iCs/>
          <w:lang w:val="cs-CZ"/>
        </w:rPr>
        <w:t xml:space="preserve"> Questionnaire-25</w:t>
      </w:r>
      <w:r w:rsidR="002A49CE" w:rsidRPr="003E0658">
        <w:rPr>
          <w:lang w:val="cs-CZ"/>
        </w:rPr>
        <w:t xml:space="preserve"> (NEI</w:t>
      </w:r>
      <w:r w:rsidR="00422692" w:rsidRPr="003E0658">
        <w:rPr>
          <w:lang w:val="cs-CZ"/>
        </w:rPr>
        <w:noBreakHyphen/>
      </w:r>
      <w:r w:rsidR="002A49CE" w:rsidRPr="003E0658">
        <w:rPr>
          <w:lang w:val="cs-CZ"/>
        </w:rPr>
        <w:t>VFQ</w:t>
      </w:r>
      <w:r w:rsidR="00422692" w:rsidRPr="003E0658">
        <w:rPr>
          <w:lang w:val="cs-CZ"/>
        </w:rPr>
        <w:noBreakHyphen/>
      </w:r>
      <w:r w:rsidR="002A49CE" w:rsidRPr="003E0658">
        <w:rPr>
          <w:lang w:val="cs-CZ"/>
        </w:rPr>
        <w:t xml:space="preserve">25) </w:t>
      </w:r>
      <w:r w:rsidR="00422692" w:rsidRPr="003E0658">
        <w:rPr>
          <w:lang w:val="cs-CZ"/>
        </w:rPr>
        <w:t>od výchozího stavu zaznamenaná v týdnu</w:t>
      </w:r>
      <w:r w:rsidR="00792030" w:rsidRPr="003E0658">
        <w:rPr>
          <w:lang w:val="cs-CZ"/>
        </w:rPr>
        <w:t> 48</w:t>
      </w:r>
      <w:r w:rsidR="002A49CE" w:rsidRPr="003E0658">
        <w:rPr>
          <w:lang w:val="cs-CZ"/>
        </w:rPr>
        <w:t>.</w:t>
      </w:r>
    </w:p>
    <w:p w14:paraId="0DDC02DA" w14:textId="77777777" w:rsidR="00770285" w:rsidRPr="003E0658" w:rsidRDefault="00770285" w:rsidP="00C67E20">
      <w:pPr>
        <w:autoSpaceDE w:val="0"/>
        <w:autoSpaceDN w:val="0"/>
        <w:adjustRightInd w:val="0"/>
        <w:spacing w:line="240" w:lineRule="auto"/>
        <w:rPr>
          <w:lang w:val="cs-CZ"/>
        </w:rPr>
      </w:pPr>
    </w:p>
    <w:bookmarkEnd w:id="7"/>
    <w:p w14:paraId="3A568A24" w14:textId="77777777" w:rsidR="00F74B86" w:rsidRPr="003E0658" w:rsidRDefault="00497F1B" w:rsidP="00C25991">
      <w:pPr>
        <w:keepNext/>
        <w:keepLines/>
        <w:tabs>
          <w:tab w:val="clear" w:pos="567"/>
        </w:tabs>
        <w:autoSpaceDE w:val="0"/>
        <w:autoSpaceDN w:val="0"/>
        <w:adjustRightInd w:val="0"/>
        <w:spacing w:line="240" w:lineRule="auto"/>
        <w:rPr>
          <w:szCs w:val="22"/>
          <w:lang w:val="cs-CZ"/>
        </w:rPr>
      </w:pPr>
      <w:r w:rsidRPr="003E0658">
        <w:rPr>
          <w:szCs w:val="22"/>
          <w:lang w:val="cs-CZ"/>
        </w:rPr>
        <w:t xml:space="preserve">Ve studii PULSAR bylo léčeno celkem 1 009 pacientů. </w:t>
      </w:r>
      <w:r w:rsidR="00F74B86" w:rsidRPr="003E0658">
        <w:rPr>
          <w:szCs w:val="22"/>
          <w:lang w:val="cs-CZ"/>
        </w:rPr>
        <w:t xml:space="preserve">Pacienti byli </w:t>
      </w:r>
      <w:r w:rsidR="00E91DEB" w:rsidRPr="003E0658">
        <w:rPr>
          <w:szCs w:val="22"/>
          <w:lang w:val="cs-CZ"/>
        </w:rPr>
        <w:t>za</w:t>
      </w:r>
      <w:r w:rsidR="00F74B86" w:rsidRPr="003E0658">
        <w:rPr>
          <w:szCs w:val="22"/>
          <w:lang w:val="cs-CZ"/>
        </w:rPr>
        <w:t xml:space="preserve">řazeni do 1 ze 3 paralelních léčebných skupin v poměru </w:t>
      </w:r>
      <w:proofErr w:type="gramStart"/>
      <w:r w:rsidR="00F74B86" w:rsidRPr="003E0658">
        <w:rPr>
          <w:szCs w:val="22"/>
          <w:lang w:val="cs-CZ"/>
        </w:rPr>
        <w:t>1</w:t>
      </w:r>
      <w:r w:rsidR="00E91DEB" w:rsidRPr="003E0658">
        <w:rPr>
          <w:szCs w:val="22"/>
          <w:lang w:val="cs-CZ"/>
        </w:rPr>
        <w:t> </w:t>
      </w:r>
      <w:r w:rsidR="00F74B86" w:rsidRPr="003E0658">
        <w:rPr>
          <w:szCs w:val="22"/>
          <w:lang w:val="cs-CZ"/>
        </w:rPr>
        <w:t>:</w:t>
      </w:r>
      <w:proofErr w:type="gramEnd"/>
      <w:r w:rsidR="00E91DEB" w:rsidRPr="003E0658">
        <w:rPr>
          <w:szCs w:val="22"/>
          <w:lang w:val="cs-CZ"/>
        </w:rPr>
        <w:t> </w:t>
      </w:r>
      <w:proofErr w:type="gramStart"/>
      <w:r w:rsidR="00F74B86" w:rsidRPr="003E0658">
        <w:rPr>
          <w:szCs w:val="22"/>
          <w:lang w:val="cs-CZ"/>
        </w:rPr>
        <w:t>1</w:t>
      </w:r>
      <w:r w:rsidR="00E91DEB" w:rsidRPr="003E0658">
        <w:rPr>
          <w:szCs w:val="22"/>
          <w:lang w:val="cs-CZ"/>
        </w:rPr>
        <w:t> </w:t>
      </w:r>
      <w:r w:rsidR="00F74B86" w:rsidRPr="003E0658">
        <w:rPr>
          <w:szCs w:val="22"/>
          <w:lang w:val="cs-CZ"/>
        </w:rPr>
        <w:t>:</w:t>
      </w:r>
      <w:proofErr w:type="gramEnd"/>
      <w:r w:rsidR="00E91DEB" w:rsidRPr="003E0658">
        <w:rPr>
          <w:szCs w:val="22"/>
          <w:lang w:val="cs-CZ"/>
        </w:rPr>
        <w:t> </w:t>
      </w:r>
      <w:r w:rsidR="00F74B86" w:rsidRPr="003E0658">
        <w:rPr>
          <w:szCs w:val="22"/>
          <w:lang w:val="cs-CZ"/>
        </w:rPr>
        <w:t>1</w:t>
      </w:r>
      <w:r w:rsidR="00E91DEB" w:rsidRPr="003E0658">
        <w:rPr>
          <w:szCs w:val="22"/>
          <w:lang w:val="cs-CZ"/>
        </w:rPr>
        <w:t xml:space="preserve"> následovně</w:t>
      </w:r>
      <w:r w:rsidR="00F74B86" w:rsidRPr="003E0658">
        <w:rPr>
          <w:szCs w:val="22"/>
          <w:lang w:val="cs-CZ"/>
        </w:rPr>
        <w:t>:</w:t>
      </w:r>
    </w:p>
    <w:p w14:paraId="24FE54C8" w14:textId="5F7D4DD9" w:rsidR="00F74B86" w:rsidRPr="003E0658" w:rsidRDefault="00F74B86" w:rsidP="00CC5378">
      <w:pPr>
        <w:pStyle w:val="Odstavecseseznamem"/>
        <w:numPr>
          <w:ilvl w:val="0"/>
          <w:numId w:val="41"/>
        </w:numPr>
        <w:autoSpaceDE w:val="0"/>
        <w:autoSpaceDN w:val="0"/>
        <w:adjustRightInd w:val="0"/>
        <w:ind w:left="567" w:hanging="567"/>
        <w:contextualSpacing w:val="0"/>
        <w:rPr>
          <w:sz w:val="22"/>
          <w:szCs w:val="22"/>
          <w:lang w:val="cs-CZ"/>
        </w:rPr>
      </w:pPr>
      <w:r w:rsidRPr="003E0658">
        <w:rPr>
          <w:sz w:val="22"/>
          <w:szCs w:val="22"/>
          <w:lang w:val="cs-CZ"/>
        </w:rPr>
        <w:t xml:space="preserve">Přípravek </w:t>
      </w:r>
      <w:proofErr w:type="spellStart"/>
      <w:r w:rsidRPr="003E0658">
        <w:rPr>
          <w:sz w:val="22"/>
          <w:szCs w:val="22"/>
          <w:lang w:val="cs-CZ"/>
        </w:rPr>
        <w:t>Eylea</w:t>
      </w:r>
      <w:proofErr w:type="spellEnd"/>
      <w:r w:rsidRPr="003E0658">
        <w:rPr>
          <w:sz w:val="22"/>
          <w:szCs w:val="22"/>
          <w:lang w:val="cs-CZ"/>
        </w:rPr>
        <w:t> 114,3 mg/ml podávaný každých 12 týdnů (8Q12)</w:t>
      </w:r>
    </w:p>
    <w:p w14:paraId="4C073DFE" w14:textId="2037DC90" w:rsidR="00F74B86" w:rsidRPr="003E0658" w:rsidRDefault="00F74B86" w:rsidP="00CC5378">
      <w:pPr>
        <w:pStyle w:val="Odstavecseseznamem"/>
        <w:numPr>
          <w:ilvl w:val="0"/>
          <w:numId w:val="41"/>
        </w:numPr>
        <w:autoSpaceDE w:val="0"/>
        <w:autoSpaceDN w:val="0"/>
        <w:adjustRightInd w:val="0"/>
        <w:ind w:left="567" w:hanging="567"/>
        <w:contextualSpacing w:val="0"/>
        <w:rPr>
          <w:sz w:val="22"/>
          <w:szCs w:val="22"/>
          <w:lang w:val="cs-CZ"/>
        </w:rPr>
      </w:pPr>
      <w:r w:rsidRPr="003E0658">
        <w:rPr>
          <w:sz w:val="22"/>
          <w:szCs w:val="22"/>
          <w:lang w:val="cs-CZ"/>
        </w:rPr>
        <w:t xml:space="preserve">Přípravek </w:t>
      </w:r>
      <w:proofErr w:type="spellStart"/>
      <w:r w:rsidRPr="003E0658">
        <w:rPr>
          <w:sz w:val="22"/>
          <w:szCs w:val="22"/>
          <w:lang w:val="cs-CZ"/>
        </w:rPr>
        <w:t>Eylea</w:t>
      </w:r>
      <w:proofErr w:type="spellEnd"/>
      <w:r w:rsidRPr="003E0658">
        <w:rPr>
          <w:sz w:val="22"/>
          <w:szCs w:val="22"/>
          <w:lang w:val="cs-CZ"/>
        </w:rPr>
        <w:t xml:space="preserve"> 114,3 mg/ml podávaný každých </w:t>
      </w:r>
      <w:proofErr w:type="gramStart"/>
      <w:r w:rsidRPr="003E0658">
        <w:rPr>
          <w:sz w:val="22"/>
          <w:szCs w:val="22"/>
          <w:lang w:val="cs-CZ"/>
        </w:rPr>
        <w:t>16  týdnů</w:t>
      </w:r>
      <w:proofErr w:type="gramEnd"/>
      <w:r w:rsidRPr="003E0658">
        <w:rPr>
          <w:sz w:val="22"/>
          <w:szCs w:val="22"/>
          <w:lang w:val="cs-CZ"/>
        </w:rPr>
        <w:t xml:space="preserve"> (8Q16)</w:t>
      </w:r>
    </w:p>
    <w:p w14:paraId="4CE22219" w14:textId="620044AE" w:rsidR="00F74B86" w:rsidRPr="003E0658" w:rsidRDefault="00F74B86" w:rsidP="00CC5378">
      <w:pPr>
        <w:pStyle w:val="Odstavecseseznamem"/>
        <w:numPr>
          <w:ilvl w:val="0"/>
          <w:numId w:val="41"/>
        </w:numPr>
        <w:autoSpaceDE w:val="0"/>
        <w:autoSpaceDN w:val="0"/>
        <w:adjustRightInd w:val="0"/>
        <w:ind w:left="567" w:hanging="567"/>
        <w:contextualSpacing w:val="0"/>
        <w:rPr>
          <w:sz w:val="22"/>
          <w:szCs w:val="22"/>
          <w:lang w:val="cs-CZ"/>
        </w:rPr>
      </w:pPr>
      <w:r w:rsidRPr="003E0658">
        <w:rPr>
          <w:sz w:val="22"/>
          <w:szCs w:val="22"/>
          <w:lang w:val="cs-CZ"/>
        </w:rPr>
        <w:t xml:space="preserve">Přípravek </w:t>
      </w:r>
      <w:proofErr w:type="spellStart"/>
      <w:r w:rsidRPr="003E0658">
        <w:rPr>
          <w:sz w:val="22"/>
          <w:szCs w:val="22"/>
          <w:lang w:val="cs-CZ"/>
        </w:rPr>
        <w:t>Eylea</w:t>
      </w:r>
      <w:proofErr w:type="spellEnd"/>
      <w:r w:rsidRPr="003E0658">
        <w:rPr>
          <w:sz w:val="22"/>
          <w:szCs w:val="22"/>
          <w:lang w:val="cs-CZ"/>
        </w:rPr>
        <w:t> 40 mg/ml podávaný každých 8 týdnů (2Q8)</w:t>
      </w:r>
    </w:p>
    <w:p w14:paraId="337B3D17" w14:textId="77777777" w:rsidR="00C82787" w:rsidRPr="003E0658" w:rsidRDefault="00C82787" w:rsidP="00A60C9E">
      <w:pPr>
        <w:tabs>
          <w:tab w:val="clear" w:pos="567"/>
        </w:tabs>
        <w:autoSpaceDE w:val="0"/>
        <w:autoSpaceDN w:val="0"/>
        <w:adjustRightInd w:val="0"/>
        <w:spacing w:line="240" w:lineRule="auto"/>
        <w:rPr>
          <w:szCs w:val="22"/>
          <w:lang w:val="cs-CZ"/>
        </w:rPr>
      </w:pPr>
    </w:p>
    <w:p w14:paraId="55A941EB" w14:textId="3B046AA0" w:rsidR="00A60C9E" w:rsidRPr="003E0658" w:rsidRDefault="00A60C9E" w:rsidP="00A60C9E">
      <w:pPr>
        <w:tabs>
          <w:tab w:val="clear" w:pos="567"/>
        </w:tabs>
        <w:autoSpaceDE w:val="0"/>
        <w:autoSpaceDN w:val="0"/>
        <w:adjustRightInd w:val="0"/>
        <w:spacing w:line="240" w:lineRule="auto"/>
        <w:rPr>
          <w:szCs w:val="22"/>
          <w:lang w:val="cs-CZ"/>
        </w:rPr>
      </w:pPr>
      <w:r w:rsidRPr="003E0658">
        <w:rPr>
          <w:szCs w:val="22"/>
          <w:lang w:val="cs-CZ"/>
        </w:rPr>
        <w:t xml:space="preserve">Všichni pacienti dostávali 3 úvodní injekce přidělené dávky ve 4týdenních intervalech. </w:t>
      </w:r>
    </w:p>
    <w:p w14:paraId="4DF25F47" w14:textId="7789E084" w:rsidR="00284438" w:rsidRPr="003E0658" w:rsidRDefault="00284438" w:rsidP="00284438">
      <w:pPr>
        <w:tabs>
          <w:tab w:val="clear" w:pos="567"/>
        </w:tabs>
        <w:autoSpaceDE w:val="0"/>
        <w:autoSpaceDN w:val="0"/>
        <w:adjustRightInd w:val="0"/>
        <w:spacing w:line="240" w:lineRule="auto"/>
        <w:rPr>
          <w:szCs w:val="22"/>
          <w:lang w:val="cs-CZ"/>
        </w:rPr>
      </w:pPr>
      <w:r w:rsidRPr="003E0658">
        <w:rPr>
          <w:szCs w:val="22"/>
          <w:lang w:val="cs-CZ"/>
        </w:rPr>
        <w:t>Interval skupin s režimem 8Q12 a 8Q16 měl</w:t>
      </w:r>
      <w:r w:rsidR="00125C08" w:rsidRPr="003E0658">
        <w:rPr>
          <w:szCs w:val="22"/>
          <w:lang w:val="cs-CZ"/>
        </w:rPr>
        <w:t xml:space="preserve"> být</w:t>
      </w:r>
      <w:r w:rsidRPr="003E0658">
        <w:rPr>
          <w:szCs w:val="22"/>
          <w:lang w:val="cs-CZ"/>
        </w:rPr>
        <w:t xml:space="preserve"> podle protokolu studie zkrá</w:t>
      </w:r>
      <w:r w:rsidR="00125C08" w:rsidRPr="003E0658">
        <w:rPr>
          <w:szCs w:val="22"/>
          <w:lang w:val="cs-CZ"/>
        </w:rPr>
        <w:t>cen</w:t>
      </w:r>
      <w:r w:rsidRPr="003E0658">
        <w:rPr>
          <w:szCs w:val="22"/>
          <w:lang w:val="cs-CZ"/>
        </w:rPr>
        <w:t>, pokud byla splněna obě následující kritéria:</w:t>
      </w:r>
    </w:p>
    <w:p w14:paraId="260BEBB9" w14:textId="77777777" w:rsidR="00497F1B" w:rsidRPr="003E0658" w:rsidRDefault="003849D3" w:rsidP="00CC5378">
      <w:pPr>
        <w:numPr>
          <w:ilvl w:val="0"/>
          <w:numId w:val="43"/>
        </w:numPr>
        <w:tabs>
          <w:tab w:val="clear" w:pos="567"/>
        </w:tabs>
        <w:autoSpaceDE w:val="0"/>
        <w:autoSpaceDN w:val="0"/>
        <w:adjustRightInd w:val="0"/>
        <w:spacing w:line="240" w:lineRule="auto"/>
        <w:ind w:left="567" w:hanging="567"/>
        <w:rPr>
          <w:szCs w:val="22"/>
          <w:lang w:val="cs-CZ"/>
        </w:rPr>
      </w:pPr>
      <w:proofErr w:type="gramStart"/>
      <w:r w:rsidRPr="003E0658">
        <w:rPr>
          <w:szCs w:val="22"/>
          <w:lang w:val="cs-CZ"/>
        </w:rPr>
        <w:t>z</w:t>
      </w:r>
      <w:r w:rsidR="00934B67" w:rsidRPr="003E0658">
        <w:rPr>
          <w:szCs w:val="22"/>
          <w:lang w:val="cs-CZ"/>
        </w:rPr>
        <w:t xml:space="preserve">tráta </w:t>
      </w:r>
      <w:r w:rsidR="00497F1B" w:rsidRPr="003E0658">
        <w:rPr>
          <w:szCs w:val="22"/>
          <w:lang w:val="cs-CZ"/>
        </w:rPr>
        <w:t>&gt;</w:t>
      </w:r>
      <w:proofErr w:type="gramEnd"/>
      <w:r w:rsidR="00934B67" w:rsidRPr="003E0658">
        <w:rPr>
          <w:szCs w:val="22"/>
          <w:lang w:val="cs-CZ"/>
        </w:rPr>
        <w:t> </w:t>
      </w:r>
      <w:r w:rsidR="00497F1B" w:rsidRPr="003E0658">
        <w:rPr>
          <w:szCs w:val="22"/>
          <w:lang w:val="cs-CZ"/>
        </w:rPr>
        <w:t>5 </w:t>
      </w:r>
      <w:r w:rsidR="00934B67" w:rsidRPr="003E0658">
        <w:rPr>
          <w:szCs w:val="22"/>
          <w:lang w:val="cs-CZ"/>
        </w:rPr>
        <w:t>písmen</w:t>
      </w:r>
      <w:r w:rsidR="00497F1B" w:rsidRPr="003E0658">
        <w:rPr>
          <w:szCs w:val="22"/>
          <w:lang w:val="cs-CZ"/>
        </w:rPr>
        <w:t xml:space="preserve"> </w:t>
      </w:r>
      <w:r w:rsidR="00934B67" w:rsidRPr="003E0658">
        <w:rPr>
          <w:szCs w:val="22"/>
          <w:lang w:val="cs-CZ"/>
        </w:rPr>
        <w:t xml:space="preserve">v testu </w:t>
      </w:r>
      <w:r w:rsidR="00497F1B" w:rsidRPr="003E0658">
        <w:rPr>
          <w:szCs w:val="22"/>
          <w:lang w:val="cs-CZ"/>
        </w:rPr>
        <w:t xml:space="preserve">BCVA </w:t>
      </w:r>
      <w:r w:rsidR="00934B67" w:rsidRPr="003E0658">
        <w:rPr>
          <w:szCs w:val="22"/>
          <w:lang w:val="cs-CZ"/>
        </w:rPr>
        <w:t>od týdne</w:t>
      </w:r>
      <w:r w:rsidR="00DC33EF" w:rsidRPr="003E0658">
        <w:rPr>
          <w:szCs w:val="22"/>
          <w:lang w:val="cs-CZ"/>
        </w:rPr>
        <w:t> 12</w:t>
      </w:r>
      <w:r w:rsidR="00934B67" w:rsidRPr="003E0658">
        <w:rPr>
          <w:szCs w:val="22"/>
          <w:lang w:val="cs-CZ"/>
        </w:rPr>
        <w:t xml:space="preserve"> a</w:t>
      </w:r>
    </w:p>
    <w:p w14:paraId="325ED62D" w14:textId="77777777" w:rsidR="00497F1B" w:rsidRPr="003E0658" w:rsidRDefault="003849D3" w:rsidP="00CC5378">
      <w:pPr>
        <w:numPr>
          <w:ilvl w:val="0"/>
          <w:numId w:val="43"/>
        </w:numPr>
        <w:tabs>
          <w:tab w:val="clear" w:pos="567"/>
        </w:tabs>
        <w:autoSpaceDE w:val="0"/>
        <w:autoSpaceDN w:val="0"/>
        <w:adjustRightInd w:val="0"/>
        <w:spacing w:line="240" w:lineRule="auto"/>
        <w:ind w:left="567" w:hanging="567"/>
        <w:rPr>
          <w:szCs w:val="22"/>
          <w:lang w:val="cs-CZ"/>
        </w:rPr>
      </w:pPr>
      <w:r w:rsidRPr="003E0658">
        <w:rPr>
          <w:szCs w:val="22"/>
          <w:lang w:val="cs-CZ"/>
        </w:rPr>
        <w:t>n</w:t>
      </w:r>
      <w:r w:rsidR="00934B67" w:rsidRPr="003E0658">
        <w:rPr>
          <w:szCs w:val="22"/>
          <w:lang w:val="cs-CZ"/>
        </w:rPr>
        <w:t>árůst centrální tloušťky sítnice (CRT</w:t>
      </w:r>
      <w:proofErr w:type="gramStart"/>
      <w:r w:rsidR="00934B67" w:rsidRPr="003E0658">
        <w:rPr>
          <w:szCs w:val="22"/>
          <w:lang w:val="cs-CZ"/>
        </w:rPr>
        <w:t xml:space="preserve">) </w:t>
      </w:r>
      <w:r w:rsidR="00497F1B" w:rsidRPr="003E0658">
        <w:rPr>
          <w:szCs w:val="22"/>
          <w:lang w:val="cs-CZ"/>
        </w:rPr>
        <w:t>&gt;</w:t>
      </w:r>
      <w:proofErr w:type="gramEnd"/>
      <w:r w:rsidR="00934B67" w:rsidRPr="003E0658">
        <w:rPr>
          <w:szCs w:val="22"/>
          <w:lang w:val="cs-CZ"/>
        </w:rPr>
        <w:t> </w:t>
      </w:r>
      <w:r w:rsidR="00497F1B" w:rsidRPr="003E0658">
        <w:rPr>
          <w:szCs w:val="22"/>
          <w:lang w:val="cs-CZ"/>
        </w:rPr>
        <w:t>25 mi</w:t>
      </w:r>
      <w:r w:rsidR="00934B67" w:rsidRPr="003E0658">
        <w:rPr>
          <w:szCs w:val="22"/>
          <w:lang w:val="cs-CZ"/>
        </w:rPr>
        <w:t>krometrů</w:t>
      </w:r>
      <w:r w:rsidR="00497F1B" w:rsidRPr="003E0658">
        <w:rPr>
          <w:szCs w:val="22"/>
          <w:lang w:val="cs-CZ"/>
        </w:rPr>
        <w:t xml:space="preserve"> </w:t>
      </w:r>
      <w:r w:rsidR="00934B67" w:rsidRPr="003E0658">
        <w:rPr>
          <w:szCs w:val="22"/>
          <w:lang w:val="cs-CZ"/>
        </w:rPr>
        <w:t xml:space="preserve">nebo nové foveální krvácení nebo nová foveální </w:t>
      </w:r>
      <w:proofErr w:type="spellStart"/>
      <w:r w:rsidR="00934B67" w:rsidRPr="003E0658">
        <w:rPr>
          <w:szCs w:val="22"/>
          <w:lang w:val="cs-CZ"/>
        </w:rPr>
        <w:t>neovaskularizace</w:t>
      </w:r>
      <w:proofErr w:type="spellEnd"/>
      <w:r w:rsidR="00791A9E" w:rsidRPr="003E0658">
        <w:rPr>
          <w:szCs w:val="22"/>
          <w:lang w:val="cs-CZ"/>
        </w:rPr>
        <w:t xml:space="preserve"> od týdne 12</w:t>
      </w:r>
      <w:r w:rsidR="00497F1B" w:rsidRPr="003E0658">
        <w:rPr>
          <w:szCs w:val="22"/>
          <w:lang w:val="cs-CZ"/>
        </w:rPr>
        <w:t>.</w:t>
      </w:r>
    </w:p>
    <w:p w14:paraId="0EF23279" w14:textId="77777777" w:rsidR="00C82787" w:rsidRPr="003E0658" w:rsidRDefault="00C82787" w:rsidP="00497F1B">
      <w:pPr>
        <w:tabs>
          <w:tab w:val="clear" w:pos="567"/>
          <w:tab w:val="left" w:pos="708"/>
        </w:tabs>
        <w:autoSpaceDE w:val="0"/>
        <w:autoSpaceDN w:val="0"/>
        <w:adjustRightInd w:val="0"/>
        <w:spacing w:line="240" w:lineRule="auto"/>
        <w:rPr>
          <w:szCs w:val="22"/>
          <w:lang w:val="cs-CZ"/>
        </w:rPr>
      </w:pPr>
    </w:p>
    <w:p w14:paraId="0FB594F9" w14:textId="173D9BBF" w:rsidR="00497F1B" w:rsidRPr="003E0658" w:rsidRDefault="00934B67" w:rsidP="00497F1B">
      <w:pPr>
        <w:tabs>
          <w:tab w:val="clear" w:pos="567"/>
          <w:tab w:val="left" w:pos="708"/>
        </w:tabs>
        <w:autoSpaceDE w:val="0"/>
        <w:autoSpaceDN w:val="0"/>
        <w:adjustRightInd w:val="0"/>
        <w:spacing w:line="240" w:lineRule="auto"/>
        <w:rPr>
          <w:szCs w:val="22"/>
          <w:lang w:val="cs-CZ"/>
        </w:rPr>
      </w:pPr>
      <w:r w:rsidRPr="003E0658">
        <w:rPr>
          <w:szCs w:val="22"/>
          <w:lang w:val="cs-CZ"/>
        </w:rPr>
        <w:t>Od týdne</w:t>
      </w:r>
      <w:r w:rsidR="00F867DA" w:rsidRPr="003E0658">
        <w:rPr>
          <w:szCs w:val="22"/>
          <w:lang w:val="cs-CZ"/>
        </w:rPr>
        <w:t> 52</w:t>
      </w:r>
      <w:r w:rsidRPr="003E0658">
        <w:rPr>
          <w:szCs w:val="22"/>
          <w:lang w:val="cs-CZ"/>
        </w:rPr>
        <w:t xml:space="preserve"> </w:t>
      </w:r>
      <w:r w:rsidR="00426CFC" w:rsidRPr="003E0658">
        <w:rPr>
          <w:szCs w:val="22"/>
          <w:lang w:val="cs-CZ"/>
        </w:rPr>
        <w:t>byli</w:t>
      </w:r>
      <w:r w:rsidRPr="003E0658">
        <w:rPr>
          <w:szCs w:val="22"/>
          <w:lang w:val="cs-CZ"/>
        </w:rPr>
        <w:t xml:space="preserve"> kromě toho pacienti </w:t>
      </w:r>
      <w:r w:rsidR="00F867DA" w:rsidRPr="003E0658">
        <w:rPr>
          <w:szCs w:val="22"/>
          <w:lang w:val="cs-CZ"/>
        </w:rPr>
        <w:t>ze souboru po</w:t>
      </w:r>
      <w:r w:rsidRPr="003E0658">
        <w:rPr>
          <w:szCs w:val="22"/>
          <w:lang w:val="cs-CZ"/>
        </w:rPr>
        <w:t>dle protokolu studie</w:t>
      </w:r>
      <w:r w:rsidR="00426CFC" w:rsidRPr="003E0658">
        <w:rPr>
          <w:szCs w:val="22"/>
          <w:lang w:val="cs-CZ"/>
        </w:rPr>
        <w:t xml:space="preserve"> ze skupin s režimem</w:t>
      </w:r>
      <w:r w:rsidR="00F867DA" w:rsidRPr="003E0658">
        <w:rPr>
          <w:szCs w:val="22"/>
          <w:lang w:val="cs-CZ"/>
        </w:rPr>
        <w:t> </w:t>
      </w:r>
      <w:r w:rsidR="00497F1B" w:rsidRPr="003E0658">
        <w:rPr>
          <w:szCs w:val="22"/>
          <w:lang w:val="cs-CZ"/>
        </w:rPr>
        <w:t>8Q12 a</w:t>
      </w:r>
      <w:r w:rsidR="00426CFC" w:rsidRPr="003E0658">
        <w:rPr>
          <w:szCs w:val="22"/>
          <w:lang w:val="cs-CZ"/>
        </w:rPr>
        <w:t> </w:t>
      </w:r>
      <w:r w:rsidR="00497F1B" w:rsidRPr="003E0658">
        <w:rPr>
          <w:szCs w:val="22"/>
          <w:lang w:val="cs-CZ"/>
        </w:rPr>
        <w:t>8Q16</w:t>
      </w:r>
      <w:r w:rsidR="00426CFC" w:rsidRPr="003E0658">
        <w:rPr>
          <w:szCs w:val="22"/>
          <w:lang w:val="cs-CZ"/>
        </w:rPr>
        <w:t xml:space="preserve">, </w:t>
      </w:r>
      <w:r w:rsidR="00385545" w:rsidRPr="003E0658">
        <w:rPr>
          <w:szCs w:val="22"/>
          <w:lang w:val="cs-CZ"/>
        </w:rPr>
        <w:t>nezávisle n</w:t>
      </w:r>
      <w:r w:rsidR="00CE33E9" w:rsidRPr="003E0658">
        <w:rPr>
          <w:szCs w:val="22"/>
          <w:lang w:val="cs-CZ"/>
        </w:rPr>
        <w:t>a</w:t>
      </w:r>
      <w:r w:rsidR="00385545" w:rsidRPr="003E0658">
        <w:rPr>
          <w:szCs w:val="22"/>
          <w:lang w:val="cs-CZ"/>
        </w:rPr>
        <w:t xml:space="preserve"> tom, zda</w:t>
      </w:r>
      <w:r w:rsidR="00CE33E9" w:rsidRPr="003E0658">
        <w:rPr>
          <w:szCs w:val="22"/>
          <w:lang w:val="cs-CZ"/>
        </w:rPr>
        <w:t xml:space="preserve"> </w:t>
      </w:r>
      <w:r w:rsidR="00B25F7E" w:rsidRPr="003E0658">
        <w:rPr>
          <w:szCs w:val="22"/>
          <w:lang w:val="cs-CZ"/>
        </w:rPr>
        <w:t>byl u pacientů</w:t>
      </w:r>
      <w:r w:rsidR="00426CFC" w:rsidRPr="003E0658">
        <w:rPr>
          <w:szCs w:val="22"/>
          <w:lang w:val="cs-CZ"/>
        </w:rPr>
        <w:t xml:space="preserve"> v 1. roce zachov</w:t>
      </w:r>
      <w:r w:rsidR="00821280" w:rsidRPr="003E0658">
        <w:rPr>
          <w:szCs w:val="22"/>
          <w:lang w:val="cs-CZ"/>
        </w:rPr>
        <w:t>án</w:t>
      </w:r>
      <w:r w:rsidR="00497F1B" w:rsidRPr="003E0658">
        <w:rPr>
          <w:szCs w:val="22"/>
          <w:lang w:val="cs-CZ"/>
        </w:rPr>
        <w:t xml:space="preserve"> </w:t>
      </w:r>
      <w:r w:rsidR="00426CFC" w:rsidRPr="003E0658">
        <w:rPr>
          <w:szCs w:val="22"/>
          <w:lang w:val="cs-CZ"/>
        </w:rPr>
        <w:t xml:space="preserve">léčebný interval nebo </w:t>
      </w:r>
      <w:r w:rsidR="003110B6" w:rsidRPr="003E0658">
        <w:rPr>
          <w:szCs w:val="22"/>
          <w:lang w:val="cs-CZ"/>
        </w:rPr>
        <w:t xml:space="preserve">byl </w:t>
      </w:r>
      <w:r w:rsidR="00426CFC" w:rsidRPr="003E0658">
        <w:rPr>
          <w:szCs w:val="22"/>
          <w:lang w:val="cs-CZ"/>
        </w:rPr>
        <w:t>zkrá</w:t>
      </w:r>
      <w:r w:rsidR="003110B6" w:rsidRPr="003E0658">
        <w:rPr>
          <w:szCs w:val="22"/>
          <w:lang w:val="cs-CZ"/>
        </w:rPr>
        <w:t>cen</w:t>
      </w:r>
      <w:r w:rsidR="00426CFC" w:rsidRPr="003E0658">
        <w:rPr>
          <w:szCs w:val="22"/>
          <w:lang w:val="cs-CZ"/>
        </w:rPr>
        <w:t>, způsobilí k prodloužení intervalu</w:t>
      </w:r>
      <w:r w:rsidR="00497F1B" w:rsidRPr="003E0658">
        <w:rPr>
          <w:szCs w:val="22"/>
          <w:lang w:val="cs-CZ"/>
        </w:rPr>
        <w:t xml:space="preserve"> (</w:t>
      </w:r>
      <w:r w:rsidR="00426CFC" w:rsidRPr="003E0658">
        <w:rPr>
          <w:szCs w:val="22"/>
          <w:lang w:val="cs-CZ"/>
        </w:rPr>
        <w:t>v přírůstcích po 4 týdnech), pokud byla splněna následující kritéria</w:t>
      </w:r>
      <w:r w:rsidR="00497F1B" w:rsidRPr="003E0658">
        <w:rPr>
          <w:szCs w:val="22"/>
          <w:lang w:val="cs-CZ"/>
        </w:rPr>
        <w:t>:</w:t>
      </w:r>
    </w:p>
    <w:p w14:paraId="4420CA7B" w14:textId="7D695317" w:rsidR="00497F1B" w:rsidRPr="003E0658" w:rsidRDefault="003849D3" w:rsidP="00CC5378">
      <w:pPr>
        <w:numPr>
          <w:ilvl w:val="0"/>
          <w:numId w:val="44"/>
        </w:numPr>
        <w:tabs>
          <w:tab w:val="clear" w:pos="567"/>
          <w:tab w:val="left" w:pos="708"/>
        </w:tabs>
        <w:autoSpaceDE w:val="0"/>
        <w:autoSpaceDN w:val="0"/>
        <w:adjustRightInd w:val="0"/>
        <w:spacing w:line="240" w:lineRule="auto"/>
        <w:ind w:left="567" w:hanging="567"/>
        <w:rPr>
          <w:szCs w:val="22"/>
          <w:lang w:val="cs-CZ"/>
        </w:rPr>
      </w:pPr>
      <w:r w:rsidRPr="003E0658">
        <w:rPr>
          <w:szCs w:val="22"/>
          <w:lang w:val="cs-CZ"/>
        </w:rPr>
        <w:t>z</w:t>
      </w:r>
      <w:r w:rsidR="00426CFC" w:rsidRPr="003E0658">
        <w:rPr>
          <w:szCs w:val="22"/>
          <w:lang w:val="cs-CZ"/>
        </w:rPr>
        <w:t xml:space="preserve">tráta </w:t>
      </w:r>
      <w:proofErr w:type="gramStart"/>
      <w:r w:rsidR="00497F1B" w:rsidRPr="003E0658">
        <w:rPr>
          <w:szCs w:val="22"/>
          <w:lang w:val="cs-CZ"/>
        </w:rPr>
        <w:t>&lt;</w:t>
      </w:r>
      <w:r w:rsidR="00426CFC" w:rsidRPr="003E0658">
        <w:rPr>
          <w:szCs w:val="22"/>
          <w:lang w:val="cs-CZ"/>
        </w:rPr>
        <w:t> </w:t>
      </w:r>
      <w:r w:rsidR="00497F1B" w:rsidRPr="003E0658">
        <w:rPr>
          <w:szCs w:val="22"/>
          <w:lang w:val="cs-CZ"/>
        </w:rPr>
        <w:t>5</w:t>
      </w:r>
      <w:proofErr w:type="gramEnd"/>
      <w:r w:rsidR="00497F1B" w:rsidRPr="003E0658">
        <w:rPr>
          <w:szCs w:val="22"/>
          <w:lang w:val="cs-CZ"/>
        </w:rPr>
        <w:t> </w:t>
      </w:r>
      <w:r w:rsidR="00426CFC" w:rsidRPr="003E0658">
        <w:rPr>
          <w:szCs w:val="22"/>
          <w:lang w:val="cs-CZ"/>
        </w:rPr>
        <w:t xml:space="preserve">písmen </w:t>
      </w:r>
      <w:r w:rsidR="002949DA" w:rsidRPr="003E0658">
        <w:rPr>
          <w:szCs w:val="22"/>
          <w:lang w:val="cs-CZ"/>
        </w:rPr>
        <w:t xml:space="preserve">v </w:t>
      </w:r>
      <w:proofErr w:type="spellStart"/>
      <w:r w:rsidR="002949DA" w:rsidRPr="003E0658">
        <w:rPr>
          <w:szCs w:val="22"/>
          <w:lang w:val="cs-CZ"/>
        </w:rPr>
        <w:t>testu</w:t>
      </w:r>
      <w:r w:rsidR="00497F1B" w:rsidRPr="003E0658">
        <w:rPr>
          <w:szCs w:val="22"/>
          <w:lang w:val="cs-CZ"/>
        </w:rPr>
        <w:t>BCVA</w:t>
      </w:r>
      <w:proofErr w:type="spellEnd"/>
      <w:r w:rsidR="00497F1B" w:rsidRPr="003E0658">
        <w:rPr>
          <w:szCs w:val="22"/>
          <w:lang w:val="cs-CZ"/>
        </w:rPr>
        <w:t xml:space="preserve"> </w:t>
      </w:r>
      <w:r w:rsidR="00426CFC" w:rsidRPr="003E0658">
        <w:rPr>
          <w:szCs w:val="22"/>
          <w:lang w:val="cs-CZ"/>
        </w:rPr>
        <w:t>od týdne</w:t>
      </w:r>
      <w:r w:rsidR="00F867DA" w:rsidRPr="003E0658">
        <w:rPr>
          <w:szCs w:val="22"/>
          <w:lang w:val="cs-CZ"/>
        </w:rPr>
        <w:t> 12</w:t>
      </w:r>
      <w:r w:rsidR="00426CFC" w:rsidRPr="003E0658">
        <w:rPr>
          <w:szCs w:val="22"/>
          <w:lang w:val="cs-CZ"/>
        </w:rPr>
        <w:t xml:space="preserve"> a</w:t>
      </w:r>
    </w:p>
    <w:p w14:paraId="3904A91A" w14:textId="22CCC9C9" w:rsidR="00497F1B" w:rsidRPr="003E0658" w:rsidRDefault="00205769" w:rsidP="00CC5378">
      <w:pPr>
        <w:numPr>
          <w:ilvl w:val="0"/>
          <w:numId w:val="44"/>
        </w:numPr>
        <w:tabs>
          <w:tab w:val="clear" w:pos="567"/>
          <w:tab w:val="left" w:pos="708"/>
        </w:tabs>
        <w:autoSpaceDE w:val="0"/>
        <w:autoSpaceDN w:val="0"/>
        <w:adjustRightInd w:val="0"/>
        <w:spacing w:line="240" w:lineRule="auto"/>
        <w:ind w:left="567" w:hanging="567"/>
        <w:rPr>
          <w:szCs w:val="22"/>
          <w:lang w:val="cs-CZ"/>
        </w:rPr>
      </w:pPr>
      <w:r w:rsidRPr="003E0658">
        <w:rPr>
          <w:szCs w:val="22"/>
          <w:lang w:val="cs-CZ"/>
        </w:rPr>
        <w:t>žádná</w:t>
      </w:r>
      <w:r w:rsidR="00426CFC" w:rsidRPr="003E0658">
        <w:rPr>
          <w:szCs w:val="22"/>
          <w:lang w:val="cs-CZ"/>
        </w:rPr>
        <w:t xml:space="preserve"> tekutin</w:t>
      </w:r>
      <w:r w:rsidRPr="003E0658">
        <w:rPr>
          <w:szCs w:val="22"/>
          <w:lang w:val="cs-CZ"/>
        </w:rPr>
        <w:t>a</w:t>
      </w:r>
      <w:r w:rsidR="00426CFC" w:rsidRPr="003E0658">
        <w:rPr>
          <w:szCs w:val="22"/>
          <w:lang w:val="cs-CZ"/>
        </w:rPr>
        <w:t xml:space="preserve"> v </w:t>
      </w:r>
      <w:r w:rsidR="003849D3" w:rsidRPr="003E0658">
        <w:rPr>
          <w:szCs w:val="22"/>
          <w:lang w:val="cs-CZ"/>
        </w:rPr>
        <w:t xml:space="preserve">centrálním </w:t>
      </w:r>
      <w:proofErr w:type="spellStart"/>
      <w:r w:rsidRPr="003E0658">
        <w:rPr>
          <w:szCs w:val="22"/>
          <w:lang w:val="cs-CZ"/>
        </w:rPr>
        <w:t>sub</w:t>
      </w:r>
      <w:r w:rsidR="003849D3" w:rsidRPr="003E0658">
        <w:rPr>
          <w:szCs w:val="22"/>
          <w:lang w:val="cs-CZ"/>
        </w:rPr>
        <w:t>poli</w:t>
      </w:r>
      <w:proofErr w:type="spellEnd"/>
      <w:r w:rsidR="00497F1B" w:rsidRPr="003E0658">
        <w:rPr>
          <w:szCs w:val="22"/>
          <w:lang w:val="cs-CZ"/>
        </w:rPr>
        <w:t xml:space="preserve"> </w:t>
      </w:r>
      <w:r w:rsidR="00426CFC" w:rsidRPr="003E0658">
        <w:rPr>
          <w:szCs w:val="22"/>
          <w:lang w:val="cs-CZ"/>
        </w:rPr>
        <w:t>na</w:t>
      </w:r>
      <w:r w:rsidR="00497F1B" w:rsidRPr="003E0658">
        <w:rPr>
          <w:szCs w:val="22"/>
          <w:lang w:val="cs-CZ"/>
        </w:rPr>
        <w:t xml:space="preserve"> OCT</w:t>
      </w:r>
      <w:r w:rsidR="00426CFC" w:rsidRPr="003E0658">
        <w:rPr>
          <w:szCs w:val="22"/>
          <w:lang w:val="cs-CZ"/>
        </w:rPr>
        <w:t xml:space="preserve"> a</w:t>
      </w:r>
    </w:p>
    <w:p w14:paraId="02D80AD0" w14:textId="77777777" w:rsidR="00497F1B" w:rsidRPr="003E0658" w:rsidRDefault="003849D3" w:rsidP="00CC5378">
      <w:pPr>
        <w:numPr>
          <w:ilvl w:val="0"/>
          <w:numId w:val="44"/>
        </w:numPr>
        <w:tabs>
          <w:tab w:val="clear" w:pos="567"/>
          <w:tab w:val="left" w:pos="708"/>
        </w:tabs>
        <w:autoSpaceDE w:val="0"/>
        <w:autoSpaceDN w:val="0"/>
        <w:adjustRightInd w:val="0"/>
        <w:spacing w:line="240" w:lineRule="auto"/>
        <w:ind w:left="567" w:hanging="567"/>
        <w:rPr>
          <w:szCs w:val="22"/>
          <w:lang w:val="cs-CZ"/>
        </w:rPr>
      </w:pPr>
      <w:r w:rsidRPr="003E0658">
        <w:rPr>
          <w:szCs w:val="22"/>
          <w:lang w:val="cs-CZ"/>
        </w:rPr>
        <w:t>žádný nový vznik</w:t>
      </w:r>
      <w:r w:rsidR="00497F1B" w:rsidRPr="003E0658">
        <w:rPr>
          <w:szCs w:val="22"/>
          <w:lang w:val="cs-CZ"/>
        </w:rPr>
        <w:t xml:space="preserve"> fove</w:t>
      </w:r>
      <w:r w:rsidRPr="003E0658">
        <w:rPr>
          <w:szCs w:val="22"/>
          <w:lang w:val="cs-CZ"/>
        </w:rPr>
        <w:t xml:space="preserve">álního krvácení ani foveální </w:t>
      </w:r>
      <w:proofErr w:type="spellStart"/>
      <w:r w:rsidRPr="003E0658">
        <w:rPr>
          <w:szCs w:val="22"/>
          <w:lang w:val="cs-CZ"/>
        </w:rPr>
        <w:t>neovaskularizace</w:t>
      </w:r>
      <w:proofErr w:type="spellEnd"/>
      <w:r w:rsidR="00497F1B" w:rsidRPr="003E0658">
        <w:rPr>
          <w:szCs w:val="22"/>
          <w:lang w:val="cs-CZ"/>
        </w:rPr>
        <w:t>.</w:t>
      </w:r>
    </w:p>
    <w:p w14:paraId="3523822A" w14:textId="77777777" w:rsidR="00497F1B" w:rsidRPr="003E0658" w:rsidRDefault="00497F1B" w:rsidP="00497F1B">
      <w:pPr>
        <w:tabs>
          <w:tab w:val="clear" w:pos="567"/>
          <w:tab w:val="left" w:pos="708"/>
        </w:tabs>
        <w:autoSpaceDE w:val="0"/>
        <w:autoSpaceDN w:val="0"/>
        <w:adjustRightInd w:val="0"/>
        <w:spacing w:line="240" w:lineRule="auto"/>
        <w:rPr>
          <w:szCs w:val="22"/>
          <w:lang w:val="cs-CZ"/>
        </w:rPr>
      </w:pPr>
    </w:p>
    <w:p w14:paraId="2E454C5E" w14:textId="77777777" w:rsidR="00497F1B" w:rsidRPr="003E0658" w:rsidRDefault="003849D3" w:rsidP="00497F1B">
      <w:pPr>
        <w:tabs>
          <w:tab w:val="clear" w:pos="567"/>
          <w:tab w:val="left" w:pos="708"/>
        </w:tabs>
        <w:autoSpaceDE w:val="0"/>
        <w:autoSpaceDN w:val="0"/>
        <w:adjustRightInd w:val="0"/>
        <w:spacing w:line="240" w:lineRule="auto"/>
        <w:rPr>
          <w:szCs w:val="22"/>
          <w:lang w:val="cs-CZ"/>
        </w:rPr>
      </w:pPr>
      <w:r w:rsidRPr="003E0658">
        <w:rPr>
          <w:szCs w:val="22"/>
          <w:lang w:val="cs-CZ"/>
        </w:rPr>
        <w:t>U pacientů, kteří nesplnili kritér</w:t>
      </w:r>
      <w:r w:rsidR="007E201E" w:rsidRPr="003E0658">
        <w:rPr>
          <w:szCs w:val="22"/>
          <w:lang w:val="cs-CZ"/>
        </w:rPr>
        <w:t>i</w:t>
      </w:r>
      <w:r w:rsidRPr="003E0658">
        <w:rPr>
          <w:szCs w:val="22"/>
          <w:lang w:val="cs-CZ"/>
        </w:rPr>
        <w:t xml:space="preserve">a </w:t>
      </w:r>
      <w:r w:rsidR="00E2401A" w:rsidRPr="003E0658">
        <w:rPr>
          <w:szCs w:val="22"/>
          <w:lang w:val="cs-CZ"/>
        </w:rPr>
        <w:t xml:space="preserve">pro </w:t>
      </w:r>
      <w:r w:rsidRPr="003E0658">
        <w:rPr>
          <w:szCs w:val="22"/>
          <w:lang w:val="cs-CZ"/>
        </w:rPr>
        <w:t>zkrácení nebo prodloužení intervalu, byl dávkovací interval zachován</w:t>
      </w:r>
      <w:r w:rsidR="00497F1B" w:rsidRPr="003E0658">
        <w:rPr>
          <w:szCs w:val="22"/>
          <w:lang w:val="cs-CZ"/>
        </w:rPr>
        <w:t xml:space="preserve">. </w:t>
      </w:r>
      <w:r w:rsidRPr="003E0658">
        <w:rPr>
          <w:szCs w:val="22"/>
          <w:lang w:val="cs-CZ"/>
        </w:rPr>
        <w:t xml:space="preserve">Minimální interval mezi injekcemi činil ve všech skupinách </w:t>
      </w:r>
      <w:r w:rsidR="00497F1B" w:rsidRPr="003E0658">
        <w:rPr>
          <w:szCs w:val="22"/>
          <w:lang w:val="cs-CZ"/>
        </w:rPr>
        <w:t>8 </w:t>
      </w:r>
      <w:r w:rsidRPr="003E0658">
        <w:rPr>
          <w:szCs w:val="22"/>
          <w:lang w:val="cs-CZ"/>
        </w:rPr>
        <w:t>týdnů</w:t>
      </w:r>
      <w:r w:rsidR="00497F1B" w:rsidRPr="003E0658">
        <w:rPr>
          <w:szCs w:val="22"/>
          <w:lang w:val="cs-CZ"/>
        </w:rPr>
        <w:t>.</w:t>
      </w:r>
    </w:p>
    <w:p w14:paraId="338F8B17" w14:textId="77777777" w:rsidR="008F17CB" w:rsidRPr="003E0658" w:rsidRDefault="00CE51B8" w:rsidP="00497F1B">
      <w:pPr>
        <w:autoSpaceDE w:val="0"/>
        <w:autoSpaceDN w:val="0"/>
        <w:adjustRightInd w:val="0"/>
        <w:spacing w:line="240" w:lineRule="auto"/>
        <w:rPr>
          <w:szCs w:val="22"/>
          <w:lang w:val="cs-CZ"/>
        </w:rPr>
      </w:pPr>
      <w:r w:rsidRPr="003E0658">
        <w:rPr>
          <w:szCs w:val="22"/>
          <w:lang w:val="cs-CZ"/>
        </w:rPr>
        <w:t xml:space="preserve">Pacienti s bilaterálním onemocněním mohli podstupovat léčbu přípravkem </w:t>
      </w:r>
      <w:proofErr w:type="spellStart"/>
      <w:r w:rsidR="00497F1B" w:rsidRPr="003E0658">
        <w:rPr>
          <w:szCs w:val="22"/>
          <w:lang w:val="cs-CZ"/>
        </w:rPr>
        <w:t>Eylea</w:t>
      </w:r>
      <w:proofErr w:type="spellEnd"/>
      <w:r w:rsidR="00497F1B" w:rsidRPr="003E0658">
        <w:rPr>
          <w:szCs w:val="22"/>
          <w:lang w:val="cs-CZ"/>
        </w:rPr>
        <w:t xml:space="preserve"> 40 mg/ml </w:t>
      </w:r>
      <w:r w:rsidRPr="003E0658">
        <w:rPr>
          <w:szCs w:val="22"/>
          <w:lang w:val="cs-CZ"/>
        </w:rPr>
        <w:t>nebo jiným</w:t>
      </w:r>
      <w:r w:rsidR="00497F1B" w:rsidRPr="003E0658">
        <w:rPr>
          <w:szCs w:val="22"/>
          <w:lang w:val="cs-CZ"/>
        </w:rPr>
        <w:t xml:space="preserve"> anti</w:t>
      </w:r>
      <w:r w:rsidR="00497F1B" w:rsidRPr="003E0658">
        <w:rPr>
          <w:szCs w:val="22"/>
          <w:lang w:val="cs-CZ"/>
        </w:rPr>
        <w:noBreakHyphen/>
        <w:t xml:space="preserve">VEGF </w:t>
      </w:r>
      <w:r w:rsidRPr="003E0658">
        <w:rPr>
          <w:szCs w:val="22"/>
          <w:lang w:val="cs-CZ"/>
        </w:rPr>
        <w:t>léčivým přípravkem</w:t>
      </w:r>
      <w:r w:rsidR="00497F1B" w:rsidRPr="003E0658">
        <w:rPr>
          <w:szCs w:val="22"/>
          <w:lang w:val="cs-CZ"/>
        </w:rPr>
        <w:t xml:space="preserve"> </w:t>
      </w:r>
      <w:r w:rsidR="00D25F39" w:rsidRPr="003E0658">
        <w:rPr>
          <w:szCs w:val="22"/>
          <w:lang w:val="cs-CZ"/>
        </w:rPr>
        <w:t>na druhém oku</w:t>
      </w:r>
      <w:r w:rsidR="00497F1B" w:rsidRPr="003E0658">
        <w:rPr>
          <w:szCs w:val="22"/>
          <w:lang w:val="cs-CZ"/>
        </w:rPr>
        <w:t>.</w:t>
      </w:r>
    </w:p>
    <w:p w14:paraId="24D7BC23" w14:textId="77777777" w:rsidR="00015004" w:rsidRPr="003E0658" w:rsidRDefault="00015004" w:rsidP="00497F1B">
      <w:pPr>
        <w:autoSpaceDE w:val="0"/>
        <w:autoSpaceDN w:val="0"/>
        <w:adjustRightInd w:val="0"/>
        <w:spacing w:line="240" w:lineRule="auto"/>
        <w:rPr>
          <w:szCs w:val="22"/>
          <w:lang w:val="cs-CZ"/>
        </w:rPr>
      </w:pPr>
    </w:p>
    <w:p w14:paraId="035948D6" w14:textId="77777777" w:rsidR="00BB4664" w:rsidRPr="003E0658" w:rsidRDefault="00015004" w:rsidP="00C67E20">
      <w:pPr>
        <w:keepNext/>
        <w:autoSpaceDE w:val="0"/>
        <w:autoSpaceDN w:val="0"/>
        <w:adjustRightInd w:val="0"/>
        <w:spacing w:line="240" w:lineRule="auto"/>
        <w:rPr>
          <w:i/>
          <w:szCs w:val="22"/>
          <w:lang w:val="cs-CZ"/>
        </w:rPr>
      </w:pPr>
      <w:r w:rsidRPr="003E0658">
        <w:rPr>
          <w:i/>
          <w:szCs w:val="22"/>
          <w:lang w:val="cs-CZ"/>
        </w:rPr>
        <w:t>Charakteristiky pacientů ve výchozím stavu</w:t>
      </w:r>
    </w:p>
    <w:p w14:paraId="134BDD1D" w14:textId="77777777" w:rsidR="00015004" w:rsidRPr="003E0658" w:rsidRDefault="00015004" w:rsidP="00015004">
      <w:pPr>
        <w:autoSpaceDE w:val="0"/>
        <w:autoSpaceDN w:val="0"/>
        <w:adjustRightInd w:val="0"/>
        <w:spacing w:line="240" w:lineRule="auto"/>
        <w:rPr>
          <w:szCs w:val="22"/>
          <w:lang w:val="cs-CZ"/>
        </w:rPr>
      </w:pPr>
      <w:r w:rsidRPr="003E0658">
        <w:rPr>
          <w:szCs w:val="22"/>
          <w:lang w:val="cs-CZ"/>
        </w:rPr>
        <w:t>Věk pacientů se pohyboval v rozmezí 50 až 96 let, průměr</w:t>
      </w:r>
      <w:r w:rsidR="00E2401A" w:rsidRPr="003E0658">
        <w:rPr>
          <w:szCs w:val="22"/>
          <w:lang w:val="cs-CZ"/>
        </w:rPr>
        <w:t>ný věk</w:t>
      </w:r>
      <w:r w:rsidRPr="003E0658">
        <w:rPr>
          <w:szCs w:val="22"/>
          <w:lang w:val="cs-CZ"/>
        </w:rPr>
        <w:t xml:space="preserve"> činil 74,5 roku.</w:t>
      </w:r>
    </w:p>
    <w:p w14:paraId="606E4AD2" w14:textId="77777777" w:rsidR="00015004" w:rsidRPr="003E0658" w:rsidRDefault="00015004" w:rsidP="00015004">
      <w:pPr>
        <w:autoSpaceDE w:val="0"/>
        <w:autoSpaceDN w:val="0"/>
        <w:adjustRightInd w:val="0"/>
        <w:spacing w:line="240" w:lineRule="auto"/>
        <w:rPr>
          <w:szCs w:val="22"/>
          <w:lang w:val="cs-CZ"/>
        </w:rPr>
      </w:pPr>
      <w:r w:rsidRPr="003E0658">
        <w:rPr>
          <w:szCs w:val="22"/>
          <w:lang w:val="cs-CZ"/>
        </w:rPr>
        <w:lastRenderedPageBreak/>
        <w:t>Přibližně 92 % (309/335) pacientů randomizovaných do skupiny s režimem</w:t>
      </w:r>
      <w:r w:rsidR="00E2401A" w:rsidRPr="003E0658">
        <w:rPr>
          <w:szCs w:val="22"/>
          <w:lang w:val="cs-CZ"/>
        </w:rPr>
        <w:t> </w:t>
      </w:r>
      <w:r w:rsidRPr="003E0658">
        <w:rPr>
          <w:szCs w:val="22"/>
          <w:lang w:val="cs-CZ"/>
        </w:rPr>
        <w:t>8Q12 a 87 % (295/338) pacientů randomizovaných do skupiny s režimem</w:t>
      </w:r>
      <w:r w:rsidR="00E2401A" w:rsidRPr="003E0658">
        <w:rPr>
          <w:szCs w:val="22"/>
          <w:lang w:val="cs-CZ"/>
        </w:rPr>
        <w:t> </w:t>
      </w:r>
      <w:r w:rsidRPr="003E0658">
        <w:rPr>
          <w:szCs w:val="22"/>
          <w:lang w:val="cs-CZ"/>
        </w:rPr>
        <w:t>8Q16 bylo ve věku 65 let nebo starších a zhruba 51 % (172/335) a 51 % (171/338) pacientů bylo ve věku 75 let nebo starších.</w:t>
      </w:r>
    </w:p>
    <w:p w14:paraId="0239375B" w14:textId="77777777" w:rsidR="00015004" w:rsidRPr="003E0658" w:rsidRDefault="00015004" w:rsidP="00015004">
      <w:pPr>
        <w:autoSpaceDE w:val="0"/>
        <w:autoSpaceDN w:val="0"/>
        <w:adjustRightInd w:val="0"/>
        <w:spacing w:line="240" w:lineRule="auto"/>
        <w:rPr>
          <w:szCs w:val="22"/>
          <w:lang w:val="cs-CZ"/>
        </w:rPr>
      </w:pPr>
    </w:p>
    <w:p w14:paraId="680D4219" w14:textId="77777777" w:rsidR="00BB4664" w:rsidRPr="003E0658" w:rsidRDefault="00015004" w:rsidP="00C67E20">
      <w:pPr>
        <w:keepNext/>
        <w:autoSpaceDE w:val="0"/>
        <w:autoSpaceDN w:val="0"/>
        <w:adjustRightInd w:val="0"/>
        <w:spacing w:line="240" w:lineRule="auto"/>
        <w:rPr>
          <w:szCs w:val="22"/>
          <w:lang w:val="cs-CZ"/>
        </w:rPr>
      </w:pPr>
      <w:r w:rsidRPr="003E0658">
        <w:rPr>
          <w:i/>
          <w:szCs w:val="22"/>
          <w:lang w:val="cs-CZ"/>
        </w:rPr>
        <w:t>Výsledky</w:t>
      </w:r>
    </w:p>
    <w:p w14:paraId="5FADA115" w14:textId="2565D5EC" w:rsidR="00015004" w:rsidRPr="003E0658" w:rsidRDefault="00665767" w:rsidP="00015004">
      <w:pPr>
        <w:autoSpaceDE w:val="0"/>
        <w:autoSpaceDN w:val="0"/>
        <w:adjustRightInd w:val="0"/>
        <w:spacing w:line="240" w:lineRule="auto"/>
        <w:rPr>
          <w:szCs w:val="22"/>
          <w:lang w:val="cs-CZ"/>
        </w:rPr>
      </w:pPr>
      <w:r w:rsidRPr="003E0658">
        <w:rPr>
          <w:szCs w:val="22"/>
          <w:lang w:val="cs-CZ"/>
        </w:rPr>
        <w:t>Pacientům ve skupině s režimem</w:t>
      </w:r>
      <w:r w:rsidR="00E2401A" w:rsidRPr="003E0658">
        <w:rPr>
          <w:szCs w:val="22"/>
          <w:lang w:val="cs-CZ"/>
        </w:rPr>
        <w:t> </w:t>
      </w:r>
      <w:r w:rsidR="00015004" w:rsidRPr="003E0658">
        <w:rPr>
          <w:szCs w:val="22"/>
          <w:lang w:val="cs-CZ"/>
        </w:rPr>
        <w:t>8Q12, 8Q16 a</w:t>
      </w:r>
      <w:r w:rsidRPr="003E0658">
        <w:rPr>
          <w:szCs w:val="22"/>
          <w:lang w:val="cs-CZ"/>
        </w:rPr>
        <w:t> </w:t>
      </w:r>
      <w:r w:rsidR="00015004" w:rsidRPr="003E0658">
        <w:rPr>
          <w:szCs w:val="22"/>
          <w:lang w:val="cs-CZ"/>
        </w:rPr>
        <w:t>2Q8</w:t>
      </w:r>
      <w:r w:rsidRPr="003E0658">
        <w:rPr>
          <w:szCs w:val="22"/>
          <w:lang w:val="cs-CZ"/>
        </w:rPr>
        <w:t>, kteří dokončili týden</w:t>
      </w:r>
      <w:r w:rsidR="00E2401A" w:rsidRPr="003E0658">
        <w:rPr>
          <w:szCs w:val="22"/>
          <w:lang w:val="cs-CZ"/>
        </w:rPr>
        <w:t> 48</w:t>
      </w:r>
      <w:r w:rsidRPr="003E0658">
        <w:rPr>
          <w:szCs w:val="22"/>
          <w:lang w:val="cs-CZ"/>
        </w:rPr>
        <w:t xml:space="preserve">, byl podán medián (průměr) počtu injekcí v hodnotě </w:t>
      </w:r>
      <w:r w:rsidR="00015004" w:rsidRPr="003E0658">
        <w:rPr>
          <w:szCs w:val="22"/>
          <w:lang w:val="cs-CZ"/>
        </w:rPr>
        <w:t>6</w:t>
      </w:r>
      <w:r w:rsidRPr="003E0658">
        <w:rPr>
          <w:szCs w:val="22"/>
          <w:lang w:val="cs-CZ"/>
        </w:rPr>
        <w:t>,</w:t>
      </w:r>
      <w:r w:rsidR="00015004" w:rsidRPr="003E0658">
        <w:rPr>
          <w:szCs w:val="22"/>
          <w:lang w:val="cs-CZ"/>
        </w:rPr>
        <w:t>0 (6</w:t>
      </w:r>
      <w:r w:rsidRPr="003E0658">
        <w:rPr>
          <w:szCs w:val="22"/>
          <w:lang w:val="cs-CZ"/>
        </w:rPr>
        <w:t>,</w:t>
      </w:r>
      <w:r w:rsidR="00015004" w:rsidRPr="003E0658">
        <w:rPr>
          <w:szCs w:val="22"/>
          <w:lang w:val="cs-CZ"/>
        </w:rPr>
        <w:t xml:space="preserve">1), </w:t>
      </w:r>
      <w:r w:rsidRPr="003E0658">
        <w:rPr>
          <w:szCs w:val="22"/>
          <w:lang w:val="cs-CZ"/>
        </w:rPr>
        <w:t>resp</w:t>
      </w:r>
      <w:r w:rsidR="007918D1" w:rsidRPr="003E0658">
        <w:rPr>
          <w:szCs w:val="22"/>
          <w:lang w:val="cs-CZ"/>
        </w:rPr>
        <w:t>.</w:t>
      </w:r>
      <w:r w:rsidRPr="003E0658">
        <w:rPr>
          <w:szCs w:val="22"/>
          <w:lang w:val="cs-CZ"/>
        </w:rPr>
        <w:t xml:space="preserve"> </w:t>
      </w:r>
      <w:r w:rsidR="00015004" w:rsidRPr="003E0658">
        <w:rPr>
          <w:szCs w:val="22"/>
          <w:lang w:val="cs-CZ"/>
        </w:rPr>
        <w:t>5</w:t>
      </w:r>
      <w:r w:rsidRPr="003E0658">
        <w:rPr>
          <w:szCs w:val="22"/>
          <w:lang w:val="cs-CZ"/>
        </w:rPr>
        <w:t>,</w:t>
      </w:r>
      <w:r w:rsidR="00015004" w:rsidRPr="003E0658">
        <w:rPr>
          <w:szCs w:val="22"/>
          <w:lang w:val="cs-CZ"/>
        </w:rPr>
        <w:t>0 (5</w:t>
      </w:r>
      <w:r w:rsidRPr="003E0658">
        <w:rPr>
          <w:szCs w:val="22"/>
          <w:lang w:val="cs-CZ"/>
        </w:rPr>
        <w:t>,</w:t>
      </w:r>
      <w:r w:rsidR="00015004" w:rsidRPr="003E0658">
        <w:rPr>
          <w:szCs w:val="22"/>
          <w:lang w:val="cs-CZ"/>
        </w:rPr>
        <w:t>2) a</w:t>
      </w:r>
      <w:r w:rsidRPr="003E0658">
        <w:rPr>
          <w:szCs w:val="22"/>
          <w:lang w:val="cs-CZ"/>
        </w:rPr>
        <w:t> </w:t>
      </w:r>
      <w:r w:rsidR="00015004" w:rsidRPr="003E0658">
        <w:rPr>
          <w:szCs w:val="22"/>
          <w:lang w:val="cs-CZ"/>
        </w:rPr>
        <w:t>7</w:t>
      </w:r>
      <w:r w:rsidRPr="003E0658">
        <w:rPr>
          <w:szCs w:val="22"/>
          <w:lang w:val="cs-CZ"/>
        </w:rPr>
        <w:t>,</w:t>
      </w:r>
      <w:r w:rsidR="00015004" w:rsidRPr="003E0658">
        <w:rPr>
          <w:szCs w:val="22"/>
          <w:lang w:val="cs-CZ"/>
        </w:rPr>
        <w:t>0 (6</w:t>
      </w:r>
      <w:r w:rsidRPr="003E0658">
        <w:rPr>
          <w:szCs w:val="22"/>
          <w:lang w:val="cs-CZ"/>
        </w:rPr>
        <w:t>,</w:t>
      </w:r>
      <w:r w:rsidR="00015004" w:rsidRPr="003E0658">
        <w:rPr>
          <w:szCs w:val="22"/>
          <w:lang w:val="cs-CZ"/>
        </w:rPr>
        <w:t>9).</w:t>
      </w:r>
    </w:p>
    <w:p w14:paraId="5482FBFD" w14:textId="77777777" w:rsidR="00FB3CCD" w:rsidRPr="003E0658" w:rsidRDefault="00FB3CCD" w:rsidP="00FB3CCD">
      <w:pPr>
        <w:autoSpaceDE w:val="0"/>
        <w:autoSpaceDN w:val="0"/>
        <w:adjustRightInd w:val="0"/>
        <w:spacing w:line="240" w:lineRule="auto"/>
        <w:rPr>
          <w:szCs w:val="22"/>
          <w:lang w:val="cs-CZ"/>
        </w:rPr>
      </w:pPr>
      <w:r w:rsidRPr="003E0658">
        <w:rPr>
          <w:szCs w:val="22"/>
          <w:lang w:val="cs-CZ"/>
        </w:rPr>
        <w:t xml:space="preserve">V týdnu 48 ve skupině s režimem 8Q12 79,4 % pacientů udrželo interval Q12, zatímco ve skupině s režimem 8Q16 76,6 % pacientů udrželo interval Q16. </w:t>
      </w:r>
    </w:p>
    <w:p w14:paraId="230997F8" w14:textId="4ECC9786" w:rsidR="00015004" w:rsidRPr="003E0658" w:rsidRDefault="008960CE" w:rsidP="00015004">
      <w:pPr>
        <w:tabs>
          <w:tab w:val="clear" w:pos="567"/>
          <w:tab w:val="left" w:pos="708"/>
        </w:tabs>
        <w:autoSpaceDE w:val="0"/>
        <w:autoSpaceDN w:val="0"/>
        <w:adjustRightInd w:val="0"/>
        <w:spacing w:line="240" w:lineRule="auto"/>
        <w:rPr>
          <w:szCs w:val="22"/>
          <w:lang w:val="cs-CZ"/>
        </w:rPr>
      </w:pPr>
      <w:r w:rsidRPr="003E0658">
        <w:rPr>
          <w:szCs w:val="22"/>
          <w:lang w:val="cs-CZ"/>
        </w:rPr>
        <w:t>Pacientům ve skupině s režimem</w:t>
      </w:r>
      <w:r w:rsidR="00E2401A" w:rsidRPr="003E0658">
        <w:rPr>
          <w:szCs w:val="22"/>
          <w:lang w:val="cs-CZ"/>
        </w:rPr>
        <w:t> </w:t>
      </w:r>
      <w:r w:rsidR="00015004" w:rsidRPr="003E0658">
        <w:rPr>
          <w:szCs w:val="22"/>
          <w:lang w:val="cs-CZ"/>
        </w:rPr>
        <w:t>8Q12, 8Q16 a</w:t>
      </w:r>
      <w:r w:rsidRPr="003E0658">
        <w:rPr>
          <w:szCs w:val="22"/>
          <w:lang w:val="cs-CZ"/>
        </w:rPr>
        <w:t> </w:t>
      </w:r>
      <w:r w:rsidR="00015004" w:rsidRPr="003E0658">
        <w:rPr>
          <w:szCs w:val="22"/>
          <w:lang w:val="cs-CZ"/>
        </w:rPr>
        <w:t>2Q8</w:t>
      </w:r>
      <w:r w:rsidRPr="003E0658">
        <w:rPr>
          <w:szCs w:val="22"/>
          <w:lang w:val="cs-CZ"/>
        </w:rPr>
        <w:t>, kteří dokončili týden</w:t>
      </w:r>
      <w:r w:rsidR="00E2401A" w:rsidRPr="003E0658">
        <w:rPr>
          <w:szCs w:val="22"/>
          <w:lang w:val="cs-CZ"/>
        </w:rPr>
        <w:t> 60</w:t>
      </w:r>
      <w:r w:rsidRPr="003E0658">
        <w:rPr>
          <w:szCs w:val="22"/>
          <w:lang w:val="cs-CZ"/>
        </w:rPr>
        <w:t>,</w:t>
      </w:r>
      <w:r w:rsidR="00015004" w:rsidRPr="003E0658">
        <w:rPr>
          <w:szCs w:val="22"/>
          <w:lang w:val="cs-CZ"/>
        </w:rPr>
        <w:t xml:space="preserve"> </w:t>
      </w:r>
      <w:r w:rsidRPr="003E0658">
        <w:rPr>
          <w:szCs w:val="22"/>
          <w:lang w:val="cs-CZ"/>
        </w:rPr>
        <w:t>byl podán medián (průměr) počtu injekcí v hodnotě</w:t>
      </w:r>
      <w:r w:rsidR="00015004" w:rsidRPr="003E0658">
        <w:rPr>
          <w:szCs w:val="22"/>
          <w:lang w:val="cs-CZ"/>
        </w:rPr>
        <w:t xml:space="preserve"> 7</w:t>
      </w:r>
      <w:r w:rsidRPr="003E0658">
        <w:rPr>
          <w:szCs w:val="22"/>
          <w:lang w:val="cs-CZ"/>
        </w:rPr>
        <w:t>,</w:t>
      </w:r>
      <w:r w:rsidR="00015004" w:rsidRPr="003E0658">
        <w:rPr>
          <w:szCs w:val="22"/>
          <w:lang w:val="cs-CZ"/>
        </w:rPr>
        <w:t>0 (7</w:t>
      </w:r>
      <w:r w:rsidRPr="003E0658">
        <w:rPr>
          <w:szCs w:val="22"/>
          <w:lang w:val="cs-CZ"/>
        </w:rPr>
        <w:t>,</w:t>
      </w:r>
      <w:r w:rsidR="00015004" w:rsidRPr="003E0658">
        <w:rPr>
          <w:szCs w:val="22"/>
          <w:lang w:val="cs-CZ"/>
        </w:rPr>
        <w:t xml:space="preserve">1), </w:t>
      </w:r>
      <w:r w:rsidRPr="003E0658">
        <w:rPr>
          <w:szCs w:val="22"/>
          <w:lang w:val="cs-CZ"/>
        </w:rPr>
        <w:t>resp</w:t>
      </w:r>
      <w:r w:rsidR="004A6DC3" w:rsidRPr="003E0658">
        <w:rPr>
          <w:szCs w:val="22"/>
          <w:lang w:val="cs-CZ"/>
        </w:rPr>
        <w:t>.</w:t>
      </w:r>
      <w:r w:rsidRPr="003E0658">
        <w:rPr>
          <w:szCs w:val="22"/>
          <w:lang w:val="cs-CZ"/>
        </w:rPr>
        <w:t xml:space="preserve"> </w:t>
      </w:r>
      <w:r w:rsidR="00015004" w:rsidRPr="003E0658">
        <w:rPr>
          <w:szCs w:val="22"/>
          <w:lang w:val="cs-CZ"/>
        </w:rPr>
        <w:t>6</w:t>
      </w:r>
      <w:r w:rsidRPr="003E0658">
        <w:rPr>
          <w:szCs w:val="22"/>
          <w:lang w:val="cs-CZ"/>
        </w:rPr>
        <w:t>,</w:t>
      </w:r>
      <w:r w:rsidR="00015004" w:rsidRPr="003E0658">
        <w:rPr>
          <w:szCs w:val="22"/>
          <w:lang w:val="cs-CZ"/>
        </w:rPr>
        <w:t>0 (6</w:t>
      </w:r>
      <w:r w:rsidRPr="003E0658">
        <w:rPr>
          <w:szCs w:val="22"/>
          <w:lang w:val="cs-CZ"/>
        </w:rPr>
        <w:t>,</w:t>
      </w:r>
      <w:r w:rsidR="00015004" w:rsidRPr="003E0658">
        <w:rPr>
          <w:szCs w:val="22"/>
          <w:lang w:val="cs-CZ"/>
        </w:rPr>
        <w:t>2) a</w:t>
      </w:r>
      <w:r w:rsidRPr="003E0658">
        <w:rPr>
          <w:szCs w:val="22"/>
          <w:lang w:val="cs-CZ"/>
        </w:rPr>
        <w:t> </w:t>
      </w:r>
      <w:r w:rsidR="00015004" w:rsidRPr="003E0658">
        <w:rPr>
          <w:szCs w:val="22"/>
          <w:lang w:val="cs-CZ"/>
        </w:rPr>
        <w:t>9</w:t>
      </w:r>
      <w:r w:rsidRPr="003E0658">
        <w:rPr>
          <w:szCs w:val="22"/>
          <w:lang w:val="cs-CZ"/>
        </w:rPr>
        <w:t>,</w:t>
      </w:r>
      <w:r w:rsidR="00015004" w:rsidRPr="003E0658">
        <w:rPr>
          <w:szCs w:val="22"/>
          <w:lang w:val="cs-CZ"/>
        </w:rPr>
        <w:t>0 (8</w:t>
      </w:r>
      <w:r w:rsidRPr="003E0658">
        <w:rPr>
          <w:szCs w:val="22"/>
          <w:lang w:val="cs-CZ"/>
        </w:rPr>
        <w:t>,</w:t>
      </w:r>
      <w:r w:rsidR="00015004" w:rsidRPr="003E0658">
        <w:rPr>
          <w:szCs w:val="22"/>
          <w:lang w:val="cs-CZ"/>
        </w:rPr>
        <w:t>8).</w:t>
      </w:r>
    </w:p>
    <w:p w14:paraId="4217C9CE" w14:textId="04E23253" w:rsidR="00015004" w:rsidRPr="003E0658" w:rsidRDefault="0099247F" w:rsidP="00015004">
      <w:pPr>
        <w:autoSpaceDE w:val="0"/>
        <w:autoSpaceDN w:val="0"/>
        <w:adjustRightInd w:val="0"/>
        <w:spacing w:line="240" w:lineRule="auto"/>
        <w:rPr>
          <w:szCs w:val="22"/>
          <w:lang w:val="cs-CZ"/>
        </w:rPr>
      </w:pPr>
      <w:r w:rsidRPr="003E0658">
        <w:rPr>
          <w:szCs w:val="22"/>
          <w:lang w:val="cs-CZ"/>
        </w:rPr>
        <w:t xml:space="preserve">V týdnu 60 </w:t>
      </w:r>
      <w:r w:rsidR="004A6DC3" w:rsidRPr="003E0658">
        <w:rPr>
          <w:szCs w:val="22"/>
          <w:lang w:val="cs-CZ"/>
        </w:rPr>
        <w:t xml:space="preserve">byl </w:t>
      </w:r>
      <w:r w:rsidRPr="003E0658">
        <w:rPr>
          <w:szCs w:val="22"/>
          <w:lang w:val="cs-CZ"/>
        </w:rPr>
        <w:t xml:space="preserve">43,1 % pacientů ve skupině s režimem 8Q12 prodloužen </w:t>
      </w:r>
      <w:r w:rsidR="00FA028D" w:rsidRPr="003E0658">
        <w:rPr>
          <w:szCs w:val="22"/>
          <w:lang w:val="cs-CZ"/>
        </w:rPr>
        <w:t>léčebný</w:t>
      </w:r>
      <w:r w:rsidRPr="003E0658">
        <w:rPr>
          <w:szCs w:val="22"/>
          <w:lang w:val="cs-CZ"/>
        </w:rPr>
        <w:t xml:space="preserve"> interval na 16 týdnů a 38,5 % pacientů ve skupině s režimem 8Q16 byl prodloužen </w:t>
      </w:r>
      <w:r w:rsidR="00FA028D" w:rsidRPr="003E0658">
        <w:rPr>
          <w:szCs w:val="22"/>
          <w:lang w:val="cs-CZ"/>
        </w:rPr>
        <w:t>léčebný</w:t>
      </w:r>
      <w:r w:rsidRPr="003E0658">
        <w:rPr>
          <w:szCs w:val="22"/>
          <w:lang w:val="cs-CZ"/>
        </w:rPr>
        <w:t xml:space="preserve"> interval na 20 týdnů,  </w:t>
      </w:r>
    </w:p>
    <w:p w14:paraId="3E964FEC" w14:textId="39BB7AA3" w:rsidR="006734F0" w:rsidRPr="003E0658" w:rsidRDefault="006734F0" w:rsidP="006734F0">
      <w:pPr>
        <w:tabs>
          <w:tab w:val="clear" w:pos="567"/>
          <w:tab w:val="left" w:pos="708"/>
        </w:tabs>
        <w:autoSpaceDE w:val="0"/>
        <w:autoSpaceDN w:val="0"/>
        <w:adjustRightInd w:val="0"/>
        <w:spacing w:line="240" w:lineRule="auto"/>
        <w:rPr>
          <w:szCs w:val="22"/>
          <w:lang w:val="cs-CZ"/>
        </w:rPr>
      </w:pPr>
      <w:r w:rsidRPr="003E0658">
        <w:rPr>
          <w:szCs w:val="22"/>
          <w:lang w:val="cs-CZ"/>
        </w:rPr>
        <w:t>Pacientům ve skupině s režimem 8Q12, 8Q16 a 2Q8, kteří dokončili týden </w:t>
      </w:r>
      <w:r w:rsidR="00A96B2D" w:rsidRPr="003E0658">
        <w:rPr>
          <w:szCs w:val="22"/>
          <w:lang w:val="cs-CZ"/>
        </w:rPr>
        <w:t>96</w:t>
      </w:r>
      <w:r w:rsidRPr="003E0658">
        <w:rPr>
          <w:szCs w:val="22"/>
          <w:lang w:val="cs-CZ"/>
        </w:rPr>
        <w:t>, byl</w:t>
      </w:r>
      <w:r w:rsidR="000A7F46" w:rsidRPr="003E0658">
        <w:rPr>
          <w:szCs w:val="22"/>
          <w:lang w:val="cs-CZ"/>
        </w:rPr>
        <w:t>y</w:t>
      </w:r>
      <w:r w:rsidRPr="003E0658">
        <w:rPr>
          <w:szCs w:val="22"/>
          <w:lang w:val="cs-CZ"/>
        </w:rPr>
        <w:t xml:space="preserve"> podán</w:t>
      </w:r>
      <w:r w:rsidR="000A7F46" w:rsidRPr="003E0658">
        <w:rPr>
          <w:szCs w:val="22"/>
          <w:lang w:val="cs-CZ"/>
        </w:rPr>
        <w:t>y injekce</w:t>
      </w:r>
      <w:r w:rsidR="004D4657" w:rsidRPr="003E0658">
        <w:rPr>
          <w:szCs w:val="22"/>
          <w:lang w:val="cs-CZ"/>
        </w:rPr>
        <w:t xml:space="preserve"> s</w:t>
      </w:r>
      <w:r w:rsidRPr="003E0658">
        <w:rPr>
          <w:szCs w:val="22"/>
          <w:lang w:val="cs-CZ"/>
        </w:rPr>
        <w:t xml:space="preserve"> medián</w:t>
      </w:r>
      <w:r w:rsidR="004D4657" w:rsidRPr="003E0658">
        <w:rPr>
          <w:szCs w:val="22"/>
          <w:lang w:val="cs-CZ"/>
        </w:rPr>
        <w:t>em</w:t>
      </w:r>
      <w:r w:rsidRPr="003E0658">
        <w:rPr>
          <w:szCs w:val="22"/>
          <w:lang w:val="cs-CZ"/>
        </w:rPr>
        <w:t xml:space="preserve"> (průměr</w:t>
      </w:r>
      <w:r w:rsidR="00DC345A" w:rsidRPr="003E0658">
        <w:rPr>
          <w:szCs w:val="22"/>
          <w:lang w:val="cs-CZ"/>
        </w:rPr>
        <w:t>em</w:t>
      </w:r>
      <w:r w:rsidRPr="003E0658">
        <w:rPr>
          <w:szCs w:val="22"/>
          <w:lang w:val="cs-CZ"/>
        </w:rPr>
        <w:t xml:space="preserve">) počtu injekcí v hodnotě </w:t>
      </w:r>
      <w:r w:rsidR="00645E8B" w:rsidRPr="003E0658">
        <w:rPr>
          <w:szCs w:val="22"/>
          <w:lang w:val="cs-CZ"/>
        </w:rPr>
        <w:t>9</w:t>
      </w:r>
      <w:r w:rsidRPr="003E0658">
        <w:rPr>
          <w:szCs w:val="22"/>
          <w:lang w:val="cs-CZ"/>
        </w:rPr>
        <w:t>,0 (</w:t>
      </w:r>
      <w:r w:rsidR="00430C62" w:rsidRPr="003E0658">
        <w:rPr>
          <w:szCs w:val="22"/>
          <w:lang w:val="cs-CZ"/>
        </w:rPr>
        <w:t>9,7</w:t>
      </w:r>
      <w:r w:rsidRPr="003E0658">
        <w:rPr>
          <w:szCs w:val="22"/>
          <w:lang w:val="cs-CZ"/>
        </w:rPr>
        <w:t>), resp.</w:t>
      </w:r>
      <w:r w:rsidR="00430C62" w:rsidRPr="003E0658">
        <w:rPr>
          <w:szCs w:val="22"/>
          <w:lang w:val="cs-CZ"/>
        </w:rPr>
        <w:t>8</w:t>
      </w:r>
      <w:r w:rsidRPr="003E0658">
        <w:rPr>
          <w:szCs w:val="22"/>
          <w:lang w:val="cs-CZ"/>
        </w:rPr>
        <w:t>,0 (</w:t>
      </w:r>
      <w:r w:rsidR="00AE07D2" w:rsidRPr="003E0658">
        <w:rPr>
          <w:szCs w:val="22"/>
          <w:lang w:val="cs-CZ"/>
        </w:rPr>
        <w:t>8</w:t>
      </w:r>
      <w:r w:rsidRPr="003E0658">
        <w:rPr>
          <w:szCs w:val="22"/>
          <w:lang w:val="cs-CZ"/>
        </w:rPr>
        <w:t>,2) a </w:t>
      </w:r>
      <w:r w:rsidR="00B25FA6" w:rsidRPr="003E0658">
        <w:rPr>
          <w:szCs w:val="22"/>
          <w:lang w:val="cs-CZ"/>
        </w:rPr>
        <w:t>13</w:t>
      </w:r>
      <w:r w:rsidRPr="003E0658">
        <w:rPr>
          <w:szCs w:val="22"/>
          <w:lang w:val="cs-CZ"/>
        </w:rPr>
        <w:t xml:space="preserve"> (</w:t>
      </w:r>
      <w:r w:rsidR="00B25FA6" w:rsidRPr="003E0658">
        <w:rPr>
          <w:szCs w:val="22"/>
          <w:lang w:val="cs-CZ"/>
        </w:rPr>
        <w:t>12,8</w:t>
      </w:r>
      <w:r w:rsidRPr="003E0658">
        <w:rPr>
          <w:szCs w:val="22"/>
          <w:lang w:val="cs-CZ"/>
        </w:rPr>
        <w:t>).</w:t>
      </w:r>
    </w:p>
    <w:p w14:paraId="2784EE52" w14:textId="35454DE0" w:rsidR="006734F0" w:rsidRPr="003E0658" w:rsidRDefault="006734F0" w:rsidP="006734F0">
      <w:pPr>
        <w:autoSpaceDE w:val="0"/>
        <w:autoSpaceDN w:val="0"/>
        <w:adjustRightInd w:val="0"/>
        <w:spacing w:line="240" w:lineRule="auto"/>
        <w:rPr>
          <w:szCs w:val="22"/>
          <w:lang w:val="cs-CZ"/>
        </w:rPr>
      </w:pPr>
      <w:r w:rsidRPr="003E0658">
        <w:rPr>
          <w:szCs w:val="22"/>
          <w:lang w:val="cs-CZ"/>
        </w:rPr>
        <w:t xml:space="preserve">V týdnu </w:t>
      </w:r>
      <w:r w:rsidR="00CA1C65" w:rsidRPr="003E0658">
        <w:rPr>
          <w:szCs w:val="22"/>
          <w:lang w:val="cs-CZ"/>
        </w:rPr>
        <w:t>9</w:t>
      </w:r>
      <w:r w:rsidR="00FB3DD7" w:rsidRPr="003E0658">
        <w:rPr>
          <w:szCs w:val="22"/>
          <w:lang w:val="cs-CZ"/>
        </w:rPr>
        <w:t>6</w:t>
      </w:r>
      <w:r w:rsidRPr="003E0658">
        <w:rPr>
          <w:szCs w:val="22"/>
          <w:lang w:val="cs-CZ"/>
        </w:rPr>
        <w:t xml:space="preserve"> v</w:t>
      </w:r>
      <w:r w:rsidR="00705379" w:rsidRPr="003E0658">
        <w:rPr>
          <w:szCs w:val="22"/>
          <w:lang w:val="cs-CZ"/>
        </w:rPr>
        <w:t xml:space="preserve"> </w:t>
      </w:r>
      <w:r w:rsidR="00DC345A" w:rsidRPr="003E0658">
        <w:rPr>
          <w:szCs w:val="22"/>
          <w:lang w:val="cs-CZ"/>
        </w:rPr>
        <w:t>souhrnné</w:t>
      </w:r>
      <w:r w:rsidRPr="003E0658">
        <w:rPr>
          <w:szCs w:val="22"/>
          <w:lang w:val="cs-CZ"/>
        </w:rPr>
        <w:t xml:space="preserve"> skupině 8Q12</w:t>
      </w:r>
      <w:r w:rsidR="00705379" w:rsidRPr="003E0658">
        <w:rPr>
          <w:szCs w:val="22"/>
          <w:lang w:val="cs-CZ"/>
        </w:rPr>
        <w:t xml:space="preserve"> a </w:t>
      </w:r>
      <w:r w:rsidR="00F66D0E" w:rsidRPr="003E0658">
        <w:rPr>
          <w:szCs w:val="22"/>
          <w:lang w:val="cs-CZ"/>
        </w:rPr>
        <w:t>8Q</w:t>
      </w:r>
      <w:proofErr w:type="gramStart"/>
      <w:r w:rsidR="00F66D0E" w:rsidRPr="003E0658">
        <w:rPr>
          <w:szCs w:val="22"/>
          <w:lang w:val="cs-CZ"/>
        </w:rPr>
        <w:t>16</w:t>
      </w:r>
      <w:r w:rsidRPr="003E0658">
        <w:rPr>
          <w:szCs w:val="22"/>
          <w:lang w:val="cs-CZ"/>
        </w:rPr>
        <w:t xml:space="preserve"> </w:t>
      </w:r>
      <w:r w:rsidR="00FB3DD7" w:rsidRPr="003E0658">
        <w:rPr>
          <w:szCs w:val="22"/>
          <w:lang w:val="cs-CZ"/>
        </w:rPr>
        <w:t xml:space="preserve"> 71</w:t>
      </w:r>
      <w:proofErr w:type="gramEnd"/>
      <w:r w:rsidR="0041174F" w:rsidRPr="003E0658">
        <w:rPr>
          <w:szCs w:val="22"/>
          <w:lang w:val="cs-CZ"/>
        </w:rPr>
        <w:t>,0</w:t>
      </w:r>
      <w:r w:rsidR="00FB3DD7" w:rsidRPr="003E0658">
        <w:rPr>
          <w:szCs w:val="22"/>
          <w:lang w:val="cs-CZ"/>
        </w:rPr>
        <w:t xml:space="preserve"> % pacient</w:t>
      </w:r>
      <w:r w:rsidR="00CD4F61" w:rsidRPr="003E0658">
        <w:rPr>
          <w:szCs w:val="22"/>
          <w:lang w:val="cs-CZ"/>
        </w:rPr>
        <w:t xml:space="preserve">ů dosáhlo </w:t>
      </w:r>
      <w:r w:rsidR="00BA03AE" w:rsidRPr="003E0658">
        <w:rPr>
          <w:szCs w:val="22"/>
          <w:lang w:val="cs-CZ"/>
        </w:rPr>
        <w:t xml:space="preserve">léčebných </w:t>
      </w:r>
      <w:r w:rsidRPr="003E0658">
        <w:rPr>
          <w:szCs w:val="22"/>
          <w:lang w:val="cs-CZ"/>
        </w:rPr>
        <w:t>interval</w:t>
      </w:r>
      <w:r w:rsidR="00994BDA" w:rsidRPr="003E0658">
        <w:rPr>
          <w:szCs w:val="22"/>
          <w:lang w:val="cs-CZ"/>
        </w:rPr>
        <w:t xml:space="preserve">ů </w:t>
      </w:r>
      <w:r w:rsidR="00D36038" w:rsidRPr="003E0658">
        <w:rPr>
          <w:szCs w:val="22"/>
          <w:lang w:val="cs-CZ"/>
        </w:rPr>
        <w:t>≥</w:t>
      </w:r>
      <w:r w:rsidRPr="003E0658">
        <w:rPr>
          <w:szCs w:val="22"/>
          <w:lang w:val="cs-CZ"/>
        </w:rPr>
        <w:t xml:space="preserve"> 16 týdnů</w:t>
      </w:r>
      <w:r w:rsidR="00C1766D" w:rsidRPr="003E0658">
        <w:rPr>
          <w:szCs w:val="22"/>
          <w:lang w:val="cs-CZ"/>
        </w:rPr>
        <w:t>;</w:t>
      </w:r>
      <w:r w:rsidR="00BA7437" w:rsidRPr="003E0658">
        <w:rPr>
          <w:szCs w:val="22"/>
          <w:lang w:val="cs-CZ"/>
        </w:rPr>
        <w:t xml:space="preserve"> 46,8 %</w:t>
      </w:r>
      <w:r w:rsidR="00B84B0C" w:rsidRPr="003E0658">
        <w:rPr>
          <w:szCs w:val="22"/>
          <w:lang w:val="cs-CZ"/>
        </w:rPr>
        <w:t xml:space="preserve"> </w:t>
      </w:r>
      <w:r w:rsidR="00F51F21" w:rsidRPr="003E0658">
        <w:rPr>
          <w:szCs w:val="22"/>
          <w:lang w:val="cs-CZ"/>
        </w:rPr>
        <w:t xml:space="preserve">pacientů dosáhlo léčebných intervalů ≥ </w:t>
      </w:r>
      <w:r w:rsidR="00B84B0C" w:rsidRPr="003E0658">
        <w:rPr>
          <w:szCs w:val="22"/>
          <w:lang w:val="cs-CZ"/>
        </w:rPr>
        <w:t>20</w:t>
      </w:r>
      <w:r w:rsidR="00F51F21" w:rsidRPr="003E0658">
        <w:rPr>
          <w:szCs w:val="22"/>
          <w:lang w:val="cs-CZ"/>
        </w:rPr>
        <w:t xml:space="preserve"> týdnů</w:t>
      </w:r>
      <w:r w:rsidR="00C1766D" w:rsidRPr="003E0658">
        <w:rPr>
          <w:szCs w:val="22"/>
          <w:lang w:val="cs-CZ"/>
        </w:rPr>
        <w:t>;</w:t>
      </w:r>
      <w:r w:rsidR="001D7491" w:rsidRPr="003E0658">
        <w:rPr>
          <w:szCs w:val="22"/>
          <w:lang w:val="cs-CZ"/>
        </w:rPr>
        <w:t xml:space="preserve"> a 27,8 %</w:t>
      </w:r>
      <w:r w:rsidRPr="003E0658">
        <w:rPr>
          <w:szCs w:val="22"/>
          <w:lang w:val="cs-CZ"/>
        </w:rPr>
        <w:t xml:space="preserve"> pacientů </w:t>
      </w:r>
      <w:r w:rsidR="00E46545" w:rsidRPr="003E0658">
        <w:rPr>
          <w:szCs w:val="22"/>
          <w:lang w:val="cs-CZ"/>
        </w:rPr>
        <w:t xml:space="preserve">dosáhlo léčebných intervalů </w:t>
      </w:r>
      <w:r w:rsidR="00B46632" w:rsidRPr="003E0658">
        <w:rPr>
          <w:szCs w:val="22"/>
          <w:lang w:val="cs-CZ"/>
        </w:rPr>
        <w:t>24</w:t>
      </w:r>
      <w:r w:rsidR="00E46545" w:rsidRPr="003E0658">
        <w:rPr>
          <w:szCs w:val="22"/>
          <w:lang w:val="cs-CZ"/>
        </w:rPr>
        <w:t xml:space="preserve"> týdnů </w:t>
      </w:r>
      <w:r w:rsidR="002346BC" w:rsidRPr="003E0658">
        <w:rPr>
          <w:szCs w:val="22"/>
          <w:lang w:val="cs-CZ"/>
        </w:rPr>
        <w:t xml:space="preserve">při </w:t>
      </w:r>
      <w:r w:rsidR="00965298" w:rsidRPr="003E0658">
        <w:rPr>
          <w:szCs w:val="22"/>
          <w:lang w:val="cs-CZ"/>
        </w:rPr>
        <w:t xml:space="preserve">udržení </w:t>
      </w:r>
      <w:r w:rsidR="00F37016" w:rsidRPr="003E0658">
        <w:rPr>
          <w:szCs w:val="22"/>
          <w:lang w:val="cs-CZ"/>
        </w:rPr>
        <w:t xml:space="preserve">vizuálních a anatomických </w:t>
      </w:r>
      <w:r w:rsidR="009C232B" w:rsidRPr="003E0658">
        <w:rPr>
          <w:szCs w:val="22"/>
          <w:lang w:val="cs-CZ"/>
        </w:rPr>
        <w:t>výsledků.</w:t>
      </w:r>
      <w:r w:rsidRPr="003E0658">
        <w:rPr>
          <w:szCs w:val="22"/>
          <w:lang w:val="cs-CZ"/>
        </w:rPr>
        <w:t xml:space="preserve">  </w:t>
      </w:r>
    </w:p>
    <w:p w14:paraId="12945288" w14:textId="77777777" w:rsidR="00913396" w:rsidRPr="003E0658" w:rsidRDefault="00913396" w:rsidP="00015004">
      <w:pPr>
        <w:autoSpaceDE w:val="0"/>
        <w:autoSpaceDN w:val="0"/>
        <w:adjustRightInd w:val="0"/>
        <w:spacing w:line="240" w:lineRule="auto"/>
        <w:rPr>
          <w:szCs w:val="22"/>
          <w:lang w:val="cs-CZ"/>
        </w:rPr>
      </w:pPr>
    </w:p>
    <w:p w14:paraId="25A5ACF8" w14:textId="42DB7039" w:rsidR="00015004" w:rsidRPr="003E0658" w:rsidRDefault="00DB601B" w:rsidP="00015004">
      <w:pPr>
        <w:autoSpaceDE w:val="0"/>
        <w:autoSpaceDN w:val="0"/>
        <w:adjustRightInd w:val="0"/>
        <w:spacing w:line="240" w:lineRule="auto"/>
        <w:rPr>
          <w:szCs w:val="22"/>
          <w:lang w:val="cs-CZ"/>
        </w:rPr>
      </w:pPr>
      <w:r w:rsidRPr="003E0658">
        <w:rPr>
          <w:szCs w:val="22"/>
          <w:lang w:val="cs-CZ"/>
        </w:rPr>
        <w:t xml:space="preserve">Bylo prokázáno, že ve </w:t>
      </w:r>
      <w:r w:rsidR="00155E11" w:rsidRPr="003E0658">
        <w:rPr>
          <w:szCs w:val="22"/>
          <w:lang w:val="cs-CZ"/>
        </w:rPr>
        <w:t>vztahu</w:t>
      </w:r>
      <w:r w:rsidRPr="003E0658">
        <w:rPr>
          <w:szCs w:val="22"/>
          <w:lang w:val="cs-CZ"/>
        </w:rPr>
        <w:t xml:space="preserve"> </w:t>
      </w:r>
      <w:r w:rsidR="00155E11" w:rsidRPr="003E0658">
        <w:rPr>
          <w:szCs w:val="22"/>
          <w:lang w:val="cs-CZ"/>
        </w:rPr>
        <w:t>k </w:t>
      </w:r>
      <w:r w:rsidRPr="003E0658">
        <w:rPr>
          <w:szCs w:val="22"/>
          <w:lang w:val="cs-CZ"/>
        </w:rPr>
        <w:t>primární</w:t>
      </w:r>
      <w:r w:rsidR="00155E11" w:rsidRPr="003E0658">
        <w:rPr>
          <w:szCs w:val="22"/>
          <w:lang w:val="cs-CZ"/>
        </w:rPr>
        <w:t>mu</w:t>
      </w:r>
      <w:r w:rsidRPr="003E0658">
        <w:rPr>
          <w:szCs w:val="22"/>
          <w:lang w:val="cs-CZ"/>
        </w:rPr>
        <w:t xml:space="preserve"> cílové</w:t>
      </w:r>
      <w:r w:rsidR="00155E11" w:rsidRPr="003E0658">
        <w:rPr>
          <w:szCs w:val="22"/>
          <w:lang w:val="cs-CZ"/>
        </w:rPr>
        <w:t>mu</w:t>
      </w:r>
      <w:r w:rsidRPr="003E0658">
        <w:rPr>
          <w:szCs w:val="22"/>
          <w:lang w:val="cs-CZ"/>
        </w:rPr>
        <w:t xml:space="preserve"> parametru účinnosti </w:t>
      </w:r>
      <w:r w:rsidRPr="003E0658">
        <w:rPr>
          <w:iCs/>
          <w:szCs w:val="22"/>
          <w:lang w:val="cs-CZ"/>
        </w:rPr>
        <w:t>„průměrná změna BCVA v</w:t>
      </w:r>
      <w:r w:rsidR="00155E11" w:rsidRPr="003E0658">
        <w:rPr>
          <w:iCs/>
          <w:szCs w:val="22"/>
          <w:lang w:val="cs-CZ"/>
        </w:rPr>
        <w:t> </w:t>
      </w:r>
      <w:r w:rsidRPr="003E0658">
        <w:rPr>
          <w:iCs/>
          <w:szCs w:val="22"/>
          <w:lang w:val="cs-CZ"/>
        </w:rPr>
        <w:t>týdnu</w:t>
      </w:r>
      <w:r w:rsidR="00155E11" w:rsidRPr="003E0658">
        <w:rPr>
          <w:iCs/>
          <w:szCs w:val="22"/>
          <w:lang w:val="cs-CZ"/>
        </w:rPr>
        <w:t> 48</w:t>
      </w:r>
      <w:r w:rsidRPr="003E0658">
        <w:rPr>
          <w:iCs/>
          <w:szCs w:val="22"/>
          <w:lang w:val="cs-CZ"/>
        </w:rPr>
        <w:t xml:space="preserve">“ a ve </w:t>
      </w:r>
      <w:r w:rsidR="00155E11" w:rsidRPr="003E0658">
        <w:rPr>
          <w:iCs/>
          <w:szCs w:val="22"/>
          <w:lang w:val="cs-CZ"/>
        </w:rPr>
        <w:t xml:space="preserve">vztahu ke </w:t>
      </w:r>
      <w:r w:rsidRPr="003E0658">
        <w:rPr>
          <w:iCs/>
          <w:szCs w:val="22"/>
          <w:lang w:val="cs-CZ"/>
        </w:rPr>
        <w:t>klíčové</w:t>
      </w:r>
      <w:r w:rsidR="00155E11" w:rsidRPr="003E0658">
        <w:rPr>
          <w:iCs/>
          <w:szCs w:val="22"/>
          <w:lang w:val="cs-CZ"/>
        </w:rPr>
        <w:t>mu</w:t>
      </w:r>
      <w:r w:rsidRPr="003E0658">
        <w:rPr>
          <w:iCs/>
          <w:szCs w:val="22"/>
          <w:lang w:val="cs-CZ"/>
        </w:rPr>
        <w:t xml:space="preserve"> sekundární</w:t>
      </w:r>
      <w:r w:rsidR="00155E11" w:rsidRPr="003E0658">
        <w:rPr>
          <w:iCs/>
          <w:szCs w:val="22"/>
          <w:lang w:val="cs-CZ"/>
        </w:rPr>
        <w:t>mu</w:t>
      </w:r>
      <w:r w:rsidRPr="003E0658">
        <w:rPr>
          <w:iCs/>
          <w:szCs w:val="22"/>
          <w:lang w:val="cs-CZ"/>
        </w:rPr>
        <w:t xml:space="preserve"> cílové</w:t>
      </w:r>
      <w:r w:rsidR="00155E11" w:rsidRPr="003E0658">
        <w:rPr>
          <w:iCs/>
          <w:szCs w:val="22"/>
          <w:lang w:val="cs-CZ"/>
        </w:rPr>
        <w:t>mu</w:t>
      </w:r>
      <w:r w:rsidRPr="003E0658">
        <w:rPr>
          <w:iCs/>
          <w:szCs w:val="22"/>
          <w:lang w:val="cs-CZ"/>
        </w:rPr>
        <w:t xml:space="preserve"> parametru účinnosti „průměrná změna BCVA v</w:t>
      </w:r>
      <w:r w:rsidR="00155E11" w:rsidRPr="003E0658">
        <w:rPr>
          <w:iCs/>
          <w:szCs w:val="22"/>
          <w:lang w:val="cs-CZ"/>
        </w:rPr>
        <w:t> </w:t>
      </w:r>
      <w:r w:rsidRPr="003E0658">
        <w:rPr>
          <w:iCs/>
          <w:szCs w:val="22"/>
          <w:lang w:val="cs-CZ"/>
        </w:rPr>
        <w:t>týdnu</w:t>
      </w:r>
      <w:r w:rsidR="00155E11" w:rsidRPr="003E0658">
        <w:rPr>
          <w:iCs/>
          <w:szCs w:val="22"/>
          <w:lang w:val="cs-CZ"/>
        </w:rPr>
        <w:t> 60</w:t>
      </w:r>
      <w:r w:rsidRPr="003E0658">
        <w:rPr>
          <w:iCs/>
          <w:szCs w:val="22"/>
          <w:lang w:val="cs-CZ"/>
        </w:rPr>
        <w:t>“ byla léčba v</w:t>
      </w:r>
      <w:r w:rsidR="00155E11" w:rsidRPr="003E0658">
        <w:rPr>
          <w:iCs/>
          <w:szCs w:val="22"/>
          <w:lang w:val="cs-CZ"/>
        </w:rPr>
        <w:t> </w:t>
      </w:r>
      <w:r w:rsidRPr="003E0658">
        <w:rPr>
          <w:iCs/>
          <w:szCs w:val="22"/>
          <w:lang w:val="cs-CZ"/>
        </w:rPr>
        <w:t>režimu</w:t>
      </w:r>
      <w:r w:rsidR="00155E11" w:rsidRPr="003E0658">
        <w:rPr>
          <w:iCs/>
          <w:szCs w:val="22"/>
          <w:lang w:val="cs-CZ"/>
        </w:rPr>
        <w:t> </w:t>
      </w:r>
      <w:r w:rsidR="00015004" w:rsidRPr="003E0658">
        <w:rPr>
          <w:szCs w:val="22"/>
          <w:lang w:val="cs-CZ"/>
        </w:rPr>
        <w:t>8Q12 a</w:t>
      </w:r>
      <w:r w:rsidRPr="003E0658">
        <w:rPr>
          <w:szCs w:val="22"/>
          <w:lang w:val="cs-CZ"/>
        </w:rPr>
        <w:t> </w:t>
      </w:r>
      <w:r w:rsidR="00015004" w:rsidRPr="003E0658">
        <w:rPr>
          <w:szCs w:val="22"/>
          <w:lang w:val="cs-CZ"/>
        </w:rPr>
        <w:t xml:space="preserve">8Q16 </w:t>
      </w:r>
      <w:r w:rsidRPr="003E0658">
        <w:rPr>
          <w:szCs w:val="22"/>
          <w:lang w:val="cs-CZ"/>
        </w:rPr>
        <w:t>non</w:t>
      </w:r>
      <w:r w:rsidRPr="003E0658">
        <w:rPr>
          <w:szCs w:val="22"/>
          <w:lang w:val="cs-CZ"/>
        </w:rPr>
        <w:noBreakHyphen/>
        <w:t>inferiorní</w:t>
      </w:r>
      <w:r w:rsidR="00015004" w:rsidRPr="003E0658">
        <w:rPr>
          <w:szCs w:val="22"/>
          <w:lang w:val="cs-CZ"/>
        </w:rPr>
        <w:t xml:space="preserve"> a</w:t>
      </w:r>
      <w:r w:rsidRPr="003E0658">
        <w:rPr>
          <w:szCs w:val="22"/>
          <w:lang w:val="cs-CZ"/>
        </w:rPr>
        <w:t> klinicky ekvivalentní k léčbě v režimu</w:t>
      </w:r>
      <w:r w:rsidR="00155E11" w:rsidRPr="003E0658">
        <w:rPr>
          <w:szCs w:val="22"/>
          <w:lang w:val="cs-CZ"/>
        </w:rPr>
        <w:t> </w:t>
      </w:r>
      <w:r w:rsidR="00015004" w:rsidRPr="003E0658">
        <w:rPr>
          <w:szCs w:val="22"/>
          <w:lang w:val="cs-CZ"/>
        </w:rPr>
        <w:t>2Q8.</w:t>
      </w:r>
      <w:r w:rsidR="00615BB4" w:rsidRPr="003E0658">
        <w:rPr>
          <w:szCs w:val="22"/>
          <w:lang w:val="cs-CZ"/>
        </w:rPr>
        <w:t xml:space="preserve"> </w:t>
      </w:r>
    </w:p>
    <w:p w14:paraId="5FE9645C" w14:textId="2E4D152D" w:rsidR="00015004" w:rsidRPr="003E0658" w:rsidRDefault="00F01329" w:rsidP="00015004">
      <w:pPr>
        <w:autoSpaceDE w:val="0"/>
        <w:autoSpaceDN w:val="0"/>
        <w:adjustRightInd w:val="0"/>
        <w:spacing w:line="240" w:lineRule="auto"/>
        <w:rPr>
          <w:szCs w:val="22"/>
          <w:lang w:val="cs-CZ"/>
        </w:rPr>
      </w:pPr>
      <w:r w:rsidRPr="003E0658">
        <w:rPr>
          <w:szCs w:val="22"/>
          <w:lang w:val="cs-CZ"/>
        </w:rPr>
        <w:t>Léčebný úč</w:t>
      </w:r>
      <w:r w:rsidR="001B6713" w:rsidRPr="003E0658">
        <w:rPr>
          <w:szCs w:val="22"/>
          <w:lang w:val="cs-CZ"/>
        </w:rPr>
        <w:t>i</w:t>
      </w:r>
      <w:r w:rsidRPr="003E0658">
        <w:rPr>
          <w:szCs w:val="22"/>
          <w:lang w:val="cs-CZ"/>
        </w:rPr>
        <w:t xml:space="preserve">nek </w:t>
      </w:r>
      <w:r w:rsidR="00F60B7F" w:rsidRPr="003E0658">
        <w:rPr>
          <w:szCs w:val="22"/>
          <w:lang w:val="cs-CZ"/>
        </w:rPr>
        <w:t xml:space="preserve">přípravku </w:t>
      </w:r>
      <w:proofErr w:type="spellStart"/>
      <w:r w:rsidR="00F60B7F" w:rsidRPr="003E0658">
        <w:rPr>
          <w:szCs w:val="22"/>
          <w:lang w:val="cs-CZ"/>
        </w:rPr>
        <w:t>Eylea</w:t>
      </w:r>
      <w:proofErr w:type="spellEnd"/>
      <w:r w:rsidR="00F65C00" w:rsidRPr="003E0658">
        <w:rPr>
          <w:szCs w:val="22"/>
          <w:lang w:val="cs-CZ"/>
        </w:rPr>
        <w:t xml:space="preserve"> 114,3 mg/ml</w:t>
      </w:r>
      <w:r w:rsidR="00E04224" w:rsidRPr="003E0658">
        <w:rPr>
          <w:szCs w:val="22"/>
          <w:lang w:val="cs-CZ"/>
        </w:rPr>
        <w:t xml:space="preserve"> v průměrné změně BCVA </w:t>
      </w:r>
      <w:r w:rsidR="001F70F1" w:rsidRPr="003E0658">
        <w:rPr>
          <w:szCs w:val="22"/>
          <w:lang w:val="cs-CZ"/>
        </w:rPr>
        <w:t>byl udržován až do týdne 96.</w:t>
      </w:r>
      <w:r w:rsidR="00F65C00" w:rsidRPr="003E0658">
        <w:rPr>
          <w:szCs w:val="22"/>
          <w:lang w:val="cs-CZ"/>
        </w:rPr>
        <w:t xml:space="preserve"> </w:t>
      </w:r>
    </w:p>
    <w:p w14:paraId="540CAB32" w14:textId="77777777" w:rsidR="006D45BE" w:rsidRPr="003E0658" w:rsidRDefault="006D45BE" w:rsidP="00015004">
      <w:pPr>
        <w:autoSpaceDE w:val="0"/>
        <w:autoSpaceDN w:val="0"/>
        <w:adjustRightInd w:val="0"/>
        <w:spacing w:line="240" w:lineRule="auto"/>
        <w:rPr>
          <w:szCs w:val="22"/>
          <w:lang w:val="cs-CZ"/>
        </w:rPr>
      </w:pPr>
    </w:p>
    <w:p w14:paraId="17BBF517" w14:textId="5E322614" w:rsidR="00015004" w:rsidRPr="003E0658" w:rsidRDefault="00DB601B">
      <w:pPr>
        <w:autoSpaceDE w:val="0"/>
        <w:autoSpaceDN w:val="0"/>
        <w:adjustRightInd w:val="0"/>
        <w:spacing w:line="240" w:lineRule="auto"/>
        <w:rPr>
          <w:szCs w:val="22"/>
          <w:lang w:val="cs-CZ"/>
        </w:rPr>
      </w:pPr>
      <w:r w:rsidRPr="003E0658">
        <w:rPr>
          <w:szCs w:val="22"/>
          <w:lang w:val="cs-CZ"/>
        </w:rPr>
        <w:t xml:space="preserve">Dále bylo prokázáno, že léčba přípravkem </w:t>
      </w:r>
      <w:proofErr w:type="spellStart"/>
      <w:r w:rsidR="00015004" w:rsidRPr="003E0658">
        <w:rPr>
          <w:szCs w:val="22"/>
          <w:lang w:val="cs-CZ"/>
        </w:rPr>
        <w:t>Eylea</w:t>
      </w:r>
      <w:proofErr w:type="spellEnd"/>
      <w:r w:rsidR="00015004" w:rsidRPr="003E0658">
        <w:rPr>
          <w:szCs w:val="22"/>
          <w:lang w:val="cs-CZ"/>
        </w:rPr>
        <w:t xml:space="preserve"> (</w:t>
      </w:r>
      <w:r w:rsidR="002E1BEC" w:rsidRPr="003E0658">
        <w:rPr>
          <w:szCs w:val="22"/>
          <w:lang w:val="cs-CZ"/>
        </w:rPr>
        <w:t>souhrnné</w:t>
      </w:r>
      <w:r w:rsidRPr="003E0658">
        <w:rPr>
          <w:szCs w:val="22"/>
          <w:lang w:val="cs-CZ"/>
        </w:rPr>
        <w:t xml:space="preserve"> skupiny</w:t>
      </w:r>
      <w:r w:rsidR="00155E11" w:rsidRPr="003E0658">
        <w:rPr>
          <w:szCs w:val="22"/>
          <w:lang w:val="cs-CZ"/>
        </w:rPr>
        <w:t> </w:t>
      </w:r>
      <w:r w:rsidR="00015004" w:rsidRPr="003E0658">
        <w:rPr>
          <w:szCs w:val="22"/>
          <w:lang w:val="cs-CZ"/>
        </w:rPr>
        <w:t>8Q12</w:t>
      </w:r>
      <w:r w:rsidRPr="003E0658">
        <w:rPr>
          <w:szCs w:val="22"/>
          <w:lang w:val="cs-CZ"/>
        </w:rPr>
        <w:t xml:space="preserve"> a </w:t>
      </w:r>
      <w:r w:rsidR="00015004" w:rsidRPr="003E0658">
        <w:rPr>
          <w:szCs w:val="22"/>
          <w:lang w:val="cs-CZ"/>
        </w:rPr>
        <w:t xml:space="preserve">8Q16) </w:t>
      </w:r>
      <w:r w:rsidRPr="003E0658">
        <w:rPr>
          <w:szCs w:val="22"/>
          <w:lang w:val="cs-CZ"/>
        </w:rPr>
        <w:t>byla superiorní k léčbě v režimu</w:t>
      </w:r>
      <w:r w:rsidR="00155E11" w:rsidRPr="003E0658">
        <w:rPr>
          <w:szCs w:val="22"/>
          <w:lang w:val="cs-CZ"/>
        </w:rPr>
        <w:t> </w:t>
      </w:r>
      <w:r w:rsidR="00015004" w:rsidRPr="003E0658">
        <w:rPr>
          <w:szCs w:val="22"/>
          <w:lang w:val="cs-CZ"/>
        </w:rPr>
        <w:t xml:space="preserve">2Q8 </w:t>
      </w:r>
      <w:r w:rsidR="00852C57" w:rsidRPr="003E0658">
        <w:rPr>
          <w:szCs w:val="22"/>
          <w:lang w:val="cs-CZ"/>
        </w:rPr>
        <w:t>i </w:t>
      </w:r>
      <w:r w:rsidRPr="003E0658">
        <w:rPr>
          <w:szCs w:val="22"/>
          <w:lang w:val="cs-CZ"/>
        </w:rPr>
        <w:t xml:space="preserve">ve </w:t>
      </w:r>
      <w:r w:rsidR="00155E11" w:rsidRPr="003E0658">
        <w:rPr>
          <w:szCs w:val="22"/>
          <w:lang w:val="cs-CZ"/>
        </w:rPr>
        <w:t xml:space="preserve">vztahu ke </w:t>
      </w:r>
      <w:r w:rsidRPr="003E0658">
        <w:rPr>
          <w:szCs w:val="22"/>
          <w:lang w:val="cs-CZ"/>
        </w:rPr>
        <w:t>klíčové</w:t>
      </w:r>
      <w:r w:rsidR="00155E11" w:rsidRPr="003E0658">
        <w:rPr>
          <w:szCs w:val="22"/>
          <w:lang w:val="cs-CZ"/>
        </w:rPr>
        <w:t>mu</w:t>
      </w:r>
      <w:r w:rsidRPr="003E0658">
        <w:rPr>
          <w:szCs w:val="22"/>
          <w:lang w:val="cs-CZ"/>
        </w:rPr>
        <w:t xml:space="preserve"> sekundární</w:t>
      </w:r>
      <w:r w:rsidR="00155E11" w:rsidRPr="003E0658">
        <w:rPr>
          <w:szCs w:val="22"/>
          <w:lang w:val="cs-CZ"/>
        </w:rPr>
        <w:t>mu</w:t>
      </w:r>
      <w:r w:rsidR="00015004" w:rsidRPr="003E0658">
        <w:rPr>
          <w:szCs w:val="22"/>
          <w:lang w:val="cs-CZ"/>
        </w:rPr>
        <w:t xml:space="preserve"> </w:t>
      </w:r>
      <w:r w:rsidRPr="003E0658">
        <w:rPr>
          <w:szCs w:val="22"/>
          <w:lang w:val="cs-CZ"/>
        </w:rPr>
        <w:t>cílové</w:t>
      </w:r>
      <w:r w:rsidR="00155E11" w:rsidRPr="003E0658">
        <w:rPr>
          <w:szCs w:val="22"/>
          <w:lang w:val="cs-CZ"/>
        </w:rPr>
        <w:t>mu</w:t>
      </w:r>
      <w:r w:rsidRPr="003E0658">
        <w:rPr>
          <w:szCs w:val="22"/>
          <w:lang w:val="cs-CZ"/>
        </w:rPr>
        <w:t xml:space="preserve"> parametru</w:t>
      </w:r>
      <w:r w:rsidR="00015004" w:rsidRPr="003E0658">
        <w:rPr>
          <w:szCs w:val="22"/>
          <w:lang w:val="cs-CZ"/>
        </w:rPr>
        <w:t xml:space="preserve"> </w:t>
      </w:r>
      <w:r w:rsidRPr="003E0658">
        <w:rPr>
          <w:iCs/>
          <w:szCs w:val="22"/>
          <w:lang w:val="cs-CZ"/>
        </w:rPr>
        <w:t xml:space="preserve">„podíl pacientů </w:t>
      </w:r>
      <w:r w:rsidR="009C2597" w:rsidRPr="003E0658">
        <w:rPr>
          <w:iCs/>
          <w:szCs w:val="22"/>
          <w:lang w:val="cs-CZ"/>
        </w:rPr>
        <w:t>bez</w:t>
      </w:r>
      <w:r w:rsidRPr="003E0658">
        <w:rPr>
          <w:iCs/>
          <w:szCs w:val="22"/>
          <w:lang w:val="cs-CZ"/>
        </w:rPr>
        <w:t xml:space="preserve"> </w:t>
      </w:r>
      <w:proofErr w:type="spellStart"/>
      <w:r w:rsidRPr="003E0658">
        <w:rPr>
          <w:iCs/>
          <w:szCs w:val="22"/>
          <w:lang w:val="cs-CZ"/>
        </w:rPr>
        <w:t>intraretinální</w:t>
      </w:r>
      <w:proofErr w:type="spellEnd"/>
      <w:r w:rsidRPr="003E0658">
        <w:rPr>
          <w:iCs/>
          <w:szCs w:val="22"/>
          <w:lang w:val="cs-CZ"/>
        </w:rPr>
        <w:t xml:space="preserve"> tekutiny (IRF) a </w:t>
      </w:r>
      <w:r w:rsidR="002765CF" w:rsidRPr="003E0658">
        <w:rPr>
          <w:iCs/>
          <w:szCs w:val="22"/>
          <w:lang w:val="cs-CZ"/>
        </w:rPr>
        <w:t>bez</w:t>
      </w:r>
      <w:r w:rsidRPr="003E0658">
        <w:rPr>
          <w:iCs/>
          <w:szCs w:val="22"/>
          <w:lang w:val="cs-CZ"/>
        </w:rPr>
        <w:t xml:space="preserve"> </w:t>
      </w:r>
      <w:proofErr w:type="spellStart"/>
      <w:r w:rsidRPr="003E0658">
        <w:rPr>
          <w:iCs/>
          <w:szCs w:val="22"/>
          <w:lang w:val="cs-CZ"/>
        </w:rPr>
        <w:t>subretinální</w:t>
      </w:r>
      <w:proofErr w:type="spellEnd"/>
      <w:r w:rsidRPr="003E0658">
        <w:rPr>
          <w:iCs/>
          <w:szCs w:val="22"/>
          <w:lang w:val="cs-CZ"/>
        </w:rPr>
        <w:t xml:space="preserve"> tekutiny (SRF)</w:t>
      </w:r>
      <w:r w:rsidR="00852C57" w:rsidRPr="003E0658">
        <w:rPr>
          <w:iCs/>
          <w:szCs w:val="22"/>
          <w:lang w:val="cs-CZ"/>
        </w:rPr>
        <w:t xml:space="preserve"> v centráln</w:t>
      </w:r>
      <w:r w:rsidR="00682181" w:rsidRPr="003E0658">
        <w:rPr>
          <w:iCs/>
          <w:szCs w:val="22"/>
          <w:lang w:val="cs-CZ"/>
        </w:rPr>
        <w:t>í</w:t>
      </w:r>
      <w:r w:rsidR="00852C57" w:rsidRPr="003E0658">
        <w:rPr>
          <w:iCs/>
          <w:szCs w:val="22"/>
          <w:lang w:val="cs-CZ"/>
        </w:rPr>
        <w:t xml:space="preserve"> </w:t>
      </w:r>
      <w:r w:rsidR="00FE53CA" w:rsidRPr="003E0658">
        <w:rPr>
          <w:iCs/>
          <w:szCs w:val="22"/>
          <w:lang w:val="cs-CZ"/>
        </w:rPr>
        <w:t xml:space="preserve">oblasti sítnice </w:t>
      </w:r>
      <w:r w:rsidR="00852C57" w:rsidRPr="003E0658">
        <w:rPr>
          <w:iCs/>
          <w:szCs w:val="22"/>
          <w:lang w:val="cs-CZ"/>
        </w:rPr>
        <w:t>v</w:t>
      </w:r>
      <w:r w:rsidR="00155E11" w:rsidRPr="003E0658">
        <w:rPr>
          <w:iCs/>
          <w:szCs w:val="22"/>
          <w:lang w:val="cs-CZ"/>
        </w:rPr>
        <w:t> </w:t>
      </w:r>
      <w:r w:rsidR="00852C57" w:rsidRPr="003E0658">
        <w:rPr>
          <w:iCs/>
          <w:szCs w:val="22"/>
          <w:lang w:val="cs-CZ"/>
        </w:rPr>
        <w:t>týdnu</w:t>
      </w:r>
      <w:r w:rsidR="00155E11" w:rsidRPr="003E0658">
        <w:rPr>
          <w:iCs/>
          <w:szCs w:val="22"/>
          <w:lang w:val="cs-CZ"/>
        </w:rPr>
        <w:t> 16</w:t>
      </w:r>
      <w:r w:rsidRPr="003E0658">
        <w:rPr>
          <w:iCs/>
          <w:szCs w:val="22"/>
          <w:lang w:val="cs-CZ"/>
        </w:rPr>
        <w:t>“</w:t>
      </w:r>
      <w:r w:rsidRPr="003E0658">
        <w:rPr>
          <w:szCs w:val="22"/>
          <w:lang w:val="cs-CZ"/>
        </w:rPr>
        <w:t xml:space="preserve"> </w:t>
      </w:r>
      <w:r w:rsidR="00015004" w:rsidRPr="003E0658">
        <w:rPr>
          <w:szCs w:val="22"/>
          <w:lang w:val="cs-CZ"/>
        </w:rPr>
        <w:t>(</w:t>
      </w:r>
      <w:r w:rsidR="00852C57" w:rsidRPr="003E0658">
        <w:rPr>
          <w:szCs w:val="22"/>
          <w:lang w:val="cs-CZ"/>
        </w:rPr>
        <w:t>viz tabulka</w:t>
      </w:r>
      <w:r w:rsidR="00015004" w:rsidRPr="003E0658">
        <w:rPr>
          <w:szCs w:val="22"/>
          <w:lang w:val="cs-CZ"/>
        </w:rPr>
        <w:t> </w:t>
      </w:r>
      <w:r w:rsidR="00C87E7D" w:rsidRPr="003E0658">
        <w:rPr>
          <w:szCs w:val="22"/>
          <w:lang w:val="cs-CZ"/>
        </w:rPr>
        <w:t>5</w:t>
      </w:r>
      <w:r w:rsidR="00015004" w:rsidRPr="003E0658">
        <w:rPr>
          <w:szCs w:val="22"/>
          <w:lang w:val="cs-CZ"/>
        </w:rPr>
        <w:t>).</w:t>
      </w:r>
    </w:p>
    <w:p w14:paraId="20B63AC4" w14:textId="77777777" w:rsidR="007A51CE" w:rsidRPr="003E0658" w:rsidRDefault="007A51CE">
      <w:pPr>
        <w:autoSpaceDE w:val="0"/>
        <w:autoSpaceDN w:val="0"/>
        <w:adjustRightInd w:val="0"/>
        <w:spacing w:line="240" w:lineRule="auto"/>
        <w:rPr>
          <w:szCs w:val="22"/>
          <w:lang w:val="cs-CZ"/>
        </w:rPr>
      </w:pPr>
    </w:p>
    <w:p w14:paraId="09F928A7" w14:textId="44EBB916" w:rsidR="007A51CE" w:rsidRPr="003E0658" w:rsidRDefault="007A51CE" w:rsidP="007A51CE">
      <w:pPr>
        <w:keepNext/>
        <w:keepLines/>
        <w:autoSpaceDE w:val="0"/>
        <w:autoSpaceDN w:val="0"/>
        <w:adjustRightInd w:val="0"/>
        <w:spacing w:line="240" w:lineRule="auto"/>
        <w:rPr>
          <w:b/>
          <w:szCs w:val="22"/>
          <w:lang w:val="cs-CZ"/>
        </w:rPr>
      </w:pPr>
      <w:r w:rsidRPr="003E0658">
        <w:rPr>
          <w:b/>
          <w:szCs w:val="22"/>
          <w:lang w:val="cs-CZ"/>
        </w:rPr>
        <w:lastRenderedPageBreak/>
        <w:t>Tabulka </w:t>
      </w:r>
      <w:r w:rsidR="00C87E7D" w:rsidRPr="003E0658">
        <w:rPr>
          <w:b/>
          <w:szCs w:val="22"/>
          <w:lang w:val="cs-CZ"/>
        </w:rPr>
        <w:t>5</w:t>
      </w:r>
      <w:r w:rsidRPr="003E0658">
        <w:rPr>
          <w:b/>
          <w:szCs w:val="22"/>
          <w:lang w:val="cs-CZ"/>
        </w:rPr>
        <w:t>: Výsledky účinnosti ze studie PULSAR</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592"/>
        <w:gridCol w:w="1701"/>
        <w:gridCol w:w="1783"/>
        <w:gridCol w:w="1531"/>
        <w:gridCol w:w="10"/>
      </w:tblGrid>
      <w:tr w:rsidR="007A51CE" w:rsidRPr="003E0658" w14:paraId="3B07E2D6" w14:textId="77777777" w:rsidTr="00ED2E7F">
        <w:trPr>
          <w:gridAfter w:val="1"/>
          <w:wAfter w:w="10" w:type="dxa"/>
          <w:trHeight w:val="454"/>
          <w:tblHeader/>
        </w:trPr>
        <w:tc>
          <w:tcPr>
            <w:tcW w:w="3685" w:type="dxa"/>
            <w:tcBorders>
              <w:top w:val="single" w:sz="4" w:space="0" w:color="auto"/>
              <w:left w:val="single" w:sz="4" w:space="0" w:color="auto"/>
              <w:bottom w:val="single" w:sz="4" w:space="0" w:color="auto"/>
              <w:right w:val="single" w:sz="4" w:space="0" w:color="auto"/>
            </w:tcBorders>
            <w:vAlign w:val="center"/>
            <w:hideMark/>
          </w:tcPr>
          <w:p w14:paraId="36995208" w14:textId="31A0A906" w:rsidR="007A51CE" w:rsidRPr="003E0658" w:rsidRDefault="00257644" w:rsidP="00ED2E7F">
            <w:pPr>
              <w:widowControl w:val="0"/>
              <w:tabs>
                <w:tab w:val="clear" w:pos="567"/>
                <w:tab w:val="left" w:pos="708"/>
              </w:tabs>
              <w:autoSpaceDE w:val="0"/>
              <w:autoSpaceDN w:val="0"/>
              <w:adjustRightInd w:val="0"/>
              <w:spacing w:line="240" w:lineRule="auto"/>
              <w:rPr>
                <w:b/>
                <w:bCs/>
                <w:sz w:val="20"/>
                <w:lang w:val="cs-CZ"/>
              </w:rPr>
            </w:pPr>
            <w:r w:rsidRPr="003E0658">
              <w:rPr>
                <w:b/>
                <w:bCs/>
                <w:sz w:val="20"/>
                <w:lang w:val="cs-CZ"/>
              </w:rPr>
              <w:t>V</w:t>
            </w:r>
            <w:r w:rsidR="007A51CE" w:rsidRPr="003E0658">
              <w:rPr>
                <w:b/>
                <w:bCs/>
                <w:sz w:val="20"/>
                <w:lang w:val="cs-CZ"/>
              </w:rPr>
              <w:t>ýsledky účinnosti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32ECBBB3" w14:textId="77777777" w:rsidR="00BB4664" w:rsidRPr="003E0658" w:rsidRDefault="007A51CE" w:rsidP="00ED2E7F">
            <w:pPr>
              <w:widowControl w:val="0"/>
              <w:tabs>
                <w:tab w:val="clear" w:pos="567"/>
                <w:tab w:val="left" w:pos="708"/>
              </w:tabs>
              <w:autoSpaceDE w:val="0"/>
              <w:autoSpaceDN w:val="0"/>
              <w:adjustRightInd w:val="0"/>
              <w:spacing w:line="240" w:lineRule="auto"/>
              <w:ind w:right="-75"/>
              <w:jc w:val="center"/>
              <w:rPr>
                <w:b/>
                <w:bCs/>
                <w:sz w:val="20"/>
                <w:lang w:val="cs-CZ"/>
              </w:rPr>
            </w:pPr>
            <w:r w:rsidRPr="003E0658">
              <w:rPr>
                <w:b/>
                <w:bCs/>
                <w:sz w:val="20"/>
                <w:lang w:val="cs-CZ"/>
              </w:rPr>
              <w:t>Týden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E97DBF" w14:textId="77777777" w:rsidR="007A51CE" w:rsidRPr="003E0658" w:rsidRDefault="007A51CE" w:rsidP="00ED2E7F">
            <w:pPr>
              <w:widowControl w:val="0"/>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8Q12</w:t>
            </w:r>
          </w:p>
          <w:p w14:paraId="1E89D950" w14:textId="77777777" w:rsidR="007A51CE" w:rsidRPr="003E0658" w:rsidRDefault="007A51CE" w:rsidP="00ED2E7F">
            <w:pPr>
              <w:widowControl w:val="0"/>
              <w:autoSpaceDE w:val="0"/>
              <w:autoSpaceDN w:val="0"/>
              <w:adjustRightInd w:val="0"/>
              <w:spacing w:line="240" w:lineRule="auto"/>
              <w:rPr>
                <w:b/>
                <w:bCs/>
                <w:sz w:val="20"/>
                <w:lang w:val="cs-CZ"/>
              </w:rPr>
            </w:pPr>
            <w:r w:rsidRPr="003E0658">
              <w:rPr>
                <w:b/>
                <w:bCs/>
                <w:sz w:val="20"/>
                <w:lang w:val="cs-CZ"/>
              </w:rPr>
              <w:t>(n = 335)</w:t>
            </w:r>
          </w:p>
        </w:tc>
        <w:tc>
          <w:tcPr>
            <w:tcW w:w="1783" w:type="dxa"/>
            <w:tcBorders>
              <w:top w:val="single" w:sz="4" w:space="0" w:color="auto"/>
              <w:left w:val="single" w:sz="4" w:space="0" w:color="auto"/>
              <w:bottom w:val="single" w:sz="4" w:space="0" w:color="auto"/>
              <w:right w:val="single" w:sz="4" w:space="0" w:color="auto"/>
            </w:tcBorders>
            <w:vAlign w:val="center"/>
            <w:hideMark/>
          </w:tcPr>
          <w:p w14:paraId="29628C22" w14:textId="77777777" w:rsidR="007A51CE" w:rsidRPr="003E0658" w:rsidRDefault="007A51CE" w:rsidP="00ED2E7F">
            <w:pPr>
              <w:widowControl w:val="0"/>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8Q16</w:t>
            </w:r>
          </w:p>
          <w:p w14:paraId="44A6C56D" w14:textId="77777777" w:rsidR="007A51CE" w:rsidRPr="003E0658" w:rsidRDefault="007A51CE" w:rsidP="00ED2E7F">
            <w:pPr>
              <w:widowControl w:val="0"/>
              <w:autoSpaceDE w:val="0"/>
              <w:autoSpaceDN w:val="0"/>
              <w:adjustRightInd w:val="0"/>
              <w:spacing w:line="240" w:lineRule="auto"/>
              <w:rPr>
                <w:b/>
                <w:bCs/>
                <w:sz w:val="20"/>
                <w:lang w:val="cs-CZ"/>
              </w:rPr>
            </w:pPr>
            <w:r w:rsidRPr="003E0658">
              <w:rPr>
                <w:b/>
                <w:bCs/>
                <w:sz w:val="20"/>
                <w:lang w:val="cs-CZ"/>
              </w:rPr>
              <w:t>(n = 338)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CF0AE9A" w14:textId="77777777" w:rsidR="007A51CE" w:rsidRPr="003E0658" w:rsidRDefault="007A51CE" w:rsidP="00ED2E7F">
            <w:pPr>
              <w:widowControl w:val="0"/>
              <w:autoSpaceDE w:val="0"/>
              <w:autoSpaceDN w:val="0"/>
              <w:adjustRightInd w:val="0"/>
              <w:spacing w:line="240" w:lineRule="auto"/>
              <w:rPr>
                <w:b/>
                <w:bCs/>
                <w:sz w:val="20"/>
                <w:lang w:val="cs-CZ"/>
              </w:rPr>
            </w:pPr>
            <w:proofErr w:type="spellStart"/>
            <w:r w:rsidRPr="003E0658">
              <w:rPr>
                <w:b/>
                <w:bCs/>
                <w:sz w:val="20"/>
                <w:lang w:val="cs-CZ"/>
              </w:rPr>
              <w:t>Eylea</w:t>
            </w:r>
            <w:proofErr w:type="spellEnd"/>
            <w:r w:rsidRPr="003E0658">
              <w:rPr>
                <w:b/>
                <w:bCs/>
                <w:sz w:val="20"/>
                <w:lang w:val="cs-CZ"/>
              </w:rPr>
              <w:t xml:space="preserve"> 2Q8</w:t>
            </w:r>
          </w:p>
          <w:p w14:paraId="48673924" w14:textId="77777777" w:rsidR="007A51CE" w:rsidRPr="003E0658" w:rsidRDefault="007A51CE" w:rsidP="00ED2E7F">
            <w:pPr>
              <w:widowControl w:val="0"/>
              <w:autoSpaceDE w:val="0"/>
              <w:autoSpaceDN w:val="0"/>
              <w:adjustRightInd w:val="0"/>
              <w:spacing w:line="240" w:lineRule="auto"/>
              <w:rPr>
                <w:b/>
                <w:bCs/>
                <w:sz w:val="20"/>
                <w:lang w:val="cs-CZ"/>
              </w:rPr>
            </w:pPr>
            <w:r w:rsidRPr="003E0658">
              <w:rPr>
                <w:b/>
                <w:bCs/>
                <w:sz w:val="20"/>
                <w:lang w:val="cs-CZ"/>
              </w:rPr>
              <w:t>(n = 336)</w:t>
            </w:r>
          </w:p>
        </w:tc>
      </w:tr>
      <w:tr w:rsidR="007A51CE" w:rsidRPr="003E0658" w14:paraId="6AC64050" w14:textId="77777777" w:rsidTr="00BF0251">
        <w:trPr>
          <w:trHeight w:val="227"/>
        </w:trPr>
        <w:tc>
          <w:tcPr>
            <w:tcW w:w="9302" w:type="dxa"/>
            <w:gridSpan w:val="6"/>
            <w:tcBorders>
              <w:top w:val="single" w:sz="4" w:space="0" w:color="auto"/>
              <w:left w:val="single" w:sz="4" w:space="0" w:color="auto"/>
              <w:bottom w:val="single" w:sz="4" w:space="0" w:color="auto"/>
              <w:right w:val="single" w:sz="4" w:space="0" w:color="auto"/>
            </w:tcBorders>
            <w:vAlign w:val="center"/>
            <w:hideMark/>
          </w:tcPr>
          <w:p w14:paraId="3895ED88" w14:textId="2DBADE71" w:rsidR="007A51CE" w:rsidRPr="003E0658" w:rsidRDefault="007A51CE" w:rsidP="001772E8">
            <w:pPr>
              <w:keepNext/>
              <w:keepLines/>
              <w:autoSpaceDE w:val="0"/>
              <w:autoSpaceDN w:val="0"/>
              <w:adjustRightInd w:val="0"/>
              <w:spacing w:line="240" w:lineRule="auto"/>
              <w:rPr>
                <w:b/>
                <w:bCs/>
                <w:sz w:val="20"/>
                <w:lang w:val="cs-CZ"/>
              </w:rPr>
            </w:pPr>
            <w:r w:rsidRPr="003E0658">
              <w:rPr>
                <w:b/>
                <w:sz w:val="20"/>
                <w:lang w:val="cs-CZ"/>
              </w:rPr>
              <w:t xml:space="preserve">Změna BCVA od výchozího stavu, </w:t>
            </w:r>
            <w:r w:rsidR="00B35A18" w:rsidRPr="003E0658">
              <w:rPr>
                <w:b/>
                <w:sz w:val="20"/>
                <w:lang w:val="cs-CZ"/>
              </w:rPr>
              <w:t>písmena</w:t>
            </w:r>
            <w:r w:rsidRPr="003E0658">
              <w:rPr>
                <w:b/>
                <w:sz w:val="20"/>
                <w:lang w:val="cs-CZ"/>
              </w:rPr>
              <w:t xml:space="preserve"> ETDRS</w:t>
            </w:r>
            <w:r w:rsidRPr="003E0658">
              <w:rPr>
                <w:b/>
                <w:sz w:val="20"/>
                <w:vertAlign w:val="superscript"/>
                <w:lang w:val="cs-CZ"/>
              </w:rPr>
              <w:t>D</w:t>
            </w:r>
          </w:p>
        </w:tc>
      </w:tr>
      <w:tr w:rsidR="007A51CE" w:rsidRPr="003E0658" w14:paraId="52CFC950"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529E28F5" w14:textId="730E0113" w:rsidR="007A51CE" w:rsidRPr="003E0658" w:rsidRDefault="005717C6"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Zjištěná a</w:t>
            </w:r>
            <w:r w:rsidR="007A51CE" w:rsidRPr="003E0658">
              <w:rPr>
                <w:sz w:val="20"/>
                <w:lang w:val="cs-CZ"/>
              </w:rPr>
              <w:t>ritmetický průměr (SD)</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18962E6D" w14:textId="77777777" w:rsidR="007A51CE" w:rsidRPr="003E0658" w:rsidRDefault="007A51CE" w:rsidP="001772E8">
            <w:pPr>
              <w:keepNext/>
              <w:keepLines/>
              <w:autoSpaceDE w:val="0"/>
              <w:autoSpaceDN w:val="0"/>
              <w:adjustRightInd w:val="0"/>
              <w:spacing w:line="240" w:lineRule="auto"/>
              <w:jc w:val="center"/>
              <w:rPr>
                <w:sz w:val="20"/>
                <w:lang w:val="cs-CZ"/>
              </w:rPr>
            </w:pPr>
            <w:r w:rsidRPr="003E0658">
              <w:rPr>
                <w:sz w:val="20"/>
                <w:lang w:val="cs-CZ"/>
              </w:rPr>
              <w:t>48</w:t>
            </w:r>
          </w:p>
        </w:tc>
        <w:tc>
          <w:tcPr>
            <w:tcW w:w="1701" w:type="dxa"/>
            <w:tcBorders>
              <w:top w:val="single" w:sz="4" w:space="0" w:color="auto"/>
              <w:left w:val="single" w:sz="4" w:space="0" w:color="auto"/>
              <w:bottom w:val="single" w:sz="4" w:space="0" w:color="auto"/>
              <w:right w:val="single" w:sz="4" w:space="0" w:color="auto"/>
            </w:tcBorders>
            <w:hideMark/>
          </w:tcPr>
          <w:p w14:paraId="547FC2E5"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6</w:t>
            </w:r>
            <w:r w:rsidR="00B97C78" w:rsidRPr="003E0658">
              <w:rPr>
                <w:sz w:val="20"/>
                <w:lang w:val="cs-CZ"/>
              </w:rPr>
              <w:t>,</w:t>
            </w:r>
            <w:r w:rsidRPr="003E0658">
              <w:rPr>
                <w:sz w:val="20"/>
                <w:lang w:val="cs-CZ"/>
              </w:rPr>
              <w:t>7 (12</w:t>
            </w:r>
            <w:r w:rsidR="00B97C78" w:rsidRPr="003E0658">
              <w:rPr>
                <w:sz w:val="20"/>
                <w:lang w:val="cs-CZ"/>
              </w:rPr>
              <w:t>,</w:t>
            </w:r>
            <w:r w:rsidRPr="003E0658">
              <w:rPr>
                <w:sz w:val="20"/>
                <w:lang w:val="cs-CZ"/>
              </w:rPr>
              <w:t>6)</w:t>
            </w:r>
          </w:p>
        </w:tc>
        <w:tc>
          <w:tcPr>
            <w:tcW w:w="1783" w:type="dxa"/>
            <w:tcBorders>
              <w:top w:val="single" w:sz="4" w:space="0" w:color="auto"/>
              <w:left w:val="single" w:sz="4" w:space="0" w:color="auto"/>
              <w:bottom w:val="single" w:sz="4" w:space="0" w:color="auto"/>
              <w:right w:val="single" w:sz="4" w:space="0" w:color="auto"/>
            </w:tcBorders>
            <w:hideMark/>
          </w:tcPr>
          <w:p w14:paraId="4464A6FB"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6</w:t>
            </w:r>
            <w:r w:rsidR="00B97C78" w:rsidRPr="003E0658">
              <w:rPr>
                <w:sz w:val="20"/>
                <w:lang w:val="cs-CZ"/>
              </w:rPr>
              <w:t>,</w:t>
            </w:r>
            <w:r w:rsidRPr="003E0658">
              <w:rPr>
                <w:sz w:val="20"/>
                <w:lang w:val="cs-CZ"/>
              </w:rPr>
              <w:t>2 (11</w:t>
            </w:r>
            <w:r w:rsidR="00B97C78" w:rsidRPr="003E0658">
              <w:rPr>
                <w:sz w:val="20"/>
                <w:lang w:val="cs-CZ"/>
              </w:rPr>
              <w:t>,</w:t>
            </w:r>
            <w:r w:rsidRPr="003E0658">
              <w:rPr>
                <w:sz w:val="20"/>
                <w:lang w:val="cs-CZ"/>
              </w:rPr>
              <w:t>7)</w:t>
            </w:r>
          </w:p>
        </w:tc>
        <w:tc>
          <w:tcPr>
            <w:tcW w:w="1531" w:type="dxa"/>
            <w:tcBorders>
              <w:top w:val="single" w:sz="4" w:space="0" w:color="auto"/>
              <w:left w:val="single" w:sz="4" w:space="0" w:color="auto"/>
              <w:bottom w:val="single" w:sz="4" w:space="0" w:color="auto"/>
              <w:right w:val="single" w:sz="4" w:space="0" w:color="auto"/>
            </w:tcBorders>
            <w:hideMark/>
          </w:tcPr>
          <w:p w14:paraId="6466B237"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7</w:t>
            </w:r>
            <w:r w:rsidR="00B97C78" w:rsidRPr="003E0658">
              <w:rPr>
                <w:sz w:val="20"/>
                <w:lang w:val="cs-CZ"/>
              </w:rPr>
              <w:t>,</w:t>
            </w:r>
            <w:r w:rsidRPr="003E0658">
              <w:rPr>
                <w:sz w:val="20"/>
                <w:lang w:val="cs-CZ"/>
              </w:rPr>
              <w:t>6 (12</w:t>
            </w:r>
            <w:r w:rsidR="00B97C78" w:rsidRPr="003E0658">
              <w:rPr>
                <w:sz w:val="20"/>
                <w:lang w:val="cs-CZ"/>
              </w:rPr>
              <w:t>,</w:t>
            </w:r>
            <w:r w:rsidRPr="003E0658">
              <w:rPr>
                <w:sz w:val="20"/>
                <w:lang w:val="cs-CZ"/>
              </w:rPr>
              <w:t>2)</w:t>
            </w:r>
          </w:p>
        </w:tc>
      </w:tr>
      <w:tr w:rsidR="007A51CE" w:rsidRPr="003E0658" w14:paraId="2DCCA533"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086ADA08" w14:textId="77777777" w:rsidR="007A51CE" w:rsidRPr="003E0658"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Průměrná hodnota LS (SE)</w:t>
            </w:r>
            <w:r w:rsidRPr="003E0658">
              <w:rPr>
                <w:sz w:val="20"/>
                <w:vertAlign w:val="superscript"/>
                <w:lang w:val="cs-CZ"/>
              </w:rPr>
              <w:t>A</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63B21D4" w14:textId="77777777" w:rsidR="007A51CE" w:rsidRPr="003E0658"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258D68FB"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6</w:t>
            </w:r>
            <w:r w:rsidR="00B97C78" w:rsidRPr="003E0658">
              <w:rPr>
                <w:sz w:val="20"/>
                <w:lang w:val="cs-CZ"/>
              </w:rPr>
              <w:t>,</w:t>
            </w:r>
            <w:r w:rsidRPr="003E0658">
              <w:rPr>
                <w:sz w:val="20"/>
                <w:lang w:val="cs-CZ"/>
              </w:rPr>
              <w:t>06 (0</w:t>
            </w:r>
            <w:r w:rsidR="00B97C78" w:rsidRPr="003E0658">
              <w:rPr>
                <w:sz w:val="20"/>
                <w:lang w:val="cs-CZ"/>
              </w:rPr>
              <w:t>,</w:t>
            </w:r>
            <w:r w:rsidRPr="003E0658">
              <w:rPr>
                <w:sz w:val="20"/>
                <w:lang w:val="cs-CZ"/>
              </w:rPr>
              <w:t>77)</w:t>
            </w:r>
          </w:p>
        </w:tc>
        <w:tc>
          <w:tcPr>
            <w:tcW w:w="1783" w:type="dxa"/>
            <w:tcBorders>
              <w:top w:val="single" w:sz="4" w:space="0" w:color="auto"/>
              <w:left w:val="single" w:sz="4" w:space="0" w:color="auto"/>
              <w:bottom w:val="single" w:sz="4" w:space="0" w:color="auto"/>
              <w:right w:val="single" w:sz="4" w:space="0" w:color="auto"/>
            </w:tcBorders>
            <w:hideMark/>
          </w:tcPr>
          <w:p w14:paraId="3D012A0B"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5</w:t>
            </w:r>
            <w:r w:rsidR="00B97C78" w:rsidRPr="003E0658">
              <w:rPr>
                <w:sz w:val="20"/>
                <w:lang w:val="cs-CZ"/>
              </w:rPr>
              <w:t>,</w:t>
            </w:r>
            <w:r w:rsidRPr="003E0658">
              <w:rPr>
                <w:sz w:val="20"/>
                <w:lang w:val="cs-CZ"/>
              </w:rPr>
              <w:t>89 (0</w:t>
            </w:r>
            <w:r w:rsidR="00B97C78" w:rsidRPr="003E0658">
              <w:rPr>
                <w:sz w:val="20"/>
                <w:lang w:val="cs-CZ"/>
              </w:rPr>
              <w:t>,</w:t>
            </w:r>
            <w:r w:rsidRPr="003E0658">
              <w:rPr>
                <w:sz w:val="20"/>
                <w:lang w:val="cs-CZ"/>
              </w:rPr>
              <w:t>72)</w:t>
            </w:r>
          </w:p>
        </w:tc>
        <w:tc>
          <w:tcPr>
            <w:tcW w:w="1531" w:type="dxa"/>
            <w:tcBorders>
              <w:top w:val="single" w:sz="4" w:space="0" w:color="auto"/>
              <w:left w:val="single" w:sz="4" w:space="0" w:color="auto"/>
              <w:bottom w:val="single" w:sz="4" w:space="0" w:color="auto"/>
              <w:right w:val="single" w:sz="4" w:space="0" w:color="auto"/>
            </w:tcBorders>
            <w:hideMark/>
          </w:tcPr>
          <w:p w14:paraId="70B6BF0F"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7</w:t>
            </w:r>
            <w:r w:rsidR="00B97C78" w:rsidRPr="003E0658">
              <w:rPr>
                <w:sz w:val="20"/>
                <w:lang w:val="cs-CZ"/>
              </w:rPr>
              <w:t>,</w:t>
            </w:r>
            <w:r w:rsidRPr="003E0658">
              <w:rPr>
                <w:sz w:val="20"/>
                <w:lang w:val="cs-CZ"/>
              </w:rPr>
              <w:t>03 (0</w:t>
            </w:r>
            <w:r w:rsidR="00B97C78" w:rsidRPr="003E0658">
              <w:rPr>
                <w:sz w:val="20"/>
                <w:lang w:val="cs-CZ"/>
              </w:rPr>
              <w:t>,</w:t>
            </w:r>
            <w:r w:rsidRPr="003E0658">
              <w:rPr>
                <w:sz w:val="20"/>
                <w:lang w:val="cs-CZ"/>
              </w:rPr>
              <w:t>74)</w:t>
            </w:r>
          </w:p>
        </w:tc>
      </w:tr>
      <w:tr w:rsidR="007A51CE" w:rsidRPr="003E0658" w14:paraId="1097F62F"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1EEA6E05" w14:textId="77777777" w:rsidR="007A51CE" w:rsidRPr="003E0658"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Rozdíl průměrných hodnot LS</w:t>
            </w:r>
          </w:p>
          <w:p w14:paraId="228B7D26" w14:textId="77777777" w:rsidR="007A51CE" w:rsidRPr="003E0658"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A</w:t>
            </w:r>
            <w:proofErr w:type="gramEnd"/>
            <w:r w:rsidRPr="003E0658">
              <w:rPr>
                <w:sz w:val="20"/>
                <w:vertAlign w:val="superscript"/>
                <w:lang w:val="cs-CZ"/>
              </w:rPr>
              <w:t>,B</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C4CF1A5" w14:textId="77777777" w:rsidR="007A51CE" w:rsidRPr="003E0658"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0EDF34CA" w14:textId="77777777" w:rsidR="007A51CE" w:rsidRPr="003E0658" w:rsidRDefault="00B97C78" w:rsidP="001772E8">
            <w:pPr>
              <w:keepNext/>
              <w:keepLines/>
              <w:autoSpaceDE w:val="0"/>
              <w:autoSpaceDN w:val="0"/>
              <w:adjustRightInd w:val="0"/>
              <w:spacing w:line="240" w:lineRule="auto"/>
              <w:rPr>
                <w:sz w:val="20"/>
                <w:lang w:val="cs-CZ"/>
              </w:rPr>
            </w:pPr>
            <w:r w:rsidRPr="003E0658">
              <w:rPr>
                <w:sz w:val="20"/>
                <w:lang w:val="cs-CZ"/>
              </w:rPr>
              <w:noBreakHyphen/>
            </w:r>
            <w:r w:rsidR="007A51CE" w:rsidRPr="003E0658">
              <w:rPr>
                <w:sz w:val="20"/>
                <w:lang w:val="cs-CZ"/>
              </w:rPr>
              <w:t>0</w:t>
            </w:r>
            <w:r w:rsidRPr="003E0658">
              <w:rPr>
                <w:sz w:val="20"/>
                <w:lang w:val="cs-CZ"/>
              </w:rPr>
              <w:t>,</w:t>
            </w:r>
            <w:r w:rsidR="007A51CE" w:rsidRPr="003E0658">
              <w:rPr>
                <w:sz w:val="20"/>
                <w:lang w:val="cs-CZ"/>
              </w:rPr>
              <w:t>97</w:t>
            </w:r>
          </w:p>
          <w:p w14:paraId="23F8E7CD"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2</w:t>
            </w:r>
            <w:r w:rsidR="00B97C78" w:rsidRPr="003E0658">
              <w:rPr>
                <w:sz w:val="20"/>
                <w:lang w:val="cs-CZ"/>
              </w:rPr>
              <w:t>,</w:t>
            </w:r>
            <w:r w:rsidRPr="003E0658">
              <w:rPr>
                <w:sz w:val="20"/>
                <w:lang w:val="cs-CZ"/>
              </w:rPr>
              <w:t>87</w:t>
            </w:r>
            <w:r w:rsidR="00B97C78" w:rsidRPr="003E0658">
              <w:rPr>
                <w:sz w:val="20"/>
                <w:lang w:val="cs-CZ"/>
              </w:rPr>
              <w:t>;</w:t>
            </w:r>
            <w:r w:rsidRPr="003E0658">
              <w:rPr>
                <w:sz w:val="20"/>
                <w:lang w:val="cs-CZ"/>
              </w:rPr>
              <w:t xml:space="preserve"> 0</w:t>
            </w:r>
            <w:r w:rsidR="00B97C78" w:rsidRPr="003E0658">
              <w:rPr>
                <w:sz w:val="20"/>
                <w:lang w:val="cs-CZ"/>
              </w:rPr>
              <w:t>,</w:t>
            </w:r>
            <w:r w:rsidRPr="003E0658">
              <w:rPr>
                <w:sz w:val="20"/>
                <w:lang w:val="cs-CZ"/>
              </w:rPr>
              <w:t>92)</w:t>
            </w:r>
          </w:p>
        </w:tc>
        <w:tc>
          <w:tcPr>
            <w:tcW w:w="1783" w:type="dxa"/>
            <w:tcBorders>
              <w:top w:val="single" w:sz="4" w:space="0" w:color="auto"/>
              <w:left w:val="single" w:sz="4" w:space="0" w:color="auto"/>
              <w:bottom w:val="single" w:sz="4" w:space="0" w:color="auto"/>
              <w:right w:val="single" w:sz="4" w:space="0" w:color="auto"/>
            </w:tcBorders>
            <w:hideMark/>
          </w:tcPr>
          <w:p w14:paraId="1EE162B7" w14:textId="77777777" w:rsidR="007A51CE" w:rsidRPr="003E0658" w:rsidRDefault="00B97C78" w:rsidP="001772E8">
            <w:pPr>
              <w:keepNext/>
              <w:keepLines/>
              <w:autoSpaceDE w:val="0"/>
              <w:autoSpaceDN w:val="0"/>
              <w:adjustRightInd w:val="0"/>
              <w:spacing w:line="240" w:lineRule="auto"/>
              <w:rPr>
                <w:sz w:val="20"/>
                <w:lang w:val="cs-CZ"/>
              </w:rPr>
            </w:pPr>
            <w:r w:rsidRPr="003E0658">
              <w:rPr>
                <w:sz w:val="20"/>
                <w:lang w:val="cs-CZ"/>
              </w:rPr>
              <w:noBreakHyphen/>
            </w:r>
            <w:r w:rsidR="007A51CE" w:rsidRPr="003E0658">
              <w:rPr>
                <w:sz w:val="20"/>
                <w:lang w:val="cs-CZ"/>
              </w:rPr>
              <w:t>1</w:t>
            </w:r>
            <w:r w:rsidRPr="003E0658">
              <w:rPr>
                <w:sz w:val="20"/>
                <w:lang w:val="cs-CZ"/>
              </w:rPr>
              <w:t>,</w:t>
            </w:r>
            <w:r w:rsidR="007A51CE" w:rsidRPr="003E0658">
              <w:rPr>
                <w:sz w:val="20"/>
                <w:lang w:val="cs-CZ"/>
              </w:rPr>
              <w:t>14</w:t>
            </w:r>
          </w:p>
          <w:p w14:paraId="4794C5A5"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2</w:t>
            </w:r>
            <w:r w:rsidR="00B97C78" w:rsidRPr="003E0658">
              <w:rPr>
                <w:sz w:val="20"/>
                <w:lang w:val="cs-CZ"/>
              </w:rPr>
              <w:t>,</w:t>
            </w:r>
            <w:r w:rsidRPr="003E0658">
              <w:rPr>
                <w:sz w:val="20"/>
                <w:lang w:val="cs-CZ"/>
              </w:rPr>
              <w:t>97</w:t>
            </w:r>
            <w:r w:rsidR="00B97C78" w:rsidRPr="003E0658">
              <w:rPr>
                <w:sz w:val="20"/>
                <w:lang w:val="cs-CZ"/>
              </w:rPr>
              <w:t>;</w:t>
            </w:r>
            <w:r w:rsidRPr="003E0658">
              <w:rPr>
                <w:sz w:val="20"/>
                <w:lang w:val="cs-CZ"/>
              </w:rPr>
              <w:t xml:space="preserve"> 0</w:t>
            </w:r>
            <w:r w:rsidR="00B97C78" w:rsidRPr="003E0658">
              <w:rPr>
                <w:sz w:val="20"/>
                <w:lang w:val="cs-CZ"/>
              </w:rPr>
              <w:t>,</w:t>
            </w:r>
            <w:r w:rsidRPr="003E0658">
              <w:rPr>
                <w:sz w:val="20"/>
                <w:lang w:val="cs-CZ"/>
              </w:rPr>
              <w:t>69)</w:t>
            </w:r>
          </w:p>
        </w:tc>
        <w:tc>
          <w:tcPr>
            <w:tcW w:w="1531" w:type="dxa"/>
            <w:tcBorders>
              <w:top w:val="single" w:sz="4" w:space="0" w:color="auto"/>
              <w:left w:val="single" w:sz="4" w:space="0" w:color="auto"/>
              <w:bottom w:val="single" w:sz="4" w:space="0" w:color="auto"/>
              <w:right w:val="single" w:sz="4" w:space="0" w:color="auto"/>
            </w:tcBorders>
          </w:tcPr>
          <w:p w14:paraId="316F2981" w14:textId="77777777" w:rsidR="007A51CE" w:rsidRPr="003E0658" w:rsidRDefault="007A51CE" w:rsidP="001772E8">
            <w:pPr>
              <w:keepNext/>
              <w:keepLines/>
              <w:autoSpaceDE w:val="0"/>
              <w:autoSpaceDN w:val="0"/>
              <w:adjustRightInd w:val="0"/>
              <w:spacing w:line="240" w:lineRule="auto"/>
              <w:rPr>
                <w:sz w:val="20"/>
                <w:lang w:val="cs-CZ"/>
              </w:rPr>
            </w:pPr>
          </w:p>
        </w:tc>
      </w:tr>
      <w:tr w:rsidR="007A51CE" w:rsidRPr="003E0658" w14:paraId="194377F8"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30CC2505" w14:textId="77777777" w:rsidR="007A51CE" w:rsidRPr="003E0658"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w:t>
            </w:r>
            <w:r w:rsidRPr="003E0658">
              <w:rPr>
                <w:sz w:val="20"/>
                <w:lang w:val="cs-CZ"/>
              </w:rPr>
              <w:noBreakHyphen/>
              <w:t>hodnota (jednostranný test non</w:t>
            </w:r>
            <w:r w:rsidRPr="003E0658">
              <w:rPr>
                <w:sz w:val="20"/>
                <w:lang w:val="cs-CZ"/>
              </w:rPr>
              <w:noBreakHyphen/>
              <w:t xml:space="preserve">inferiority </w:t>
            </w:r>
            <w:r w:rsidR="003A606B" w:rsidRPr="003E0658">
              <w:rPr>
                <w:sz w:val="20"/>
                <w:lang w:val="cs-CZ"/>
              </w:rPr>
              <w:t>s hranicí</w:t>
            </w:r>
            <w:r w:rsidRPr="003E0658">
              <w:rPr>
                <w:sz w:val="20"/>
                <w:lang w:val="cs-CZ"/>
              </w:rPr>
              <w:t xml:space="preserve"> 4 </w:t>
            </w:r>
            <w:proofErr w:type="gramStart"/>
            <w:r w:rsidR="003A606B" w:rsidRPr="003E0658">
              <w:rPr>
                <w:sz w:val="20"/>
                <w:lang w:val="cs-CZ"/>
              </w:rPr>
              <w:t>písmen</w:t>
            </w:r>
            <w:r w:rsidRPr="003E0658">
              <w:rPr>
                <w:sz w:val="20"/>
                <w:lang w:val="cs-CZ"/>
              </w:rPr>
              <w:t>)</w:t>
            </w:r>
            <w:r w:rsidRPr="003E0658">
              <w:rPr>
                <w:sz w:val="20"/>
                <w:vertAlign w:val="superscript"/>
                <w:lang w:val="cs-CZ"/>
              </w:rPr>
              <w:t>A</w:t>
            </w:r>
            <w:proofErr w:type="gramEnd"/>
            <w:r w:rsidRPr="003E0658">
              <w:rPr>
                <w:sz w:val="20"/>
                <w:vertAlign w:val="superscript"/>
                <w:lang w:val="cs-CZ"/>
              </w:rPr>
              <w:t>,B</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2B4F048" w14:textId="77777777" w:rsidR="007A51CE" w:rsidRPr="003E0658"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272CE3B"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0</w:t>
            </w:r>
            <w:r w:rsidR="00B97C78" w:rsidRPr="003E0658">
              <w:rPr>
                <w:sz w:val="20"/>
                <w:lang w:val="cs-CZ"/>
              </w:rPr>
              <w:t>,</w:t>
            </w:r>
            <w:r w:rsidRPr="003E0658">
              <w:rPr>
                <w:sz w:val="20"/>
                <w:lang w:val="cs-CZ"/>
              </w:rPr>
              <w:t>0009</w:t>
            </w:r>
          </w:p>
        </w:tc>
        <w:tc>
          <w:tcPr>
            <w:tcW w:w="1783" w:type="dxa"/>
            <w:tcBorders>
              <w:top w:val="single" w:sz="4" w:space="0" w:color="auto"/>
              <w:left w:val="single" w:sz="4" w:space="0" w:color="auto"/>
              <w:bottom w:val="single" w:sz="4" w:space="0" w:color="auto"/>
              <w:right w:val="single" w:sz="4" w:space="0" w:color="auto"/>
            </w:tcBorders>
            <w:vAlign w:val="center"/>
            <w:hideMark/>
          </w:tcPr>
          <w:p w14:paraId="595E5944"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0</w:t>
            </w:r>
            <w:r w:rsidR="00B97C78" w:rsidRPr="003E0658">
              <w:rPr>
                <w:sz w:val="20"/>
                <w:lang w:val="cs-CZ"/>
              </w:rPr>
              <w:t>,</w:t>
            </w:r>
            <w:r w:rsidRPr="003E0658">
              <w:rPr>
                <w:sz w:val="20"/>
                <w:lang w:val="cs-CZ"/>
              </w:rPr>
              <w:t>0011</w:t>
            </w:r>
          </w:p>
        </w:tc>
        <w:tc>
          <w:tcPr>
            <w:tcW w:w="1531" w:type="dxa"/>
            <w:tcBorders>
              <w:top w:val="single" w:sz="4" w:space="0" w:color="auto"/>
              <w:left w:val="single" w:sz="4" w:space="0" w:color="auto"/>
              <w:bottom w:val="single" w:sz="4" w:space="0" w:color="auto"/>
              <w:right w:val="single" w:sz="4" w:space="0" w:color="auto"/>
            </w:tcBorders>
          </w:tcPr>
          <w:p w14:paraId="13936983" w14:textId="77777777" w:rsidR="007A51CE" w:rsidRPr="003E0658" w:rsidRDefault="007A51CE" w:rsidP="001772E8">
            <w:pPr>
              <w:keepNext/>
              <w:keepLines/>
              <w:autoSpaceDE w:val="0"/>
              <w:autoSpaceDN w:val="0"/>
              <w:adjustRightInd w:val="0"/>
              <w:spacing w:line="240" w:lineRule="auto"/>
              <w:rPr>
                <w:sz w:val="20"/>
                <w:lang w:val="cs-CZ"/>
              </w:rPr>
            </w:pPr>
          </w:p>
        </w:tc>
      </w:tr>
      <w:tr w:rsidR="007A51CE" w:rsidRPr="003E0658" w14:paraId="7727BF94"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4C5E3378" w14:textId="4EFE1D7B" w:rsidR="007A51CE" w:rsidRPr="003E0658" w:rsidRDefault="005717C6"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Zjištěný a</w:t>
            </w:r>
            <w:r w:rsidR="003A606B" w:rsidRPr="003E0658">
              <w:rPr>
                <w:sz w:val="20"/>
                <w:lang w:val="cs-CZ"/>
              </w:rPr>
              <w:t>ritmetický průměr</w:t>
            </w:r>
            <w:r w:rsidR="007A51CE" w:rsidRPr="003E0658">
              <w:rPr>
                <w:sz w:val="20"/>
                <w:lang w:val="cs-CZ"/>
              </w:rPr>
              <w:t xml:space="preserve"> (SD)</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54E95C48" w14:textId="77777777" w:rsidR="007A51CE" w:rsidRPr="003E0658" w:rsidRDefault="007A51CE" w:rsidP="001772E8">
            <w:pPr>
              <w:keepNext/>
              <w:keepLines/>
              <w:autoSpaceDE w:val="0"/>
              <w:autoSpaceDN w:val="0"/>
              <w:adjustRightInd w:val="0"/>
              <w:spacing w:line="240" w:lineRule="auto"/>
              <w:jc w:val="center"/>
              <w:rPr>
                <w:sz w:val="20"/>
                <w:lang w:val="cs-CZ"/>
              </w:rPr>
            </w:pPr>
            <w:r w:rsidRPr="003E0658">
              <w:rPr>
                <w:sz w:val="20"/>
                <w:lang w:val="cs-CZ"/>
              </w:rPr>
              <w:t>60</w:t>
            </w:r>
          </w:p>
        </w:tc>
        <w:tc>
          <w:tcPr>
            <w:tcW w:w="1701" w:type="dxa"/>
            <w:tcBorders>
              <w:top w:val="single" w:sz="4" w:space="0" w:color="auto"/>
              <w:left w:val="single" w:sz="4" w:space="0" w:color="auto"/>
              <w:bottom w:val="single" w:sz="4" w:space="0" w:color="auto"/>
              <w:right w:val="single" w:sz="4" w:space="0" w:color="auto"/>
            </w:tcBorders>
            <w:hideMark/>
          </w:tcPr>
          <w:p w14:paraId="17862042"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6</w:t>
            </w:r>
            <w:r w:rsidR="00B97C78" w:rsidRPr="003E0658">
              <w:rPr>
                <w:sz w:val="20"/>
                <w:lang w:val="cs-CZ"/>
              </w:rPr>
              <w:t>,</w:t>
            </w:r>
            <w:r w:rsidRPr="003E0658">
              <w:rPr>
                <w:sz w:val="20"/>
                <w:lang w:val="cs-CZ"/>
              </w:rPr>
              <w:t>6 (13</w:t>
            </w:r>
            <w:r w:rsidR="00B97C78" w:rsidRPr="003E0658">
              <w:rPr>
                <w:sz w:val="20"/>
                <w:lang w:val="cs-CZ"/>
              </w:rPr>
              <w:t>,</w:t>
            </w:r>
            <w:r w:rsidRPr="003E0658">
              <w:rPr>
                <w:sz w:val="20"/>
                <w:lang w:val="cs-CZ"/>
              </w:rPr>
              <w:t>6)</w:t>
            </w:r>
          </w:p>
        </w:tc>
        <w:tc>
          <w:tcPr>
            <w:tcW w:w="1783" w:type="dxa"/>
            <w:tcBorders>
              <w:top w:val="single" w:sz="4" w:space="0" w:color="auto"/>
              <w:left w:val="single" w:sz="4" w:space="0" w:color="auto"/>
              <w:bottom w:val="single" w:sz="4" w:space="0" w:color="auto"/>
              <w:right w:val="single" w:sz="4" w:space="0" w:color="auto"/>
            </w:tcBorders>
            <w:hideMark/>
          </w:tcPr>
          <w:p w14:paraId="0F903F40"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6</w:t>
            </w:r>
            <w:r w:rsidR="00B97C78" w:rsidRPr="003E0658">
              <w:rPr>
                <w:sz w:val="20"/>
                <w:lang w:val="cs-CZ"/>
              </w:rPr>
              <w:t>,</w:t>
            </w:r>
            <w:r w:rsidRPr="003E0658">
              <w:rPr>
                <w:sz w:val="20"/>
                <w:lang w:val="cs-CZ"/>
              </w:rPr>
              <w:t>6 (11</w:t>
            </w:r>
            <w:r w:rsidR="00B97C78" w:rsidRPr="003E0658">
              <w:rPr>
                <w:sz w:val="20"/>
                <w:lang w:val="cs-CZ"/>
              </w:rPr>
              <w:t>,</w:t>
            </w:r>
            <w:r w:rsidRPr="003E0658">
              <w:rPr>
                <w:sz w:val="20"/>
                <w:lang w:val="cs-CZ"/>
              </w:rPr>
              <w:t>7)</w:t>
            </w:r>
          </w:p>
        </w:tc>
        <w:tc>
          <w:tcPr>
            <w:tcW w:w="1531" w:type="dxa"/>
            <w:tcBorders>
              <w:top w:val="single" w:sz="4" w:space="0" w:color="auto"/>
              <w:left w:val="single" w:sz="4" w:space="0" w:color="auto"/>
              <w:bottom w:val="single" w:sz="4" w:space="0" w:color="auto"/>
              <w:right w:val="single" w:sz="4" w:space="0" w:color="auto"/>
            </w:tcBorders>
            <w:hideMark/>
          </w:tcPr>
          <w:p w14:paraId="2BD7215D"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7</w:t>
            </w:r>
            <w:r w:rsidR="00B97C78" w:rsidRPr="003E0658">
              <w:rPr>
                <w:sz w:val="20"/>
                <w:lang w:val="cs-CZ"/>
              </w:rPr>
              <w:t>,</w:t>
            </w:r>
            <w:r w:rsidRPr="003E0658">
              <w:rPr>
                <w:sz w:val="20"/>
                <w:lang w:val="cs-CZ"/>
              </w:rPr>
              <w:t>8 (12</w:t>
            </w:r>
            <w:r w:rsidR="00B97C78" w:rsidRPr="003E0658">
              <w:rPr>
                <w:sz w:val="20"/>
                <w:lang w:val="cs-CZ"/>
              </w:rPr>
              <w:t>,</w:t>
            </w:r>
            <w:r w:rsidRPr="003E0658">
              <w:rPr>
                <w:sz w:val="20"/>
                <w:lang w:val="cs-CZ"/>
              </w:rPr>
              <w:t>6)</w:t>
            </w:r>
          </w:p>
        </w:tc>
      </w:tr>
      <w:tr w:rsidR="007A51CE" w:rsidRPr="003E0658" w14:paraId="1F98DF5B"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4AED85F4" w14:textId="77777777" w:rsidR="007A51CE" w:rsidRPr="003E0658" w:rsidRDefault="003A606B"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 xml:space="preserve">Průměrná hodnota </w:t>
            </w:r>
            <w:r w:rsidR="007A51CE" w:rsidRPr="003E0658">
              <w:rPr>
                <w:sz w:val="20"/>
                <w:lang w:val="cs-CZ"/>
              </w:rPr>
              <w:t>LS (SE)</w:t>
            </w:r>
            <w:r w:rsidR="007A51CE" w:rsidRPr="003E0658">
              <w:rPr>
                <w:sz w:val="20"/>
                <w:vertAlign w:val="superscript"/>
                <w:lang w:val="cs-CZ"/>
              </w:rPr>
              <w:t>A</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538BEC8" w14:textId="77777777" w:rsidR="007A51CE" w:rsidRPr="003E0658"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3CFBA9AA"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6</w:t>
            </w:r>
            <w:r w:rsidR="00B97C78" w:rsidRPr="003E0658">
              <w:rPr>
                <w:sz w:val="20"/>
                <w:lang w:val="cs-CZ"/>
              </w:rPr>
              <w:t>,</w:t>
            </w:r>
            <w:r w:rsidRPr="003E0658">
              <w:rPr>
                <w:sz w:val="20"/>
                <w:lang w:val="cs-CZ"/>
              </w:rPr>
              <w:t>37 (0</w:t>
            </w:r>
            <w:r w:rsidR="00B97C78" w:rsidRPr="003E0658">
              <w:rPr>
                <w:sz w:val="20"/>
                <w:lang w:val="cs-CZ"/>
              </w:rPr>
              <w:t>,</w:t>
            </w:r>
            <w:r w:rsidRPr="003E0658">
              <w:rPr>
                <w:sz w:val="20"/>
                <w:lang w:val="cs-CZ"/>
              </w:rPr>
              <w:t>74)</w:t>
            </w:r>
          </w:p>
        </w:tc>
        <w:tc>
          <w:tcPr>
            <w:tcW w:w="1783" w:type="dxa"/>
            <w:tcBorders>
              <w:top w:val="single" w:sz="4" w:space="0" w:color="auto"/>
              <w:left w:val="single" w:sz="4" w:space="0" w:color="auto"/>
              <w:bottom w:val="single" w:sz="4" w:space="0" w:color="auto"/>
              <w:right w:val="single" w:sz="4" w:space="0" w:color="auto"/>
            </w:tcBorders>
            <w:hideMark/>
          </w:tcPr>
          <w:p w14:paraId="1DA8C2A4"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6</w:t>
            </w:r>
            <w:r w:rsidR="00B97C78" w:rsidRPr="003E0658">
              <w:rPr>
                <w:sz w:val="20"/>
                <w:lang w:val="cs-CZ"/>
              </w:rPr>
              <w:t>,</w:t>
            </w:r>
            <w:r w:rsidRPr="003E0658">
              <w:rPr>
                <w:sz w:val="20"/>
                <w:lang w:val="cs-CZ"/>
              </w:rPr>
              <w:t>31 (0</w:t>
            </w:r>
            <w:r w:rsidR="00B97C78" w:rsidRPr="003E0658">
              <w:rPr>
                <w:sz w:val="20"/>
                <w:lang w:val="cs-CZ"/>
              </w:rPr>
              <w:t>,</w:t>
            </w:r>
            <w:r w:rsidRPr="003E0658">
              <w:rPr>
                <w:sz w:val="20"/>
                <w:lang w:val="cs-CZ"/>
              </w:rPr>
              <w:t>66)</w:t>
            </w:r>
          </w:p>
        </w:tc>
        <w:tc>
          <w:tcPr>
            <w:tcW w:w="1531" w:type="dxa"/>
            <w:tcBorders>
              <w:top w:val="single" w:sz="4" w:space="0" w:color="auto"/>
              <w:left w:val="single" w:sz="4" w:space="0" w:color="auto"/>
              <w:bottom w:val="single" w:sz="4" w:space="0" w:color="auto"/>
              <w:right w:val="single" w:sz="4" w:space="0" w:color="auto"/>
            </w:tcBorders>
            <w:hideMark/>
          </w:tcPr>
          <w:p w14:paraId="6E3FC5EC"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7</w:t>
            </w:r>
            <w:r w:rsidR="00B97C78" w:rsidRPr="003E0658">
              <w:rPr>
                <w:sz w:val="20"/>
                <w:lang w:val="cs-CZ"/>
              </w:rPr>
              <w:t>,</w:t>
            </w:r>
            <w:r w:rsidRPr="003E0658">
              <w:rPr>
                <w:sz w:val="20"/>
                <w:lang w:val="cs-CZ"/>
              </w:rPr>
              <w:t>23 (0</w:t>
            </w:r>
            <w:r w:rsidR="00B97C78" w:rsidRPr="003E0658">
              <w:rPr>
                <w:sz w:val="20"/>
                <w:lang w:val="cs-CZ"/>
              </w:rPr>
              <w:t>,</w:t>
            </w:r>
            <w:r w:rsidRPr="003E0658">
              <w:rPr>
                <w:sz w:val="20"/>
                <w:lang w:val="cs-CZ"/>
              </w:rPr>
              <w:t>68)</w:t>
            </w:r>
          </w:p>
        </w:tc>
      </w:tr>
      <w:tr w:rsidR="007A51CE" w:rsidRPr="003E0658" w14:paraId="3952FCDF"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46BD59D5" w14:textId="77777777" w:rsidR="007A51CE" w:rsidRPr="003E0658" w:rsidRDefault="003A606B"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Rozdíl průměrných hodnot</w:t>
            </w:r>
            <w:r w:rsidR="007A51CE" w:rsidRPr="003E0658">
              <w:rPr>
                <w:sz w:val="20"/>
                <w:lang w:val="cs-CZ"/>
              </w:rPr>
              <w:t xml:space="preserve"> LS</w:t>
            </w:r>
          </w:p>
          <w:p w14:paraId="692C2DEC" w14:textId="77777777" w:rsidR="007A51CE" w:rsidRPr="003E0658"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003A606B" w:rsidRPr="003E0658">
              <w:rPr>
                <w:sz w:val="20"/>
                <w:lang w:val="cs-CZ"/>
              </w:rPr>
              <w:t> </w:t>
            </w:r>
            <w:proofErr w:type="gramStart"/>
            <w:r w:rsidRPr="003E0658">
              <w:rPr>
                <w:sz w:val="20"/>
                <w:lang w:val="cs-CZ"/>
              </w:rPr>
              <w:t>CI)</w:t>
            </w:r>
            <w:r w:rsidRPr="003E0658">
              <w:rPr>
                <w:sz w:val="20"/>
                <w:vertAlign w:val="superscript"/>
                <w:lang w:val="cs-CZ"/>
              </w:rPr>
              <w:t>A</w:t>
            </w:r>
            <w:proofErr w:type="gramEnd"/>
            <w:r w:rsidRPr="003E0658">
              <w:rPr>
                <w:sz w:val="20"/>
                <w:vertAlign w:val="superscript"/>
                <w:lang w:val="cs-CZ"/>
              </w:rPr>
              <w:t>,B</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EEAA600" w14:textId="77777777" w:rsidR="007A51CE" w:rsidRPr="003E0658"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6AEF4416" w14:textId="77777777" w:rsidR="007A51CE" w:rsidRPr="003E0658" w:rsidRDefault="00B97C78" w:rsidP="001772E8">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r>
            <w:r w:rsidR="007A51CE" w:rsidRPr="003E0658">
              <w:rPr>
                <w:sz w:val="20"/>
                <w:lang w:val="cs-CZ"/>
              </w:rPr>
              <w:t>0</w:t>
            </w:r>
            <w:r w:rsidRPr="003E0658">
              <w:rPr>
                <w:sz w:val="20"/>
                <w:lang w:val="cs-CZ"/>
              </w:rPr>
              <w:t>,</w:t>
            </w:r>
            <w:r w:rsidR="007A51CE" w:rsidRPr="003E0658">
              <w:rPr>
                <w:sz w:val="20"/>
                <w:lang w:val="cs-CZ"/>
              </w:rPr>
              <w:t>86</w:t>
            </w:r>
          </w:p>
          <w:p w14:paraId="7813E405"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2</w:t>
            </w:r>
            <w:r w:rsidR="00B97C78" w:rsidRPr="003E0658">
              <w:rPr>
                <w:sz w:val="20"/>
                <w:lang w:val="cs-CZ"/>
              </w:rPr>
              <w:t>,</w:t>
            </w:r>
            <w:r w:rsidRPr="003E0658">
              <w:rPr>
                <w:sz w:val="20"/>
                <w:lang w:val="cs-CZ"/>
              </w:rPr>
              <w:t>57</w:t>
            </w:r>
            <w:r w:rsidR="00B97C78" w:rsidRPr="003E0658">
              <w:rPr>
                <w:sz w:val="20"/>
                <w:lang w:val="cs-CZ"/>
              </w:rPr>
              <w:t>;</w:t>
            </w:r>
            <w:r w:rsidRPr="003E0658">
              <w:rPr>
                <w:sz w:val="20"/>
                <w:lang w:val="cs-CZ"/>
              </w:rPr>
              <w:t xml:space="preserve"> 0</w:t>
            </w:r>
            <w:r w:rsidR="00B97C78" w:rsidRPr="003E0658">
              <w:rPr>
                <w:sz w:val="20"/>
                <w:lang w:val="cs-CZ"/>
              </w:rPr>
              <w:t>,</w:t>
            </w:r>
            <w:r w:rsidRPr="003E0658">
              <w:rPr>
                <w:sz w:val="20"/>
                <w:lang w:val="cs-CZ"/>
              </w:rPr>
              <w:t>84)</w:t>
            </w:r>
          </w:p>
        </w:tc>
        <w:tc>
          <w:tcPr>
            <w:tcW w:w="1783" w:type="dxa"/>
            <w:tcBorders>
              <w:top w:val="single" w:sz="4" w:space="0" w:color="auto"/>
              <w:left w:val="single" w:sz="4" w:space="0" w:color="auto"/>
              <w:bottom w:val="single" w:sz="4" w:space="0" w:color="auto"/>
              <w:right w:val="single" w:sz="4" w:space="0" w:color="auto"/>
            </w:tcBorders>
            <w:hideMark/>
          </w:tcPr>
          <w:p w14:paraId="2E1F808A" w14:textId="77777777" w:rsidR="007A51CE" w:rsidRPr="003E0658" w:rsidRDefault="00B97C78" w:rsidP="001772E8">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r>
            <w:r w:rsidR="007A51CE" w:rsidRPr="003E0658">
              <w:rPr>
                <w:sz w:val="20"/>
                <w:lang w:val="cs-CZ"/>
              </w:rPr>
              <w:t>0</w:t>
            </w:r>
            <w:r w:rsidRPr="003E0658">
              <w:rPr>
                <w:sz w:val="20"/>
                <w:lang w:val="cs-CZ"/>
              </w:rPr>
              <w:t>,</w:t>
            </w:r>
            <w:r w:rsidR="007A51CE" w:rsidRPr="003E0658">
              <w:rPr>
                <w:sz w:val="20"/>
                <w:lang w:val="cs-CZ"/>
              </w:rPr>
              <w:t>92</w:t>
            </w:r>
          </w:p>
          <w:p w14:paraId="0992F731"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2</w:t>
            </w:r>
            <w:r w:rsidR="00B97C78" w:rsidRPr="003E0658">
              <w:rPr>
                <w:sz w:val="20"/>
                <w:lang w:val="cs-CZ"/>
              </w:rPr>
              <w:t>,</w:t>
            </w:r>
            <w:r w:rsidRPr="003E0658">
              <w:rPr>
                <w:sz w:val="20"/>
                <w:lang w:val="cs-CZ"/>
              </w:rPr>
              <w:t>51</w:t>
            </w:r>
            <w:r w:rsidR="00B97C78" w:rsidRPr="003E0658">
              <w:rPr>
                <w:sz w:val="20"/>
                <w:lang w:val="cs-CZ"/>
              </w:rPr>
              <w:t>;</w:t>
            </w:r>
            <w:r w:rsidRPr="003E0658">
              <w:rPr>
                <w:sz w:val="20"/>
                <w:lang w:val="cs-CZ"/>
              </w:rPr>
              <w:t xml:space="preserve"> 0</w:t>
            </w:r>
            <w:r w:rsidR="00B97C78" w:rsidRPr="003E0658">
              <w:rPr>
                <w:sz w:val="20"/>
                <w:lang w:val="cs-CZ"/>
              </w:rPr>
              <w:t>,</w:t>
            </w:r>
            <w:r w:rsidRPr="003E0658">
              <w:rPr>
                <w:sz w:val="20"/>
                <w:lang w:val="cs-CZ"/>
              </w:rPr>
              <w:t>66)</w:t>
            </w:r>
          </w:p>
        </w:tc>
        <w:tc>
          <w:tcPr>
            <w:tcW w:w="1531" w:type="dxa"/>
            <w:tcBorders>
              <w:top w:val="single" w:sz="4" w:space="0" w:color="auto"/>
              <w:left w:val="single" w:sz="4" w:space="0" w:color="auto"/>
              <w:bottom w:val="single" w:sz="4" w:space="0" w:color="auto"/>
              <w:right w:val="single" w:sz="4" w:space="0" w:color="auto"/>
            </w:tcBorders>
          </w:tcPr>
          <w:p w14:paraId="6621CA19" w14:textId="77777777" w:rsidR="007A51CE" w:rsidRPr="003E0658" w:rsidRDefault="007A51CE" w:rsidP="001772E8">
            <w:pPr>
              <w:keepNext/>
              <w:keepLines/>
              <w:autoSpaceDE w:val="0"/>
              <w:autoSpaceDN w:val="0"/>
              <w:adjustRightInd w:val="0"/>
              <w:spacing w:line="240" w:lineRule="auto"/>
              <w:rPr>
                <w:sz w:val="20"/>
                <w:lang w:val="cs-CZ"/>
              </w:rPr>
            </w:pPr>
          </w:p>
        </w:tc>
      </w:tr>
      <w:tr w:rsidR="007A51CE" w:rsidRPr="003E0658" w14:paraId="1D87AD42" w14:textId="77777777" w:rsidTr="00BF0251">
        <w:trPr>
          <w:gridAfter w:val="1"/>
          <w:wAfter w:w="10" w:type="dxa"/>
          <w:trHeight w:val="521"/>
        </w:trPr>
        <w:tc>
          <w:tcPr>
            <w:tcW w:w="3685" w:type="dxa"/>
            <w:tcBorders>
              <w:top w:val="single" w:sz="4" w:space="0" w:color="auto"/>
              <w:left w:val="single" w:sz="4" w:space="0" w:color="auto"/>
              <w:bottom w:val="single" w:sz="4" w:space="0" w:color="auto"/>
              <w:right w:val="single" w:sz="4" w:space="0" w:color="auto"/>
            </w:tcBorders>
            <w:hideMark/>
          </w:tcPr>
          <w:p w14:paraId="3FBBBE0B" w14:textId="77777777" w:rsidR="007A51CE" w:rsidRPr="003E0658"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w:t>
            </w:r>
            <w:r w:rsidRPr="003E0658">
              <w:rPr>
                <w:sz w:val="20"/>
                <w:lang w:val="cs-CZ"/>
              </w:rPr>
              <w:noBreakHyphen/>
            </w:r>
            <w:r w:rsidR="003A606B" w:rsidRPr="003E0658">
              <w:rPr>
                <w:sz w:val="20"/>
                <w:lang w:val="cs-CZ"/>
              </w:rPr>
              <w:t>hodnota</w:t>
            </w:r>
            <w:r w:rsidRPr="003E0658">
              <w:rPr>
                <w:sz w:val="20"/>
                <w:lang w:val="cs-CZ"/>
              </w:rPr>
              <w:t xml:space="preserve"> (</w:t>
            </w:r>
            <w:r w:rsidR="003A606B" w:rsidRPr="003E0658">
              <w:rPr>
                <w:sz w:val="20"/>
                <w:lang w:val="cs-CZ"/>
              </w:rPr>
              <w:t>jednostranný test</w:t>
            </w:r>
            <w:r w:rsidRPr="003E0658">
              <w:rPr>
                <w:sz w:val="20"/>
                <w:lang w:val="cs-CZ"/>
              </w:rPr>
              <w:t xml:space="preserve"> non</w:t>
            </w:r>
            <w:r w:rsidRPr="003E0658">
              <w:rPr>
                <w:sz w:val="20"/>
                <w:lang w:val="cs-CZ"/>
              </w:rPr>
              <w:noBreakHyphen/>
              <w:t xml:space="preserve">inferiority </w:t>
            </w:r>
            <w:r w:rsidR="003A606B" w:rsidRPr="003E0658">
              <w:rPr>
                <w:sz w:val="20"/>
                <w:lang w:val="cs-CZ"/>
              </w:rPr>
              <w:t>s hranicí</w:t>
            </w:r>
            <w:r w:rsidRPr="003E0658">
              <w:rPr>
                <w:sz w:val="20"/>
                <w:lang w:val="cs-CZ"/>
              </w:rPr>
              <w:t xml:space="preserve"> 4 </w:t>
            </w:r>
            <w:proofErr w:type="gramStart"/>
            <w:r w:rsidR="003A606B" w:rsidRPr="003E0658">
              <w:rPr>
                <w:sz w:val="20"/>
                <w:lang w:val="cs-CZ"/>
              </w:rPr>
              <w:t>písmen</w:t>
            </w:r>
            <w:r w:rsidRPr="003E0658">
              <w:rPr>
                <w:sz w:val="20"/>
                <w:lang w:val="cs-CZ"/>
              </w:rPr>
              <w:t>)</w:t>
            </w:r>
            <w:r w:rsidRPr="003E0658">
              <w:rPr>
                <w:sz w:val="20"/>
                <w:vertAlign w:val="superscript"/>
                <w:lang w:val="cs-CZ"/>
              </w:rPr>
              <w:t>A</w:t>
            </w:r>
            <w:proofErr w:type="gramEnd"/>
            <w:r w:rsidRPr="003E0658">
              <w:rPr>
                <w:sz w:val="20"/>
                <w:vertAlign w:val="superscript"/>
                <w:lang w:val="cs-CZ"/>
              </w:rPr>
              <w:t>,B</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0768D55" w14:textId="77777777" w:rsidR="007A51CE" w:rsidRPr="003E0658"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F18A77A" w14:textId="77777777" w:rsidR="007A51CE" w:rsidRPr="003E0658" w:rsidRDefault="007A51CE" w:rsidP="001772E8">
            <w:pPr>
              <w:keepNext/>
              <w:keepLines/>
              <w:autoSpaceDE w:val="0"/>
              <w:autoSpaceDN w:val="0"/>
              <w:adjustRightInd w:val="0"/>
              <w:spacing w:line="240" w:lineRule="auto"/>
              <w:rPr>
                <w:sz w:val="20"/>
                <w:lang w:val="cs-CZ"/>
              </w:rPr>
            </w:pPr>
            <w:r w:rsidRPr="003E0658">
              <w:rPr>
                <w:sz w:val="20"/>
                <w:lang w:val="cs-CZ"/>
              </w:rPr>
              <w:t>0</w:t>
            </w:r>
            <w:r w:rsidR="00B97C78" w:rsidRPr="003E0658">
              <w:rPr>
                <w:sz w:val="20"/>
                <w:lang w:val="cs-CZ"/>
              </w:rPr>
              <w:t>,</w:t>
            </w:r>
            <w:r w:rsidRPr="003E0658">
              <w:rPr>
                <w:sz w:val="20"/>
                <w:lang w:val="cs-CZ"/>
              </w:rPr>
              <w:t>0002</w:t>
            </w:r>
          </w:p>
        </w:tc>
        <w:tc>
          <w:tcPr>
            <w:tcW w:w="1783" w:type="dxa"/>
            <w:tcBorders>
              <w:top w:val="single" w:sz="4" w:space="0" w:color="auto"/>
              <w:left w:val="single" w:sz="4" w:space="0" w:color="auto"/>
              <w:bottom w:val="single" w:sz="4" w:space="0" w:color="auto"/>
              <w:right w:val="single" w:sz="4" w:space="0" w:color="auto"/>
            </w:tcBorders>
            <w:vAlign w:val="center"/>
            <w:hideMark/>
          </w:tcPr>
          <w:p w14:paraId="6FDDFCF6" w14:textId="77777777" w:rsidR="007A51CE" w:rsidRPr="003E0658" w:rsidRDefault="007A51CE" w:rsidP="001772E8">
            <w:pPr>
              <w:keepNext/>
              <w:keepLines/>
              <w:autoSpaceDE w:val="0"/>
              <w:autoSpaceDN w:val="0"/>
              <w:adjustRightInd w:val="0"/>
              <w:spacing w:line="240" w:lineRule="auto"/>
              <w:rPr>
                <w:sz w:val="20"/>
                <w:lang w:val="cs-CZ"/>
              </w:rPr>
            </w:pPr>
            <w:proofErr w:type="gramStart"/>
            <w:r w:rsidRPr="003E0658">
              <w:rPr>
                <w:sz w:val="20"/>
                <w:lang w:val="cs-CZ"/>
              </w:rPr>
              <w:t>&lt;</w:t>
            </w:r>
            <w:r w:rsidR="00B97C78" w:rsidRPr="003E0658">
              <w:rPr>
                <w:sz w:val="20"/>
                <w:lang w:val="cs-CZ"/>
              </w:rPr>
              <w:t> </w:t>
            </w:r>
            <w:r w:rsidRPr="003E0658">
              <w:rPr>
                <w:sz w:val="20"/>
                <w:lang w:val="cs-CZ"/>
              </w:rPr>
              <w:t>0</w:t>
            </w:r>
            <w:proofErr w:type="gramEnd"/>
            <w:r w:rsidR="00910FA1" w:rsidRPr="003E0658">
              <w:rPr>
                <w:sz w:val="20"/>
                <w:lang w:val="cs-CZ"/>
              </w:rPr>
              <w:t>,</w:t>
            </w:r>
            <w:r w:rsidRPr="003E0658">
              <w:rPr>
                <w:sz w:val="20"/>
                <w:lang w:val="cs-CZ"/>
              </w:rPr>
              <w:t>0001</w:t>
            </w:r>
          </w:p>
        </w:tc>
        <w:tc>
          <w:tcPr>
            <w:tcW w:w="1531" w:type="dxa"/>
            <w:tcBorders>
              <w:top w:val="single" w:sz="4" w:space="0" w:color="auto"/>
              <w:left w:val="single" w:sz="4" w:space="0" w:color="auto"/>
              <w:bottom w:val="single" w:sz="4" w:space="0" w:color="auto"/>
              <w:right w:val="single" w:sz="4" w:space="0" w:color="auto"/>
            </w:tcBorders>
          </w:tcPr>
          <w:p w14:paraId="323E5D22" w14:textId="77777777" w:rsidR="007A51CE" w:rsidRPr="003E0658" w:rsidRDefault="007A51CE" w:rsidP="001772E8">
            <w:pPr>
              <w:keepNext/>
              <w:keepLines/>
              <w:autoSpaceDE w:val="0"/>
              <w:autoSpaceDN w:val="0"/>
              <w:adjustRightInd w:val="0"/>
              <w:spacing w:line="240" w:lineRule="auto"/>
              <w:rPr>
                <w:sz w:val="20"/>
                <w:lang w:val="cs-CZ"/>
              </w:rPr>
            </w:pPr>
          </w:p>
        </w:tc>
      </w:tr>
      <w:tr w:rsidR="009F2B05" w:rsidRPr="003E0658" w14:paraId="6D2A2A4B"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3E889366" w14:textId="3360EE94"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Zjištěný aritmetický průměr (SD)</w:t>
            </w:r>
          </w:p>
        </w:tc>
        <w:tc>
          <w:tcPr>
            <w:tcW w:w="592" w:type="dxa"/>
            <w:tcBorders>
              <w:top w:val="single" w:sz="4" w:space="0" w:color="auto"/>
              <w:left w:val="single" w:sz="4" w:space="0" w:color="auto"/>
              <w:bottom w:val="nil"/>
              <w:right w:val="single" w:sz="4" w:space="0" w:color="auto"/>
            </w:tcBorders>
            <w:vAlign w:val="center"/>
          </w:tcPr>
          <w:p w14:paraId="188B8B3F" w14:textId="77777777" w:rsidR="009F2B05" w:rsidRPr="003E0658"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vAlign w:val="center"/>
          </w:tcPr>
          <w:p w14:paraId="3C69A589" w14:textId="450E7E92" w:rsidR="009F2B05" w:rsidRPr="003E0658" w:rsidRDefault="00DD231D" w:rsidP="009F2B05">
            <w:pPr>
              <w:keepNext/>
              <w:keepLines/>
              <w:autoSpaceDE w:val="0"/>
              <w:autoSpaceDN w:val="0"/>
              <w:adjustRightInd w:val="0"/>
              <w:spacing w:line="240" w:lineRule="auto"/>
              <w:rPr>
                <w:sz w:val="20"/>
                <w:lang w:val="cs-CZ"/>
              </w:rPr>
            </w:pPr>
            <w:r w:rsidRPr="003E0658">
              <w:rPr>
                <w:sz w:val="20"/>
                <w:lang w:val="cs-CZ"/>
              </w:rPr>
              <w:t>5,9 (14,2)</w:t>
            </w:r>
          </w:p>
        </w:tc>
        <w:tc>
          <w:tcPr>
            <w:tcW w:w="1783" w:type="dxa"/>
            <w:tcBorders>
              <w:top w:val="single" w:sz="4" w:space="0" w:color="auto"/>
              <w:left w:val="single" w:sz="4" w:space="0" w:color="auto"/>
              <w:bottom w:val="single" w:sz="4" w:space="0" w:color="auto"/>
              <w:right w:val="single" w:sz="4" w:space="0" w:color="auto"/>
            </w:tcBorders>
            <w:vAlign w:val="center"/>
          </w:tcPr>
          <w:p w14:paraId="3C0054B5" w14:textId="6D9F934C" w:rsidR="009F2B05" w:rsidRPr="003E0658" w:rsidRDefault="00DB2794" w:rsidP="009F2B05">
            <w:pPr>
              <w:keepNext/>
              <w:keepLines/>
              <w:autoSpaceDE w:val="0"/>
              <w:autoSpaceDN w:val="0"/>
              <w:adjustRightInd w:val="0"/>
              <w:spacing w:line="240" w:lineRule="auto"/>
              <w:rPr>
                <w:sz w:val="20"/>
                <w:lang w:val="cs-CZ"/>
              </w:rPr>
            </w:pPr>
            <w:r w:rsidRPr="003E0658">
              <w:rPr>
                <w:sz w:val="20"/>
                <w:lang w:val="cs-CZ"/>
              </w:rPr>
              <w:t>5,6 (13</w:t>
            </w:r>
            <w:r w:rsidR="002D35A5" w:rsidRPr="003E0658">
              <w:rPr>
                <w:sz w:val="20"/>
                <w:lang w:val="cs-CZ"/>
              </w:rPr>
              <w:t>,7)</w:t>
            </w:r>
          </w:p>
        </w:tc>
        <w:tc>
          <w:tcPr>
            <w:tcW w:w="1531" w:type="dxa"/>
            <w:tcBorders>
              <w:top w:val="single" w:sz="4" w:space="0" w:color="auto"/>
              <w:left w:val="single" w:sz="4" w:space="0" w:color="auto"/>
              <w:bottom w:val="single" w:sz="4" w:space="0" w:color="auto"/>
              <w:right w:val="single" w:sz="4" w:space="0" w:color="auto"/>
            </w:tcBorders>
          </w:tcPr>
          <w:p w14:paraId="73BE78B8" w14:textId="44639461" w:rsidR="009F2B05" w:rsidRPr="003E0658" w:rsidRDefault="00CE7B93" w:rsidP="009F2B05">
            <w:pPr>
              <w:keepNext/>
              <w:keepLines/>
              <w:autoSpaceDE w:val="0"/>
              <w:autoSpaceDN w:val="0"/>
              <w:adjustRightInd w:val="0"/>
              <w:spacing w:line="240" w:lineRule="auto"/>
              <w:rPr>
                <w:sz w:val="20"/>
                <w:lang w:val="cs-CZ"/>
              </w:rPr>
            </w:pPr>
            <w:r w:rsidRPr="003E0658">
              <w:rPr>
                <w:sz w:val="20"/>
                <w:lang w:val="cs-CZ"/>
              </w:rPr>
              <w:t>7,4 (13,8)</w:t>
            </w:r>
          </w:p>
        </w:tc>
      </w:tr>
      <w:tr w:rsidR="009F2B05" w:rsidRPr="003E0658" w14:paraId="52820AB9"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4026A5E7" w14:textId="37B0FA11"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Průměrná hodnota LS (SE)</w:t>
            </w:r>
            <w:r w:rsidRPr="003E0658">
              <w:rPr>
                <w:sz w:val="20"/>
                <w:vertAlign w:val="superscript"/>
                <w:lang w:val="cs-CZ"/>
              </w:rPr>
              <w:t>A</w:t>
            </w:r>
          </w:p>
        </w:tc>
        <w:tc>
          <w:tcPr>
            <w:tcW w:w="592" w:type="dxa"/>
            <w:tcBorders>
              <w:top w:val="nil"/>
              <w:left w:val="single" w:sz="4" w:space="0" w:color="auto"/>
              <w:bottom w:val="nil"/>
              <w:right w:val="single" w:sz="4" w:space="0" w:color="auto"/>
            </w:tcBorders>
            <w:vAlign w:val="center"/>
          </w:tcPr>
          <w:p w14:paraId="25B755CD" w14:textId="72B703A0" w:rsidR="009F2B05" w:rsidRPr="003E0658" w:rsidRDefault="009F2B05" w:rsidP="009F2B05">
            <w:pPr>
              <w:tabs>
                <w:tab w:val="clear" w:pos="567"/>
              </w:tabs>
              <w:spacing w:line="240" w:lineRule="auto"/>
              <w:rPr>
                <w:sz w:val="20"/>
                <w:lang w:val="cs-CZ"/>
              </w:rPr>
            </w:pPr>
            <w:r w:rsidRPr="003E0658">
              <w:rPr>
                <w:sz w:val="20"/>
                <w:lang w:val="cs-CZ"/>
              </w:rPr>
              <w:t>96</w:t>
            </w:r>
          </w:p>
        </w:tc>
        <w:tc>
          <w:tcPr>
            <w:tcW w:w="1701" w:type="dxa"/>
            <w:tcBorders>
              <w:top w:val="single" w:sz="4" w:space="0" w:color="auto"/>
              <w:left w:val="single" w:sz="4" w:space="0" w:color="auto"/>
              <w:bottom w:val="single" w:sz="4" w:space="0" w:color="auto"/>
              <w:right w:val="single" w:sz="4" w:space="0" w:color="auto"/>
            </w:tcBorders>
            <w:vAlign w:val="center"/>
          </w:tcPr>
          <w:p w14:paraId="05636CDF" w14:textId="32A14464" w:rsidR="009F2B05" w:rsidRPr="003E0658" w:rsidRDefault="009461FD" w:rsidP="009F2B05">
            <w:pPr>
              <w:keepNext/>
              <w:keepLines/>
              <w:autoSpaceDE w:val="0"/>
              <w:autoSpaceDN w:val="0"/>
              <w:adjustRightInd w:val="0"/>
              <w:spacing w:line="240" w:lineRule="auto"/>
              <w:rPr>
                <w:sz w:val="20"/>
                <w:lang w:val="cs-CZ"/>
              </w:rPr>
            </w:pPr>
            <w:r w:rsidRPr="003E0658">
              <w:rPr>
                <w:sz w:val="20"/>
                <w:lang w:val="cs-CZ"/>
              </w:rPr>
              <w:t>5,59 (0,77)</w:t>
            </w:r>
          </w:p>
        </w:tc>
        <w:tc>
          <w:tcPr>
            <w:tcW w:w="1783" w:type="dxa"/>
            <w:tcBorders>
              <w:top w:val="single" w:sz="4" w:space="0" w:color="auto"/>
              <w:left w:val="single" w:sz="4" w:space="0" w:color="auto"/>
              <w:bottom w:val="single" w:sz="4" w:space="0" w:color="auto"/>
              <w:right w:val="single" w:sz="4" w:space="0" w:color="auto"/>
            </w:tcBorders>
            <w:vAlign w:val="center"/>
          </w:tcPr>
          <w:p w14:paraId="525460DB" w14:textId="67F92ED2" w:rsidR="009F2B05" w:rsidRPr="003E0658" w:rsidRDefault="002D35A5" w:rsidP="009F2B05">
            <w:pPr>
              <w:keepNext/>
              <w:keepLines/>
              <w:autoSpaceDE w:val="0"/>
              <w:autoSpaceDN w:val="0"/>
              <w:adjustRightInd w:val="0"/>
              <w:spacing w:line="240" w:lineRule="auto"/>
              <w:rPr>
                <w:sz w:val="20"/>
                <w:lang w:val="cs-CZ"/>
              </w:rPr>
            </w:pPr>
            <w:r w:rsidRPr="003E0658">
              <w:rPr>
                <w:sz w:val="20"/>
                <w:lang w:val="cs-CZ"/>
              </w:rPr>
              <w:t>5,52 (0,75)</w:t>
            </w:r>
          </w:p>
        </w:tc>
        <w:tc>
          <w:tcPr>
            <w:tcW w:w="1531" w:type="dxa"/>
            <w:tcBorders>
              <w:top w:val="single" w:sz="4" w:space="0" w:color="auto"/>
              <w:left w:val="single" w:sz="4" w:space="0" w:color="auto"/>
              <w:bottom w:val="single" w:sz="4" w:space="0" w:color="auto"/>
              <w:right w:val="single" w:sz="4" w:space="0" w:color="auto"/>
            </w:tcBorders>
          </w:tcPr>
          <w:p w14:paraId="0A149418" w14:textId="0EB6A9CC" w:rsidR="009F2B05" w:rsidRPr="003E0658" w:rsidRDefault="00CE7B93" w:rsidP="009F2B05">
            <w:pPr>
              <w:keepNext/>
              <w:keepLines/>
              <w:autoSpaceDE w:val="0"/>
              <w:autoSpaceDN w:val="0"/>
              <w:adjustRightInd w:val="0"/>
              <w:spacing w:line="240" w:lineRule="auto"/>
              <w:rPr>
                <w:sz w:val="20"/>
                <w:lang w:val="cs-CZ"/>
              </w:rPr>
            </w:pPr>
            <w:r w:rsidRPr="003E0658">
              <w:rPr>
                <w:sz w:val="20"/>
                <w:lang w:val="cs-CZ"/>
              </w:rPr>
              <w:t>6,60 (0,73)</w:t>
            </w:r>
          </w:p>
        </w:tc>
      </w:tr>
      <w:tr w:rsidR="009F2B05" w:rsidRPr="003E0658" w14:paraId="36022FC3"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3A6B7696" w14:textId="77777777" w:rsidR="00DD231D" w:rsidRPr="003E0658" w:rsidRDefault="00DD231D" w:rsidP="00DD231D">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Rozdíl průměrných hodnot LS</w:t>
            </w:r>
          </w:p>
          <w:p w14:paraId="23538F96" w14:textId="47B133D4" w:rsidR="009F2B05" w:rsidRPr="003E0658" w:rsidRDefault="00DD231D" w:rsidP="00DD231D">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A</w:t>
            </w:r>
            <w:proofErr w:type="gramEnd"/>
            <w:r w:rsidRPr="003E0658">
              <w:rPr>
                <w:sz w:val="20"/>
                <w:vertAlign w:val="superscript"/>
                <w:lang w:val="cs-CZ"/>
              </w:rPr>
              <w:t>,B</w:t>
            </w:r>
          </w:p>
        </w:tc>
        <w:tc>
          <w:tcPr>
            <w:tcW w:w="592" w:type="dxa"/>
            <w:tcBorders>
              <w:top w:val="nil"/>
              <w:left w:val="single" w:sz="4" w:space="0" w:color="auto"/>
              <w:bottom w:val="single" w:sz="4" w:space="0" w:color="auto"/>
              <w:right w:val="single" w:sz="4" w:space="0" w:color="auto"/>
            </w:tcBorders>
            <w:vAlign w:val="center"/>
          </w:tcPr>
          <w:p w14:paraId="57B8453B" w14:textId="77777777" w:rsidR="009F2B05" w:rsidRPr="003E0658"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vAlign w:val="center"/>
          </w:tcPr>
          <w:p w14:paraId="5344DD2C" w14:textId="2A2171EB" w:rsidR="009F2B05" w:rsidRPr="003E0658" w:rsidRDefault="00346C6E" w:rsidP="009F2B05">
            <w:pPr>
              <w:keepNext/>
              <w:keepLines/>
              <w:autoSpaceDE w:val="0"/>
              <w:autoSpaceDN w:val="0"/>
              <w:adjustRightInd w:val="0"/>
              <w:spacing w:line="240" w:lineRule="auto"/>
              <w:rPr>
                <w:sz w:val="20"/>
                <w:lang w:val="cs-CZ"/>
              </w:rPr>
            </w:pPr>
            <w:r w:rsidRPr="003E0658">
              <w:rPr>
                <w:sz w:val="20"/>
                <w:lang w:val="cs-CZ"/>
              </w:rPr>
              <w:t>-1,01 (-2,82</w:t>
            </w:r>
            <w:r w:rsidR="0090712A" w:rsidRPr="003E0658">
              <w:rPr>
                <w:sz w:val="20"/>
                <w:lang w:val="cs-CZ"/>
              </w:rPr>
              <w:t>;</w:t>
            </w:r>
            <w:r w:rsidRPr="003E0658">
              <w:rPr>
                <w:sz w:val="20"/>
                <w:lang w:val="cs-CZ"/>
              </w:rPr>
              <w:t xml:space="preserve"> 0,80)</w:t>
            </w:r>
          </w:p>
        </w:tc>
        <w:tc>
          <w:tcPr>
            <w:tcW w:w="1783" w:type="dxa"/>
            <w:tcBorders>
              <w:top w:val="single" w:sz="4" w:space="0" w:color="auto"/>
              <w:left w:val="single" w:sz="4" w:space="0" w:color="auto"/>
              <w:bottom w:val="single" w:sz="4" w:space="0" w:color="auto"/>
              <w:right w:val="single" w:sz="4" w:space="0" w:color="auto"/>
            </w:tcBorders>
            <w:vAlign w:val="center"/>
          </w:tcPr>
          <w:p w14:paraId="13E5BAAD" w14:textId="4C68F02D" w:rsidR="009F2B05" w:rsidRPr="003E0658" w:rsidRDefault="00A40260" w:rsidP="009F2B05">
            <w:pPr>
              <w:keepNext/>
              <w:keepLines/>
              <w:autoSpaceDE w:val="0"/>
              <w:autoSpaceDN w:val="0"/>
              <w:adjustRightInd w:val="0"/>
              <w:spacing w:line="240" w:lineRule="auto"/>
              <w:rPr>
                <w:sz w:val="20"/>
                <w:lang w:val="cs-CZ"/>
              </w:rPr>
            </w:pPr>
            <w:r w:rsidRPr="003E0658">
              <w:rPr>
                <w:sz w:val="20"/>
                <w:lang w:val="cs-CZ"/>
              </w:rPr>
              <w:t>-1,08 (-2,87</w:t>
            </w:r>
            <w:r w:rsidR="0090712A" w:rsidRPr="003E0658">
              <w:rPr>
                <w:sz w:val="20"/>
                <w:lang w:val="cs-CZ"/>
              </w:rPr>
              <w:t>;</w:t>
            </w:r>
            <w:r w:rsidRPr="003E0658">
              <w:rPr>
                <w:sz w:val="20"/>
                <w:lang w:val="cs-CZ"/>
              </w:rPr>
              <w:t xml:space="preserve"> 0,71)</w:t>
            </w:r>
          </w:p>
        </w:tc>
        <w:tc>
          <w:tcPr>
            <w:tcW w:w="1531" w:type="dxa"/>
            <w:tcBorders>
              <w:top w:val="single" w:sz="4" w:space="0" w:color="auto"/>
              <w:left w:val="single" w:sz="4" w:space="0" w:color="auto"/>
              <w:bottom w:val="single" w:sz="4" w:space="0" w:color="auto"/>
              <w:right w:val="single" w:sz="4" w:space="0" w:color="auto"/>
            </w:tcBorders>
          </w:tcPr>
          <w:p w14:paraId="6F374295" w14:textId="77777777" w:rsidR="009F2B05" w:rsidRPr="003E0658" w:rsidRDefault="009F2B05" w:rsidP="009F2B05">
            <w:pPr>
              <w:keepNext/>
              <w:keepLines/>
              <w:autoSpaceDE w:val="0"/>
              <w:autoSpaceDN w:val="0"/>
              <w:adjustRightInd w:val="0"/>
              <w:spacing w:line="240" w:lineRule="auto"/>
              <w:rPr>
                <w:sz w:val="20"/>
                <w:lang w:val="cs-CZ"/>
              </w:rPr>
            </w:pPr>
          </w:p>
        </w:tc>
      </w:tr>
      <w:tr w:rsidR="009F2B05" w:rsidRPr="003E0658" w14:paraId="39FFC3AF" w14:textId="77777777" w:rsidTr="00BF0251">
        <w:trPr>
          <w:trHeight w:val="227"/>
        </w:trPr>
        <w:tc>
          <w:tcPr>
            <w:tcW w:w="9302" w:type="dxa"/>
            <w:gridSpan w:val="6"/>
            <w:tcBorders>
              <w:top w:val="single" w:sz="4" w:space="0" w:color="auto"/>
              <w:left w:val="single" w:sz="4" w:space="0" w:color="auto"/>
              <w:bottom w:val="single" w:sz="4" w:space="0" w:color="auto"/>
              <w:right w:val="single" w:sz="4" w:space="0" w:color="auto"/>
            </w:tcBorders>
            <w:vAlign w:val="center"/>
            <w:hideMark/>
          </w:tcPr>
          <w:p w14:paraId="790E7086" w14:textId="65BEDF29" w:rsidR="009F2B05" w:rsidRPr="003E0658" w:rsidRDefault="009F2B05" w:rsidP="00ED2E7F">
            <w:pPr>
              <w:keepNext/>
              <w:keepLines/>
              <w:autoSpaceDE w:val="0"/>
              <w:autoSpaceDN w:val="0"/>
              <w:adjustRightInd w:val="0"/>
              <w:spacing w:line="240" w:lineRule="auto"/>
              <w:rPr>
                <w:sz w:val="20"/>
                <w:lang w:val="cs-CZ"/>
              </w:rPr>
            </w:pPr>
            <w:proofErr w:type="gramStart"/>
            <w:r w:rsidRPr="003E0658">
              <w:rPr>
                <w:b/>
                <w:sz w:val="20"/>
                <w:lang w:val="cs-CZ"/>
              </w:rPr>
              <w:t>Pacienti  bez</w:t>
            </w:r>
            <w:proofErr w:type="gramEnd"/>
            <w:r w:rsidRPr="003E0658">
              <w:rPr>
                <w:b/>
                <w:sz w:val="20"/>
                <w:lang w:val="cs-CZ"/>
              </w:rPr>
              <w:t xml:space="preserve"> IRF a SRF v centrální </w:t>
            </w:r>
            <w:r w:rsidR="00B32D0E" w:rsidRPr="003E0658">
              <w:rPr>
                <w:b/>
                <w:sz w:val="20"/>
                <w:lang w:val="cs-CZ"/>
              </w:rPr>
              <w:t xml:space="preserve">oblasti </w:t>
            </w:r>
            <w:proofErr w:type="spellStart"/>
            <w:r w:rsidR="00B32D0E" w:rsidRPr="003E0658">
              <w:rPr>
                <w:b/>
                <w:sz w:val="20"/>
                <w:lang w:val="cs-CZ"/>
              </w:rPr>
              <w:t>sítnice</w:t>
            </w:r>
            <w:r w:rsidRPr="003E0658">
              <w:rPr>
                <w:b/>
                <w:sz w:val="20"/>
                <w:vertAlign w:val="superscript"/>
                <w:lang w:val="cs-CZ"/>
              </w:rPr>
              <w:t>D</w:t>
            </w:r>
            <w:proofErr w:type="spellEnd"/>
          </w:p>
        </w:tc>
      </w:tr>
      <w:tr w:rsidR="009F2B05" w:rsidRPr="003E0658" w14:paraId="1793DB1A"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2402E5EB" w14:textId="77777777" w:rsidR="009F2B05" w:rsidRPr="003E0658" w:rsidRDefault="009F2B05" w:rsidP="00ED2E7F">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1E3B3DF1" w14:textId="77777777" w:rsidR="009F2B05" w:rsidRPr="003E0658" w:rsidRDefault="009F2B05" w:rsidP="00ED2E7F">
            <w:pPr>
              <w:keepNext/>
              <w:keepLines/>
              <w:autoSpaceDE w:val="0"/>
              <w:autoSpaceDN w:val="0"/>
              <w:adjustRightInd w:val="0"/>
              <w:spacing w:line="240" w:lineRule="auto"/>
              <w:jc w:val="center"/>
              <w:rPr>
                <w:sz w:val="20"/>
                <w:lang w:val="cs-CZ"/>
              </w:rPr>
            </w:pPr>
            <w:r w:rsidRPr="003E0658">
              <w:rPr>
                <w:sz w:val="20"/>
                <w:lang w:val="cs-CZ"/>
              </w:rPr>
              <w:t>16</w:t>
            </w:r>
          </w:p>
        </w:tc>
        <w:tc>
          <w:tcPr>
            <w:tcW w:w="3484" w:type="dxa"/>
            <w:gridSpan w:val="2"/>
            <w:tcBorders>
              <w:top w:val="single" w:sz="4" w:space="0" w:color="auto"/>
              <w:left w:val="single" w:sz="4" w:space="0" w:color="auto"/>
              <w:bottom w:val="single" w:sz="4" w:space="0" w:color="auto"/>
              <w:right w:val="single" w:sz="4" w:space="0" w:color="auto"/>
            </w:tcBorders>
            <w:hideMark/>
          </w:tcPr>
          <w:p w14:paraId="61C40AA9" w14:textId="77777777" w:rsidR="009F2B05" w:rsidRPr="003E0658" w:rsidRDefault="009F2B05" w:rsidP="00ED2E7F">
            <w:pPr>
              <w:keepNext/>
              <w:keepLines/>
              <w:autoSpaceDE w:val="0"/>
              <w:autoSpaceDN w:val="0"/>
              <w:adjustRightInd w:val="0"/>
              <w:spacing w:line="240" w:lineRule="auto"/>
              <w:jc w:val="center"/>
              <w:rPr>
                <w:sz w:val="20"/>
                <w:lang w:val="cs-CZ"/>
              </w:rPr>
            </w:pPr>
            <w:r w:rsidRPr="003E0658">
              <w:rPr>
                <w:sz w:val="20"/>
                <w:lang w:val="cs-CZ"/>
              </w:rPr>
              <w:t>63,3 %</w:t>
            </w:r>
          </w:p>
        </w:tc>
        <w:tc>
          <w:tcPr>
            <w:tcW w:w="1531" w:type="dxa"/>
            <w:tcBorders>
              <w:top w:val="single" w:sz="4" w:space="0" w:color="auto"/>
              <w:left w:val="single" w:sz="4" w:space="0" w:color="auto"/>
              <w:bottom w:val="single" w:sz="4" w:space="0" w:color="auto"/>
              <w:right w:val="single" w:sz="4" w:space="0" w:color="auto"/>
            </w:tcBorders>
            <w:hideMark/>
          </w:tcPr>
          <w:p w14:paraId="38D9D381" w14:textId="77777777" w:rsidR="009F2B05" w:rsidRPr="003E0658" w:rsidRDefault="009F2B05" w:rsidP="00ED2E7F">
            <w:pPr>
              <w:keepNext/>
              <w:keepLines/>
              <w:autoSpaceDE w:val="0"/>
              <w:autoSpaceDN w:val="0"/>
              <w:adjustRightInd w:val="0"/>
              <w:spacing w:line="240" w:lineRule="auto"/>
              <w:rPr>
                <w:sz w:val="20"/>
                <w:lang w:val="cs-CZ"/>
              </w:rPr>
            </w:pPr>
            <w:r w:rsidRPr="003E0658">
              <w:rPr>
                <w:sz w:val="20"/>
                <w:lang w:val="cs-CZ"/>
              </w:rPr>
              <w:t>51,6 %</w:t>
            </w:r>
          </w:p>
        </w:tc>
      </w:tr>
      <w:tr w:rsidR="009F2B05" w:rsidRPr="003E0658" w14:paraId="2B3F31F2"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1E4922C1"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76C70354"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BD796B7" w14:textId="77777777" w:rsidR="009F2B05" w:rsidRPr="003E0658" w:rsidRDefault="009F2B05" w:rsidP="009F2B05">
            <w:pPr>
              <w:tabs>
                <w:tab w:val="clear" w:pos="567"/>
              </w:tabs>
              <w:spacing w:line="240" w:lineRule="auto"/>
              <w:rPr>
                <w:sz w:val="20"/>
                <w:lang w:val="cs-CZ"/>
              </w:rPr>
            </w:pPr>
          </w:p>
        </w:tc>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28BDC538" w14:textId="77777777" w:rsidR="009F2B05" w:rsidRPr="003E0658" w:rsidRDefault="009F2B05" w:rsidP="009F2B05">
            <w:pPr>
              <w:keepNext/>
              <w:keepLines/>
              <w:autoSpaceDE w:val="0"/>
              <w:autoSpaceDN w:val="0"/>
              <w:adjustRightInd w:val="0"/>
              <w:spacing w:line="240" w:lineRule="auto"/>
              <w:jc w:val="center"/>
              <w:rPr>
                <w:sz w:val="20"/>
                <w:lang w:val="cs-CZ"/>
              </w:rPr>
            </w:pPr>
            <w:r w:rsidRPr="003E0658">
              <w:rPr>
                <w:sz w:val="20"/>
                <w:lang w:val="cs-CZ"/>
              </w:rPr>
              <w:t>11,7 % (5,3 %; 18,2 %)</w:t>
            </w:r>
          </w:p>
        </w:tc>
        <w:tc>
          <w:tcPr>
            <w:tcW w:w="1531" w:type="dxa"/>
            <w:tcBorders>
              <w:top w:val="single" w:sz="4" w:space="0" w:color="auto"/>
              <w:left w:val="single" w:sz="4" w:space="0" w:color="auto"/>
              <w:bottom w:val="single" w:sz="4" w:space="0" w:color="auto"/>
              <w:right w:val="single" w:sz="4" w:space="0" w:color="auto"/>
            </w:tcBorders>
            <w:vAlign w:val="center"/>
          </w:tcPr>
          <w:p w14:paraId="1343CDE9" w14:textId="77777777" w:rsidR="009F2B05" w:rsidRPr="003E0658" w:rsidRDefault="009F2B05" w:rsidP="009F2B05">
            <w:pPr>
              <w:keepNext/>
              <w:keepLines/>
              <w:autoSpaceDE w:val="0"/>
              <w:autoSpaceDN w:val="0"/>
              <w:adjustRightInd w:val="0"/>
              <w:spacing w:line="240" w:lineRule="auto"/>
              <w:rPr>
                <w:sz w:val="20"/>
                <w:lang w:val="cs-CZ"/>
              </w:rPr>
            </w:pPr>
          </w:p>
        </w:tc>
      </w:tr>
      <w:tr w:rsidR="009F2B05" w:rsidRPr="003E0658" w14:paraId="10D870F4"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326BE3A3"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w:t>
            </w:r>
            <w:r w:rsidRPr="003E0658">
              <w:rPr>
                <w:sz w:val="20"/>
                <w:lang w:val="cs-CZ"/>
              </w:rPr>
              <w:noBreakHyphen/>
              <w:t xml:space="preserve">hodnota (jednostranný test </w:t>
            </w:r>
            <w:proofErr w:type="gramStart"/>
            <w:r w:rsidRPr="003E0658">
              <w:rPr>
                <w:sz w:val="20"/>
                <w:lang w:val="cs-CZ"/>
              </w:rPr>
              <w:t>superiority)</w:t>
            </w:r>
            <w:r w:rsidRPr="003E0658">
              <w:rPr>
                <w:sz w:val="20"/>
                <w:vertAlign w:val="superscript"/>
                <w:lang w:val="cs-CZ"/>
              </w:rPr>
              <w:t>B</w:t>
            </w:r>
            <w:proofErr w:type="gramEnd"/>
            <w:r w:rsidRPr="003E0658">
              <w:rPr>
                <w:sz w:val="20"/>
                <w:vertAlign w:val="superscript"/>
                <w:lang w:val="cs-CZ"/>
              </w:rPr>
              <w:t>,C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7008AC12" w14:textId="77777777" w:rsidR="009F2B05" w:rsidRPr="003E0658" w:rsidRDefault="009F2B05" w:rsidP="009F2B05">
            <w:pPr>
              <w:tabs>
                <w:tab w:val="clear" w:pos="567"/>
              </w:tabs>
              <w:spacing w:line="240" w:lineRule="auto"/>
              <w:rPr>
                <w:sz w:val="20"/>
                <w:lang w:val="cs-CZ"/>
              </w:rPr>
            </w:pPr>
          </w:p>
        </w:tc>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17BE0FCC"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0,0002</w:t>
            </w:r>
          </w:p>
        </w:tc>
        <w:tc>
          <w:tcPr>
            <w:tcW w:w="1531" w:type="dxa"/>
            <w:tcBorders>
              <w:top w:val="single" w:sz="4" w:space="0" w:color="auto"/>
              <w:left w:val="single" w:sz="4" w:space="0" w:color="auto"/>
              <w:bottom w:val="single" w:sz="4" w:space="0" w:color="auto"/>
              <w:right w:val="single" w:sz="4" w:space="0" w:color="auto"/>
            </w:tcBorders>
          </w:tcPr>
          <w:p w14:paraId="7170D641" w14:textId="77777777" w:rsidR="009F2B05" w:rsidRPr="003E0658" w:rsidRDefault="009F2B05" w:rsidP="009F2B05">
            <w:pPr>
              <w:keepNext/>
              <w:keepLines/>
              <w:autoSpaceDE w:val="0"/>
              <w:autoSpaceDN w:val="0"/>
              <w:adjustRightInd w:val="0"/>
              <w:spacing w:line="240" w:lineRule="auto"/>
              <w:rPr>
                <w:sz w:val="20"/>
                <w:lang w:val="cs-CZ"/>
              </w:rPr>
            </w:pPr>
          </w:p>
        </w:tc>
      </w:tr>
      <w:tr w:rsidR="009F2B05" w:rsidRPr="003E0658" w14:paraId="6F319F12"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5A720580"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6349D691" w14:textId="77777777" w:rsidR="009F2B05" w:rsidRPr="003E0658" w:rsidRDefault="009F2B05" w:rsidP="009F2B05">
            <w:pPr>
              <w:keepNext/>
              <w:keepLines/>
              <w:autoSpaceDE w:val="0"/>
              <w:autoSpaceDN w:val="0"/>
              <w:adjustRightInd w:val="0"/>
              <w:spacing w:line="240" w:lineRule="auto"/>
              <w:jc w:val="center"/>
              <w:rPr>
                <w:sz w:val="20"/>
                <w:lang w:val="cs-CZ"/>
              </w:rPr>
            </w:pPr>
            <w:r w:rsidRPr="003E0658">
              <w:rPr>
                <w:sz w:val="20"/>
                <w:lang w:val="cs-CZ"/>
              </w:rPr>
              <w:t>48</w:t>
            </w:r>
          </w:p>
        </w:tc>
        <w:tc>
          <w:tcPr>
            <w:tcW w:w="1701" w:type="dxa"/>
            <w:tcBorders>
              <w:top w:val="single" w:sz="4" w:space="0" w:color="auto"/>
              <w:left w:val="single" w:sz="4" w:space="0" w:color="auto"/>
              <w:bottom w:val="single" w:sz="4" w:space="0" w:color="auto"/>
              <w:right w:val="single" w:sz="4" w:space="0" w:color="auto"/>
            </w:tcBorders>
            <w:hideMark/>
          </w:tcPr>
          <w:p w14:paraId="22B95511"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71,1 %</w:t>
            </w:r>
          </w:p>
        </w:tc>
        <w:tc>
          <w:tcPr>
            <w:tcW w:w="1783" w:type="dxa"/>
            <w:tcBorders>
              <w:top w:val="single" w:sz="4" w:space="0" w:color="auto"/>
              <w:left w:val="single" w:sz="4" w:space="0" w:color="auto"/>
              <w:bottom w:val="single" w:sz="4" w:space="0" w:color="auto"/>
              <w:right w:val="single" w:sz="4" w:space="0" w:color="auto"/>
            </w:tcBorders>
            <w:hideMark/>
          </w:tcPr>
          <w:p w14:paraId="3B011F3A"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66,8 %</w:t>
            </w:r>
          </w:p>
        </w:tc>
        <w:tc>
          <w:tcPr>
            <w:tcW w:w="1531" w:type="dxa"/>
            <w:tcBorders>
              <w:top w:val="single" w:sz="4" w:space="0" w:color="auto"/>
              <w:left w:val="single" w:sz="4" w:space="0" w:color="auto"/>
              <w:bottom w:val="single" w:sz="4" w:space="0" w:color="auto"/>
              <w:right w:val="single" w:sz="4" w:space="0" w:color="auto"/>
            </w:tcBorders>
            <w:hideMark/>
          </w:tcPr>
          <w:p w14:paraId="3517DACC"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59,4 %</w:t>
            </w:r>
          </w:p>
        </w:tc>
      </w:tr>
      <w:tr w:rsidR="009F2B05" w:rsidRPr="003E0658" w14:paraId="2EC26462" w14:textId="77777777" w:rsidTr="00BF0251">
        <w:trPr>
          <w:gridAfter w:val="1"/>
          <w:wAfter w:w="10" w:type="dxa"/>
          <w:trHeight w:val="470"/>
        </w:trPr>
        <w:tc>
          <w:tcPr>
            <w:tcW w:w="3685" w:type="dxa"/>
            <w:tcBorders>
              <w:top w:val="single" w:sz="4" w:space="0" w:color="auto"/>
              <w:left w:val="single" w:sz="4" w:space="0" w:color="auto"/>
              <w:bottom w:val="single" w:sz="4" w:space="0" w:color="auto"/>
              <w:right w:val="single" w:sz="4" w:space="0" w:color="auto"/>
            </w:tcBorders>
            <w:hideMark/>
          </w:tcPr>
          <w:p w14:paraId="5DB06302"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52D32C1A"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A4FBC43" w14:textId="77777777" w:rsidR="009F2B05" w:rsidRPr="003E0658"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2FF60F83"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11,7 %</w:t>
            </w:r>
          </w:p>
          <w:p w14:paraId="0DBDDEC6"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(4,5 %; 18,9 %)</w:t>
            </w:r>
          </w:p>
        </w:tc>
        <w:tc>
          <w:tcPr>
            <w:tcW w:w="1783" w:type="dxa"/>
            <w:tcBorders>
              <w:top w:val="single" w:sz="4" w:space="0" w:color="auto"/>
              <w:left w:val="single" w:sz="4" w:space="0" w:color="auto"/>
              <w:bottom w:val="single" w:sz="4" w:space="0" w:color="auto"/>
              <w:right w:val="single" w:sz="4" w:space="0" w:color="auto"/>
            </w:tcBorders>
            <w:hideMark/>
          </w:tcPr>
          <w:p w14:paraId="4817FEA9"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7,5 %</w:t>
            </w:r>
          </w:p>
          <w:p w14:paraId="5B918417"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(0,1 %; 14,8 %)</w:t>
            </w:r>
          </w:p>
        </w:tc>
        <w:tc>
          <w:tcPr>
            <w:tcW w:w="1531" w:type="dxa"/>
            <w:tcBorders>
              <w:top w:val="single" w:sz="4" w:space="0" w:color="auto"/>
              <w:left w:val="single" w:sz="4" w:space="0" w:color="auto"/>
              <w:bottom w:val="single" w:sz="4" w:space="0" w:color="auto"/>
              <w:right w:val="single" w:sz="4" w:space="0" w:color="auto"/>
            </w:tcBorders>
          </w:tcPr>
          <w:p w14:paraId="7885595E" w14:textId="77777777" w:rsidR="009F2B05" w:rsidRPr="003E0658" w:rsidRDefault="009F2B05" w:rsidP="009F2B05">
            <w:pPr>
              <w:keepNext/>
              <w:keepLines/>
              <w:autoSpaceDE w:val="0"/>
              <w:autoSpaceDN w:val="0"/>
              <w:adjustRightInd w:val="0"/>
              <w:spacing w:line="240" w:lineRule="auto"/>
              <w:rPr>
                <w:sz w:val="20"/>
                <w:lang w:val="cs-CZ"/>
              </w:rPr>
            </w:pPr>
          </w:p>
        </w:tc>
      </w:tr>
      <w:tr w:rsidR="009F2B05" w:rsidRPr="003E0658" w14:paraId="12A60765" w14:textId="77777777" w:rsidTr="00BF0251">
        <w:trPr>
          <w:gridAfter w:val="1"/>
          <w:wAfter w:w="10" w:type="dxa"/>
          <w:trHeight w:val="283"/>
        </w:trPr>
        <w:tc>
          <w:tcPr>
            <w:tcW w:w="3685" w:type="dxa"/>
            <w:tcBorders>
              <w:top w:val="single" w:sz="4" w:space="0" w:color="auto"/>
              <w:left w:val="single" w:sz="4" w:space="0" w:color="auto"/>
              <w:bottom w:val="single" w:sz="4" w:space="0" w:color="auto"/>
              <w:right w:val="single" w:sz="4" w:space="0" w:color="auto"/>
            </w:tcBorders>
            <w:hideMark/>
          </w:tcPr>
          <w:p w14:paraId="7291D98B"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60539072" w14:textId="77777777" w:rsidR="009F2B05" w:rsidRPr="003E0658" w:rsidRDefault="009F2B05" w:rsidP="009F2B05">
            <w:pPr>
              <w:keepNext/>
              <w:keepLines/>
              <w:autoSpaceDE w:val="0"/>
              <w:autoSpaceDN w:val="0"/>
              <w:adjustRightInd w:val="0"/>
              <w:spacing w:line="240" w:lineRule="auto"/>
              <w:jc w:val="center"/>
              <w:rPr>
                <w:sz w:val="20"/>
                <w:lang w:val="cs-CZ"/>
              </w:rPr>
            </w:pPr>
            <w:r w:rsidRPr="003E0658">
              <w:rPr>
                <w:sz w:val="20"/>
                <w:lang w:val="cs-CZ"/>
              </w:rPr>
              <w:t>60</w:t>
            </w:r>
          </w:p>
        </w:tc>
        <w:tc>
          <w:tcPr>
            <w:tcW w:w="1701" w:type="dxa"/>
            <w:tcBorders>
              <w:top w:val="single" w:sz="4" w:space="0" w:color="auto"/>
              <w:left w:val="single" w:sz="4" w:space="0" w:color="auto"/>
              <w:bottom w:val="single" w:sz="4" w:space="0" w:color="auto"/>
              <w:right w:val="single" w:sz="4" w:space="0" w:color="auto"/>
            </w:tcBorders>
            <w:hideMark/>
          </w:tcPr>
          <w:p w14:paraId="00D95570"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74,6 %</w:t>
            </w:r>
          </w:p>
        </w:tc>
        <w:tc>
          <w:tcPr>
            <w:tcW w:w="1783" w:type="dxa"/>
            <w:tcBorders>
              <w:top w:val="single" w:sz="4" w:space="0" w:color="auto"/>
              <w:left w:val="single" w:sz="4" w:space="0" w:color="auto"/>
              <w:bottom w:val="single" w:sz="4" w:space="0" w:color="auto"/>
              <w:right w:val="single" w:sz="4" w:space="0" w:color="auto"/>
            </w:tcBorders>
            <w:hideMark/>
          </w:tcPr>
          <w:p w14:paraId="2CAF4C02"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72,2 %</w:t>
            </w:r>
          </w:p>
        </w:tc>
        <w:tc>
          <w:tcPr>
            <w:tcW w:w="1531" w:type="dxa"/>
            <w:tcBorders>
              <w:top w:val="single" w:sz="4" w:space="0" w:color="auto"/>
              <w:left w:val="single" w:sz="4" w:space="0" w:color="auto"/>
              <w:bottom w:val="single" w:sz="4" w:space="0" w:color="auto"/>
              <w:right w:val="single" w:sz="4" w:space="0" w:color="auto"/>
            </w:tcBorders>
            <w:hideMark/>
          </w:tcPr>
          <w:p w14:paraId="5C03A38C"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74,6 %</w:t>
            </w:r>
          </w:p>
        </w:tc>
      </w:tr>
      <w:tr w:rsidR="009F2B05" w:rsidRPr="003E0658" w14:paraId="66796F46" w14:textId="77777777" w:rsidTr="00BF0251">
        <w:trPr>
          <w:gridAfter w:val="1"/>
          <w:wAfter w:w="10" w:type="dxa"/>
          <w:trHeight w:val="470"/>
        </w:trPr>
        <w:tc>
          <w:tcPr>
            <w:tcW w:w="3685" w:type="dxa"/>
            <w:tcBorders>
              <w:top w:val="single" w:sz="4" w:space="0" w:color="auto"/>
              <w:left w:val="single" w:sz="4" w:space="0" w:color="auto"/>
              <w:bottom w:val="single" w:sz="4" w:space="0" w:color="auto"/>
              <w:right w:val="single" w:sz="4" w:space="0" w:color="auto"/>
            </w:tcBorders>
            <w:hideMark/>
          </w:tcPr>
          <w:p w14:paraId="06765B1A"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0591AAC6"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051157E" w14:textId="77777777" w:rsidR="009F2B05" w:rsidRPr="003E0658"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01B25905" w14:textId="77777777" w:rsidR="009F2B05" w:rsidRPr="003E0658" w:rsidRDefault="009F2B05"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t>0,0 %</w:t>
            </w:r>
          </w:p>
          <w:p w14:paraId="320DCAEA"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6,6 %; 6,7 %)</w:t>
            </w:r>
          </w:p>
        </w:tc>
        <w:tc>
          <w:tcPr>
            <w:tcW w:w="1783" w:type="dxa"/>
            <w:tcBorders>
              <w:top w:val="single" w:sz="4" w:space="0" w:color="auto"/>
              <w:left w:val="single" w:sz="4" w:space="0" w:color="auto"/>
              <w:bottom w:val="single" w:sz="4" w:space="0" w:color="auto"/>
              <w:right w:val="single" w:sz="4" w:space="0" w:color="auto"/>
            </w:tcBorders>
            <w:hideMark/>
          </w:tcPr>
          <w:p w14:paraId="562E5265" w14:textId="77777777" w:rsidR="009F2B05" w:rsidRPr="003E0658" w:rsidRDefault="009F2B05"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2,2 %</w:t>
            </w:r>
          </w:p>
          <w:p w14:paraId="4A1BBFF0"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8,9 %; 4,4 %)</w:t>
            </w:r>
          </w:p>
        </w:tc>
        <w:tc>
          <w:tcPr>
            <w:tcW w:w="1531" w:type="dxa"/>
            <w:tcBorders>
              <w:top w:val="single" w:sz="4" w:space="0" w:color="auto"/>
              <w:left w:val="single" w:sz="4" w:space="0" w:color="auto"/>
              <w:bottom w:val="single" w:sz="4" w:space="0" w:color="auto"/>
              <w:right w:val="single" w:sz="4" w:space="0" w:color="auto"/>
            </w:tcBorders>
          </w:tcPr>
          <w:p w14:paraId="259F2C76" w14:textId="77777777" w:rsidR="009F2B05" w:rsidRPr="003E0658" w:rsidRDefault="009F2B05" w:rsidP="009F2B05">
            <w:pPr>
              <w:keepNext/>
              <w:keepLines/>
              <w:autoSpaceDE w:val="0"/>
              <w:autoSpaceDN w:val="0"/>
              <w:adjustRightInd w:val="0"/>
              <w:spacing w:line="240" w:lineRule="auto"/>
              <w:rPr>
                <w:sz w:val="20"/>
                <w:lang w:val="cs-CZ"/>
              </w:rPr>
            </w:pPr>
          </w:p>
        </w:tc>
      </w:tr>
      <w:tr w:rsidR="002D2A21" w:rsidRPr="003E0658" w14:paraId="22D6649B" w14:textId="77777777" w:rsidTr="00BF0251">
        <w:trPr>
          <w:gridAfter w:val="1"/>
          <w:wAfter w:w="10" w:type="dxa"/>
          <w:trHeight w:val="470"/>
        </w:trPr>
        <w:tc>
          <w:tcPr>
            <w:tcW w:w="3685" w:type="dxa"/>
            <w:tcBorders>
              <w:top w:val="single" w:sz="4" w:space="0" w:color="auto"/>
              <w:left w:val="single" w:sz="4" w:space="0" w:color="auto"/>
              <w:bottom w:val="single" w:sz="4" w:space="0" w:color="auto"/>
              <w:right w:val="single" w:sz="4" w:space="0" w:color="auto"/>
            </w:tcBorders>
          </w:tcPr>
          <w:p w14:paraId="769F2E09" w14:textId="21F4738C" w:rsidR="001317B5" w:rsidRPr="003E0658" w:rsidRDefault="00B617C2"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tcBorders>
              <w:top w:val="single" w:sz="4" w:space="0" w:color="auto"/>
              <w:left w:val="single" w:sz="4" w:space="0" w:color="auto"/>
              <w:bottom w:val="nil"/>
              <w:right w:val="single" w:sz="4" w:space="0" w:color="auto"/>
            </w:tcBorders>
            <w:vAlign w:val="center"/>
          </w:tcPr>
          <w:p w14:paraId="3CC6EE59" w14:textId="77777777" w:rsidR="001317B5" w:rsidRPr="003E0658" w:rsidRDefault="001317B5" w:rsidP="009F2B05">
            <w:pPr>
              <w:tabs>
                <w:tab w:val="clear" w:pos="567"/>
              </w:tabs>
              <w:spacing w:line="240" w:lineRule="auto"/>
              <w:rPr>
                <w:sz w:val="20"/>
                <w:lang w:val="cs-CZ"/>
              </w:rPr>
            </w:pPr>
          </w:p>
          <w:p w14:paraId="53B5FDCA" w14:textId="12155AD3" w:rsidR="00B617C2" w:rsidRPr="003E0658" w:rsidRDefault="00B617C2" w:rsidP="009F2B05">
            <w:pPr>
              <w:tabs>
                <w:tab w:val="clear" w:pos="567"/>
              </w:tabs>
              <w:spacing w:line="240" w:lineRule="auto"/>
              <w:rPr>
                <w:sz w:val="20"/>
                <w:lang w:val="cs-CZ"/>
              </w:rPr>
            </w:pPr>
            <w:r w:rsidRPr="003E0658">
              <w:rPr>
                <w:sz w:val="20"/>
                <w:lang w:val="cs-CZ"/>
              </w:rPr>
              <w:t xml:space="preserve">  96 </w:t>
            </w:r>
          </w:p>
        </w:tc>
        <w:tc>
          <w:tcPr>
            <w:tcW w:w="1701" w:type="dxa"/>
            <w:tcBorders>
              <w:top w:val="single" w:sz="4" w:space="0" w:color="auto"/>
              <w:left w:val="single" w:sz="4" w:space="0" w:color="auto"/>
              <w:bottom w:val="single" w:sz="4" w:space="0" w:color="auto"/>
              <w:right w:val="single" w:sz="4" w:space="0" w:color="auto"/>
            </w:tcBorders>
          </w:tcPr>
          <w:p w14:paraId="07D6053A" w14:textId="1C897A08" w:rsidR="001317B5" w:rsidRPr="003E0658" w:rsidRDefault="004C51A9"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t>69,6 %</w:t>
            </w:r>
          </w:p>
        </w:tc>
        <w:tc>
          <w:tcPr>
            <w:tcW w:w="1783" w:type="dxa"/>
            <w:tcBorders>
              <w:top w:val="single" w:sz="4" w:space="0" w:color="auto"/>
              <w:left w:val="single" w:sz="4" w:space="0" w:color="auto"/>
              <w:bottom w:val="single" w:sz="4" w:space="0" w:color="auto"/>
              <w:right w:val="single" w:sz="4" w:space="0" w:color="auto"/>
            </w:tcBorders>
          </w:tcPr>
          <w:p w14:paraId="3893498D" w14:textId="089C3AC0" w:rsidR="001317B5" w:rsidRPr="003E0658" w:rsidRDefault="0081029F"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t>63,6 %</w:t>
            </w:r>
          </w:p>
        </w:tc>
        <w:tc>
          <w:tcPr>
            <w:tcW w:w="1531" w:type="dxa"/>
            <w:tcBorders>
              <w:top w:val="single" w:sz="4" w:space="0" w:color="auto"/>
              <w:left w:val="single" w:sz="4" w:space="0" w:color="auto"/>
              <w:bottom w:val="single" w:sz="4" w:space="0" w:color="auto"/>
              <w:right w:val="single" w:sz="4" w:space="0" w:color="auto"/>
            </w:tcBorders>
          </w:tcPr>
          <w:p w14:paraId="05798B01" w14:textId="2854EEAE" w:rsidR="001317B5" w:rsidRPr="003E0658" w:rsidRDefault="0081029F" w:rsidP="009F2B05">
            <w:pPr>
              <w:keepNext/>
              <w:keepLines/>
              <w:autoSpaceDE w:val="0"/>
              <w:autoSpaceDN w:val="0"/>
              <w:adjustRightInd w:val="0"/>
              <w:spacing w:line="240" w:lineRule="auto"/>
              <w:rPr>
                <w:sz w:val="20"/>
                <w:lang w:val="cs-CZ"/>
              </w:rPr>
            </w:pPr>
            <w:r w:rsidRPr="003E0658">
              <w:rPr>
                <w:sz w:val="20"/>
                <w:lang w:val="cs-CZ"/>
              </w:rPr>
              <w:t>66,5 %</w:t>
            </w:r>
          </w:p>
        </w:tc>
      </w:tr>
      <w:tr w:rsidR="002D2A21" w:rsidRPr="003E0658" w14:paraId="59C2E0A0" w14:textId="77777777" w:rsidTr="00BF0251">
        <w:trPr>
          <w:gridAfter w:val="1"/>
          <w:wAfter w:w="10" w:type="dxa"/>
          <w:trHeight w:val="470"/>
        </w:trPr>
        <w:tc>
          <w:tcPr>
            <w:tcW w:w="3685" w:type="dxa"/>
            <w:tcBorders>
              <w:top w:val="single" w:sz="4" w:space="0" w:color="auto"/>
              <w:left w:val="single" w:sz="4" w:space="0" w:color="auto"/>
              <w:bottom w:val="single" w:sz="4" w:space="0" w:color="auto"/>
              <w:right w:val="single" w:sz="4" w:space="0" w:color="auto"/>
            </w:tcBorders>
          </w:tcPr>
          <w:p w14:paraId="695705A2" w14:textId="77777777" w:rsidR="004C51A9" w:rsidRPr="003E0658" w:rsidRDefault="004C51A9" w:rsidP="00ED2E7F">
            <w:pPr>
              <w:widowControl w:val="0"/>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6E0D97B2" w14:textId="4A800852" w:rsidR="001317B5" w:rsidRPr="003E0658" w:rsidRDefault="004C51A9" w:rsidP="00ED2E7F">
            <w:pPr>
              <w:widowControl w:val="0"/>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tcBorders>
              <w:top w:val="nil"/>
              <w:left w:val="single" w:sz="4" w:space="0" w:color="auto"/>
              <w:bottom w:val="single" w:sz="4" w:space="0" w:color="auto"/>
              <w:right w:val="single" w:sz="4" w:space="0" w:color="auto"/>
            </w:tcBorders>
            <w:vAlign w:val="center"/>
          </w:tcPr>
          <w:p w14:paraId="1A8182B3" w14:textId="77777777" w:rsidR="001317B5" w:rsidRPr="003E0658" w:rsidRDefault="001317B5" w:rsidP="00ED2E7F">
            <w:pPr>
              <w:widowControl w:val="0"/>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02748DC9" w14:textId="77777777" w:rsidR="001317B5" w:rsidRPr="003E0658" w:rsidRDefault="00145462" w:rsidP="00ED2E7F">
            <w:pPr>
              <w:widowControl w:val="0"/>
              <w:tabs>
                <w:tab w:val="clear" w:pos="567"/>
                <w:tab w:val="left" w:pos="708"/>
              </w:tabs>
              <w:autoSpaceDE w:val="0"/>
              <w:autoSpaceDN w:val="0"/>
              <w:adjustRightInd w:val="0"/>
              <w:spacing w:line="240" w:lineRule="auto"/>
              <w:rPr>
                <w:sz w:val="20"/>
                <w:lang w:val="cs-CZ"/>
              </w:rPr>
            </w:pPr>
            <w:r w:rsidRPr="003E0658">
              <w:rPr>
                <w:sz w:val="20"/>
                <w:lang w:val="cs-CZ"/>
              </w:rPr>
              <w:t>3,0 %</w:t>
            </w:r>
          </w:p>
          <w:p w14:paraId="757FCA64" w14:textId="3C04A9E7" w:rsidR="00AC0CF7" w:rsidRPr="003E0658" w:rsidRDefault="00AC0CF7" w:rsidP="00ED2E7F">
            <w:pPr>
              <w:widowControl w:val="0"/>
              <w:tabs>
                <w:tab w:val="clear" w:pos="567"/>
                <w:tab w:val="left" w:pos="708"/>
              </w:tabs>
              <w:autoSpaceDE w:val="0"/>
              <w:autoSpaceDN w:val="0"/>
              <w:adjustRightInd w:val="0"/>
              <w:spacing w:line="240" w:lineRule="auto"/>
              <w:rPr>
                <w:sz w:val="20"/>
                <w:lang w:val="cs-CZ"/>
              </w:rPr>
            </w:pPr>
            <w:r w:rsidRPr="003E0658">
              <w:rPr>
                <w:sz w:val="20"/>
                <w:lang w:val="cs-CZ"/>
              </w:rPr>
              <w:t>(</w:t>
            </w:r>
            <w:r w:rsidR="003E2BCE" w:rsidRPr="003E0658">
              <w:rPr>
                <w:sz w:val="20"/>
                <w:lang w:val="cs-CZ"/>
              </w:rPr>
              <w:t>-4,1 %</w:t>
            </w:r>
            <w:r w:rsidR="00EC60E2" w:rsidRPr="003E0658">
              <w:rPr>
                <w:sz w:val="20"/>
                <w:lang w:val="cs-CZ"/>
              </w:rPr>
              <w:t>;</w:t>
            </w:r>
            <w:r w:rsidR="003E2BCE" w:rsidRPr="003E0658">
              <w:rPr>
                <w:sz w:val="20"/>
                <w:lang w:val="cs-CZ"/>
              </w:rPr>
              <w:t xml:space="preserve"> 10,1 %)</w:t>
            </w:r>
          </w:p>
        </w:tc>
        <w:tc>
          <w:tcPr>
            <w:tcW w:w="1783" w:type="dxa"/>
            <w:tcBorders>
              <w:top w:val="single" w:sz="4" w:space="0" w:color="auto"/>
              <w:left w:val="single" w:sz="4" w:space="0" w:color="auto"/>
              <w:bottom w:val="single" w:sz="4" w:space="0" w:color="auto"/>
              <w:right w:val="single" w:sz="4" w:space="0" w:color="auto"/>
            </w:tcBorders>
          </w:tcPr>
          <w:p w14:paraId="5202353E" w14:textId="77777777" w:rsidR="00AC0CF7" w:rsidRPr="003E0658" w:rsidRDefault="00145462" w:rsidP="00ED2E7F">
            <w:pPr>
              <w:widowControl w:val="0"/>
              <w:tabs>
                <w:tab w:val="clear" w:pos="567"/>
                <w:tab w:val="left" w:pos="708"/>
              </w:tabs>
              <w:autoSpaceDE w:val="0"/>
              <w:autoSpaceDN w:val="0"/>
              <w:adjustRightInd w:val="0"/>
              <w:spacing w:line="240" w:lineRule="auto"/>
              <w:rPr>
                <w:sz w:val="20"/>
                <w:lang w:val="cs-CZ"/>
              </w:rPr>
            </w:pPr>
            <w:r w:rsidRPr="003E0658">
              <w:rPr>
                <w:sz w:val="20"/>
                <w:lang w:val="cs-CZ"/>
              </w:rPr>
              <w:t>-3,0 %</w:t>
            </w:r>
            <w:r w:rsidR="009F7941" w:rsidRPr="003E0658">
              <w:rPr>
                <w:sz w:val="20"/>
                <w:lang w:val="cs-CZ"/>
              </w:rPr>
              <w:t xml:space="preserve"> </w:t>
            </w:r>
          </w:p>
          <w:p w14:paraId="42845577" w14:textId="27A56D3B" w:rsidR="001317B5" w:rsidRPr="003E0658" w:rsidRDefault="009F7941" w:rsidP="00ED2E7F">
            <w:pPr>
              <w:widowControl w:val="0"/>
              <w:tabs>
                <w:tab w:val="clear" w:pos="567"/>
                <w:tab w:val="left" w:pos="708"/>
              </w:tabs>
              <w:autoSpaceDE w:val="0"/>
              <w:autoSpaceDN w:val="0"/>
              <w:adjustRightInd w:val="0"/>
              <w:spacing w:line="240" w:lineRule="auto"/>
              <w:rPr>
                <w:sz w:val="20"/>
                <w:lang w:val="cs-CZ"/>
              </w:rPr>
            </w:pPr>
            <w:r w:rsidRPr="003E0658">
              <w:rPr>
                <w:sz w:val="20"/>
                <w:lang w:val="cs-CZ"/>
              </w:rPr>
              <w:t>(-10,2</w:t>
            </w:r>
            <w:r w:rsidR="00AC0CF7" w:rsidRPr="003E0658">
              <w:rPr>
                <w:sz w:val="20"/>
                <w:lang w:val="cs-CZ"/>
              </w:rPr>
              <w:t xml:space="preserve"> %</w:t>
            </w:r>
            <w:r w:rsidR="00386A19" w:rsidRPr="003E0658">
              <w:rPr>
                <w:sz w:val="20"/>
                <w:lang w:val="cs-CZ"/>
              </w:rPr>
              <w:t>;</w:t>
            </w:r>
            <w:r w:rsidR="00AC0CF7" w:rsidRPr="003E0658">
              <w:rPr>
                <w:sz w:val="20"/>
                <w:lang w:val="cs-CZ"/>
              </w:rPr>
              <w:t xml:space="preserve"> 4,2 %)</w:t>
            </w:r>
          </w:p>
        </w:tc>
        <w:tc>
          <w:tcPr>
            <w:tcW w:w="1531" w:type="dxa"/>
            <w:tcBorders>
              <w:top w:val="single" w:sz="4" w:space="0" w:color="auto"/>
              <w:left w:val="single" w:sz="4" w:space="0" w:color="auto"/>
              <w:bottom w:val="single" w:sz="4" w:space="0" w:color="auto"/>
              <w:right w:val="single" w:sz="4" w:space="0" w:color="auto"/>
            </w:tcBorders>
          </w:tcPr>
          <w:p w14:paraId="69CF88E0" w14:textId="77777777" w:rsidR="001317B5" w:rsidRPr="003E0658" w:rsidRDefault="001317B5" w:rsidP="00ED2E7F">
            <w:pPr>
              <w:widowControl w:val="0"/>
              <w:autoSpaceDE w:val="0"/>
              <w:autoSpaceDN w:val="0"/>
              <w:adjustRightInd w:val="0"/>
              <w:spacing w:line="240" w:lineRule="auto"/>
              <w:rPr>
                <w:sz w:val="20"/>
                <w:lang w:val="cs-CZ"/>
              </w:rPr>
            </w:pPr>
          </w:p>
        </w:tc>
      </w:tr>
      <w:tr w:rsidR="009F2B05" w:rsidRPr="003E0658" w14:paraId="5B981342" w14:textId="77777777" w:rsidTr="00BF0251">
        <w:trPr>
          <w:trHeight w:val="227"/>
        </w:trPr>
        <w:tc>
          <w:tcPr>
            <w:tcW w:w="9302" w:type="dxa"/>
            <w:gridSpan w:val="6"/>
            <w:tcBorders>
              <w:top w:val="single" w:sz="4" w:space="0" w:color="auto"/>
              <w:left w:val="single" w:sz="4" w:space="0" w:color="auto"/>
              <w:bottom w:val="single" w:sz="4" w:space="0" w:color="auto"/>
              <w:right w:val="single" w:sz="4" w:space="0" w:color="auto"/>
            </w:tcBorders>
            <w:hideMark/>
          </w:tcPr>
          <w:p w14:paraId="5BAECA69" w14:textId="444A0E27" w:rsidR="009F2B05" w:rsidRPr="003E0658" w:rsidRDefault="009F2B05" w:rsidP="009F2B05">
            <w:pPr>
              <w:keepNext/>
              <w:keepLines/>
              <w:tabs>
                <w:tab w:val="clear" w:pos="567"/>
                <w:tab w:val="left" w:pos="708"/>
              </w:tabs>
              <w:autoSpaceDE w:val="0"/>
              <w:autoSpaceDN w:val="0"/>
              <w:adjustRightInd w:val="0"/>
              <w:spacing w:line="240" w:lineRule="auto"/>
              <w:rPr>
                <w:sz w:val="20"/>
                <w:lang w:val="cs-CZ"/>
              </w:rPr>
            </w:pPr>
            <w:r w:rsidRPr="003E0658">
              <w:rPr>
                <w:b/>
                <w:sz w:val="20"/>
                <w:lang w:val="cs-CZ"/>
              </w:rPr>
              <w:t xml:space="preserve">Pacienti, kteří dosáhli na optotypu ETDRS skóre alespoň 69 písmen (odpovídá přibližně skóre 20/40 na </w:t>
            </w:r>
            <w:proofErr w:type="spellStart"/>
            <w:r w:rsidRPr="003E0658">
              <w:rPr>
                <w:b/>
                <w:sz w:val="20"/>
                <w:lang w:val="cs-CZ"/>
              </w:rPr>
              <w:t>Snellenově</w:t>
            </w:r>
            <w:proofErr w:type="spellEnd"/>
            <w:r w:rsidRPr="003E0658">
              <w:rPr>
                <w:b/>
                <w:sz w:val="20"/>
                <w:lang w:val="cs-CZ"/>
              </w:rPr>
              <w:t xml:space="preserve"> </w:t>
            </w:r>
            <w:proofErr w:type="gramStart"/>
            <w:r w:rsidRPr="003E0658">
              <w:rPr>
                <w:b/>
                <w:sz w:val="20"/>
                <w:lang w:val="cs-CZ"/>
              </w:rPr>
              <w:t>optotypu)</w:t>
            </w:r>
            <w:r w:rsidRPr="003E0658">
              <w:rPr>
                <w:b/>
                <w:sz w:val="20"/>
                <w:vertAlign w:val="superscript"/>
                <w:lang w:val="cs-CZ"/>
              </w:rPr>
              <w:t>D</w:t>
            </w:r>
            <w:proofErr w:type="gramEnd"/>
          </w:p>
        </w:tc>
      </w:tr>
      <w:tr w:rsidR="009F2B05" w:rsidRPr="003E0658" w14:paraId="41E08848"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hideMark/>
          </w:tcPr>
          <w:p w14:paraId="7427A124"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2F5DDDF0" w14:textId="77777777" w:rsidR="009F2B05" w:rsidRPr="003E0658" w:rsidRDefault="009F2B05" w:rsidP="009F2B05">
            <w:pPr>
              <w:keepNext/>
              <w:keepLines/>
              <w:autoSpaceDE w:val="0"/>
              <w:autoSpaceDN w:val="0"/>
              <w:adjustRightInd w:val="0"/>
              <w:spacing w:line="240" w:lineRule="auto"/>
              <w:jc w:val="center"/>
              <w:rPr>
                <w:sz w:val="20"/>
                <w:lang w:val="cs-CZ"/>
              </w:rPr>
            </w:pPr>
            <w:r w:rsidRPr="003E0658">
              <w:rPr>
                <w:sz w:val="20"/>
                <w:lang w:val="cs-CZ"/>
              </w:rPr>
              <w:t>48</w:t>
            </w:r>
          </w:p>
        </w:tc>
        <w:tc>
          <w:tcPr>
            <w:tcW w:w="1701" w:type="dxa"/>
            <w:tcBorders>
              <w:top w:val="single" w:sz="4" w:space="0" w:color="auto"/>
              <w:left w:val="single" w:sz="4" w:space="0" w:color="auto"/>
              <w:bottom w:val="single" w:sz="4" w:space="0" w:color="auto"/>
              <w:right w:val="single" w:sz="4" w:space="0" w:color="auto"/>
            </w:tcBorders>
            <w:hideMark/>
          </w:tcPr>
          <w:p w14:paraId="3F17FD68"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56,9 %</w:t>
            </w:r>
          </w:p>
        </w:tc>
        <w:tc>
          <w:tcPr>
            <w:tcW w:w="1783" w:type="dxa"/>
            <w:tcBorders>
              <w:top w:val="single" w:sz="4" w:space="0" w:color="auto"/>
              <w:left w:val="single" w:sz="4" w:space="0" w:color="auto"/>
              <w:bottom w:val="single" w:sz="4" w:space="0" w:color="auto"/>
              <w:right w:val="single" w:sz="4" w:space="0" w:color="auto"/>
            </w:tcBorders>
            <w:hideMark/>
          </w:tcPr>
          <w:p w14:paraId="1661419F"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54,3 %</w:t>
            </w:r>
          </w:p>
        </w:tc>
        <w:tc>
          <w:tcPr>
            <w:tcW w:w="1531" w:type="dxa"/>
            <w:tcBorders>
              <w:top w:val="single" w:sz="4" w:space="0" w:color="auto"/>
              <w:left w:val="single" w:sz="4" w:space="0" w:color="auto"/>
              <w:bottom w:val="single" w:sz="4" w:space="0" w:color="auto"/>
              <w:right w:val="single" w:sz="4" w:space="0" w:color="auto"/>
            </w:tcBorders>
            <w:hideMark/>
          </w:tcPr>
          <w:p w14:paraId="2C1F2523"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57,9 %</w:t>
            </w:r>
          </w:p>
        </w:tc>
      </w:tr>
      <w:tr w:rsidR="009F2B05" w:rsidRPr="003E0658" w14:paraId="7A721ACC"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hideMark/>
          </w:tcPr>
          <w:p w14:paraId="5DD90074"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68F35B39"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AFF87ED" w14:textId="77777777" w:rsidR="009F2B05" w:rsidRPr="003E0658"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180E705B"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noBreakHyphen/>
              <w:t>0,2 %</w:t>
            </w:r>
          </w:p>
          <w:p w14:paraId="7CF9240D"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6,6 %; 6,2 %)</w:t>
            </w:r>
          </w:p>
        </w:tc>
        <w:tc>
          <w:tcPr>
            <w:tcW w:w="1783" w:type="dxa"/>
            <w:tcBorders>
              <w:top w:val="single" w:sz="4" w:space="0" w:color="auto"/>
              <w:left w:val="single" w:sz="4" w:space="0" w:color="auto"/>
              <w:bottom w:val="single" w:sz="4" w:space="0" w:color="auto"/>
              <w:right w:val="single" w:sz="4" w:space="0" w:color="auto"/>
            </w:tcBorders>
            <w:hideMark/>
          </w:tcPr>
          <w:p w14:paraId="7CE9147C"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noBreakHyphen/>
              <w:t>2,2 %</w:t>
            </w:r>
          </w:p>
          <w:p w14:paraId="14C3CC5D"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8,4 %; 4,0 %)</w:t>
            </w:r>
          </w:p>
        </w:tc>
        <w:tc>
          <w:tcPr>
            <w:tcW w:w="1531" w:type="dxa"/>
            <w:tcBorders>
              <w:top w:val="single" w:sz="4" w:space="0" w:color="auto"/>
              <w:left w:val="single" w:sz="4" w:space="0" w:color="auto"/>
              <w:bottom w:val="single" w:sz="4" w:space="0" w:color="auto"/>
              <w:right w:val="single" w:sz="4" w:space="0" w:color="auto"/>
            </w:tcBorders>
          </w:tcPr>
          <w:p w14:paraId="3683D43E" w14:textId="77777777" w:rsidR="009F2B05" w:rsidRPr="003E0658" w:rsidRDefault="009F2B05" w:rsidP="009F2B05">
            <w:pPr>
              <w:keepNext/>
              <w:keepLines/>
              <w:autoSpaceDE w:val="0"/>
              <w:autoSpaceDN w:val="0"/>
              <w:adjustRightInd w:val="0"/>
              <w:spacing w:line="240" w:lineRule="auto"/>
              <w:rPr>
                <w:sz w:val="20"/>
                <w:lang w:val="cs-CZ"/>
              </w:rPr>
            </w:pPr>
          </w:p>
        </w:tc>
      </w:tr>
      <w:tr w:rsidR="009F2B05" w:rsidRPr="003E0658" w14:paraId="770A84BD"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hideMark/>
          </w:tcPr>
          <w:p w14:paraId="067B00DE"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37DD08C2" w14:textId="77777777" w:rsidR="009F2B05" w:rsidRPr="003E0658" w:rsidRDefault="009F2B05" w:rsidP="009F2B05">
            <w:pPr>
              <w:keepNext/>
              <w:keepLines/>
              <w:autoSpaceDE w:val="0"/>
              <w:autoSpaceDN w:val="0"/>
              <w:adjustRightInd w:val="0"/>
              <w:spacing w:line="240" w:lineRule="auto"/>
              <w:jc w:val="center"/>
              <w:rPr>
                <w:sz w:val="20"/>
                <w:lang w:val="cs-CZ"/>
              </w:rPr>
            </w:pPr>
            <w:r w:rsidRPr="003E0658">
              <w:rPr>
                <w:sz w:val="20"/>
                <w:lang w:val="cs-CZ"/>
              </w:rPr>
              <w:t>60</w:t>
            </w:r>
          </w:p>
        </w:tc>
        <w:tc>
          <w:tcPr>
            <w:tcW w:w="1701" w:type="dxa"/>
            <w:tcBorders>
              <w:top w:val="single" w:sz="4" w:space="0" w:color="auto"/>
              <w:left w:val="single" w:sz="4" w:space="0" w:color="auto"/>
              <w:bottom w:val="single" w:sz="4" w:space="0" w:color="auto"/>
              <w:right w:val="single" w:sz="4" w:space="0" w:color="auto"/>
            </w:tcBorders>
            <w:hideMark/>
          </w:tcPr>
          <w:p w14:paraId="35A5D896"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56,3 %</w:t>
            </w:r>
          </w:p>
        </w:tc>
        <w:tc>
          <w:tcPr>
            <w:tcW w:w="1783" w:type="dxa"/>
            <w:tcBorders>
              <w:top w:val="single" w:sz="4" w:space="0" w:color="auto"/>
              <w:left w:val="single" w:sz="4" w:space="0" w:color="auto"/>
              <w:bottom w:val="single" w:sz="4" w:space="0" w:color="auto"/>
              <w:right w:val="single" w:sz="4" w:space="0" w:color="auto"/>
            </w:tcBorders>
            <w:hideMark/>
          </w:tcPr>
          <w:p w14:paraId="3672D1BA"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54,6 %</w:t>
            </w:r>
          </w:p>
        </w:tc>
        <w:tc>
          <w:tcPr>
            <w:tcW w:w="1531" w:type="dxa"/>
            <w:tcBorders>
              <w:top w:val="single" w:sz="4" w:space="0" w:color="auto"/>
              <w:left w:val="single" w:sz="4" w:space="0" w:color="auto"/>
              <w:bottom w:val="single" w:sz="4" w:space="0" w:color="auto"/>
              <w:right w:val="single" w:sz="4" w:space="0" w:color="auto"/>
            </w:tcBorders>
            <w:hideMark/>
          </w:tcPr>
          <w:p w14:paraId="6DE4A13D"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58,2 %</w:t>
            </w:r>
          </w:p>
        </w:tc>
      </w:tr>
      <w:tr w:rsidR="009F2B05" w:rsidRPr="003E0658" w14:paraId="294ECC34"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hideMark/>
          </w:tcPr>
          <w:p w14:paraId="69932FEF"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4EA2C59B"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583A6B8" w14:textId="77777777" w:rsidR="009F2B05" w:rsidRPr="003E0658"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369FD1C3" w14:textId="77777777" w:rsidR="009F2B05" w:rsidRPr="003E0658" w:rsidRDefault="009F2B05"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1,1 %</w:t>
            </w:r>
          </w:p>
          <w:p w14:paraId="2C3EF56A"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7,5 %; 5,3 %)</w:t>
            </w:r>
          </w:p>
        </w:tc>
        <w:tc>
          <w:tcPr>
            <w:tcW w:w="1783" w:type="dxa"/>
            <w:tcBorders>
              <w:top w:val="single" w:sz="4" w:space="0" w:color="auto"/>
              <w:left w:val="single" w:sz="4" w:space="0" w:color="auto"/>
              <w:bottom w:val="single" w:sz="4" w:space="0" w:color="auto"/>
              <w:right w:val="single" w:sz="4" w:space="0" w:color="auto"/>
            </w:tcBorders>
            <w:hideMark/>
          </w:tcPr>
          <w:p w14:paraId="0659B99B" w14:textId="77777777" w:rsidR="009F2B05" w:rsidRPr="003E0658" w:rsidRDefault="009F2B05"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2,3 %</w:t>
            </w:r>
          </w:p>
          <w:p w14:paraId="3B321779"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8,7 %; 4,1 %)</w:t>
            </w:r>
          </w:p>
        </w:tc>
        <w:tc>
          <w:tcPr>
            <w:tcW w:w="1531" w:type="dxa"/>
            <w:tcBorders>
              <w:top w:val="single" w:sz="4" w:space="0" w:color="auto"/>
              <w:left w:val="single" w:sz="4" w:space="0" w:color="auto"/>
              <w:bottom w:val="single" w:sz="4" w:space="0" w:color="auto"/>
              <w:right w:val="single" w:sz="4" w:space="0" w:color="auto"/>
            </w:tcBorders>
          </w:tcPr>
          <w:p w14:paraId="0BBB3E39" w14:textId="77777777" w:rsidR="009F2B05" w:rsidRPr="003E0658" w:rsidRDefault="009F2B05" w:rsidP="009F2B05">
            <w:pPr>
              <w:keepNext/>
              <w:keepLines/>
              <w:autoSpaceDE w:val="0"/>
              <w:autoSpaceDN w:val="0"/>
              <w:adjustRightInd w:val="0"/>
              <w:spacing w:line="240" w:lineRule="auto"/>
              <w:rPr>
                <w:sz w:val="20"/>
                <w:lang w:val="cs-CZ"/>
              </w:rPr>
            </w:pPr>
          </w:p>
        </w:tc>
      </w:tr>
      <w:tr w:rsidR="00A45524" w:rsidRPr="003E0658" w14:paraId="73BE1A82"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tcPr>
          <w:p w14:paraId="0D06AB06" w14:textId="0C44F334" w:rsidR="00A45524" w:rsidRPr="003E0658" w:rsidRDefault="00AA4370"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tcBorders>
              <w:top w:val="single" w:sz="4" w:space="0" w:color="auto"/>
              <w:left w:val="single" w:sz="4" w:space="0" w:color="auto"/>
              <w:bottom w:val="nil"/>
              <w:right w:val="single" w:sz="4" w:space="0" w:color="auto"/>
            </w:tcBorders>
            <w:vAlign w:val="center"/>
          </w:tcPr>
          <w:p w14:paraId="53DBC970" w14:textId="77777777" w:rsidR="008637D5" w:rsidRPr="003E0658" w:rsidRDefault="008637D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31CBB9BC" w14:textId="1FF55262" w:rsidR="00A45524" w:rsidRPr="003E0658" w:rsidRDefault="008637D5"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t>53,3</w:t>
            </w:r>
            <w:r w:rsidR="00670673" w:rsidRPr="003E0658">
              <w:rPr>
                <w:sz w:val="20"/>
                <w:lang w:val="cs-CZ"/>
              </w:rPr>
              <w:t xml:space="preserve"> %</w:t>
            </w:r>
          </w:p>
        </w:tc>
        <w:tc>
          <w:tcPr>
            <w:tcW w:w="1783" w:type="dxa"/>
            <w:tcBorders>
              <w:top w:val="single" w:sz="4" w:space="0" w:color="auto"/>
              <w:left w:val="single" w:sz="4" w:space="0" w:color="auto"/>
              <w:bottom w:val="single" w:sz="4" w:space="0" w:color="auto"/>
              <w:right w:val="single" w:sz="4" w:space="0" w:color="auto"/>
            </w:tcBorders>
          </w:tcPr>
          <w:p w14:paraId="6FA13849" w14:textId="0B4A4767" w:rsidR="00A45524" w:rsidRPr="003E0658" w:rsidRDefault="00670673"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t>53,1 %</w:t>
            </w:r>
          </w:p>
        </w:tc>
        <w:tc>
          <w:tcPr>
            <w:tcW w:w="1531" w:type="dxa"/>
            <w:tcBorders>
              <w:top w:val="single" w:sz="4" w:space="0" w:color="auto"/>
              <w:left w:val="single" w:sz="4" w:space="0" w:color="auto"/>
              <w:bottom w:val="single" w:sz="4" w:space="0" w:color="auto"/>
              <w:right w:val="single" w:sz="4" w:space="0" w:color="auto"/>
            </w:tcBorders>
          </w:tcPr>
          <w:p w14:paraId="16F9444E" w14:textId="17D1BCCE" w:rsidR="00A45524" w:rsidRPr="003E0658" w:rsidRDefault="00670673" w:rsidP="009F2B05">
            <w:pPr>
              <w:keepNext/>
              <w:keepLines/>
              <w:autoSpaceDE w:val="0"/>
              <w:autoSpaceDN w:val="0"/>
              <w:adjustRightInd w:val="0"/>
              <w:spacing w:line="240" w:lineRule="auto"/>
              <w:rPr>
                <w:sz w:val="20"/>
                <w:lang w:val="cs-CZ"/>
              </w:rPr>
            </w:pPr>
            <w:r w:rsidRPr="003E0658">
              <w:rPr>
                <w:sz w:val="20"/>
                <w:lang w:val="cs-CZ"/>
              </w:rPr>
              <w:t>56,7 %</w:t>
            </w:r>
          </w:p>
        </w:tc>
      </w:tr>
      <w:tr w:rsidR="00A45524" w:rsidRPr="003E0658" w14:paraId="429E7758"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tcPr>
          <w:p w14:paraId="788FDEA9" w14:textId="77777777" w:rsidR="00AA4370" w:rsidRPr="003E0658" w:rsidRDefault="00AA4370" w:rsidP="00ED2E7F">
            <w:pPr>
              <w:widowControl w:val="0"/>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018F9667" w14:textId="425DEB5C" w:rsidR="00A45524" w:rsidRPr="003E0658" w:rsidRDefault="00AA4370" w:rsidP="00ED2E7F">
            <w:pPr>
              <w:widowControl w:val="0"/>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tcBorders>
              <w:top w:val="nil"/>
              <w:left w:val="single" w:sz="4" w:space="0" w:color="auto"/>
              <w:bottom w:val="single" w:sz="4" w:space="0" w:color="auto"/>
              <w:right w:val="single" w:sz="4" w:space="0" w:color="auto"/>
            </w:tcBorders>
            <w:vAlign w:val="center"/>
          </w:tcPr>
          <w:p w14:paraId="7C899A4C" w14:textId="3300BE21" w:rsidR="00A45524" w:rsidRPr="003E0658" w:rsidRDefault="008637D5" w:rsidP="00ED2E7F">
            <w:pPr>
              <w:widowControl w:val="0"/>
              <w:tabs>
                <w:tab w:val="clear" w:pos="567"/>
              </w:tabs>
              <w:spacing w:line="240" w:lineRule="auto"/>
              <w:rPr>
                <w:sz w:val="20"/>
                <w:lang w:val="cs-CZ"/>
              </w:rPr>
            </w:pPr>
            <w:r w:rsidRPr="003E0658">
              <w:rPr>
                <w:sz w:val="20"/>
                <w:lang w:val="cs-CZ"/>
              </w:rPr>
              <w:t xml:space="preserve">  </w:t>
            </w:r>
            <w:r w:rsidR="00811E6B" w:rsidRPr="003E0658">
              <w:rPr>
                <w:sz w:val="20"/>
                <w:lang w:val="cs-CZ"/>
              </w:rPr>
              <w:t xml:space="preserve"> </w:t>
            </w:r>
            <w:r w:rsidRPr="003E0658">
              <w:rPr>
                <w:sz w:val="20"/>
                <w:lang w:val="cs-CZ"/>
              </w:rPr>
              <w:t>96</w:t>
            </w:r>
          </w:p>
        </w:tc>
        <w:tc>
          <w:tcPr>
            <w:tcW w:w="1701" w:type="dxa"/>
            <w:tcBorders>
              <w:top w:val="single" w:sz="4" w:space="0" w:color="auto"/>
              <w:left w:val="single" w:sz="4" w:space="0" w:color="auto"/>
              <w:bottom w:val="single" w:sz="4" w:space="0" w:color="auto"/>
              <w:right w:val="single" w:sz="4" w:space="0" w:color="auto"/>
            </w:tcBorders>
          </w:tcPr>
          <w:p w14:paraId="7CED1041" w14:textId="77777777" w:rsidR="00A45524" w:rsidRPr="003E0658" w:rsidRDefault="00AF3F94" w:rsidP="00ED2E7F">
            <w:pPr>
              <w:widowControl w:val="0"/>
              <w:tabs>
                <w:tab w:val="clear" w:pos="567"/>
                <w:tab w:val="left" w:pos="708"/>
              </w:tabs>
              <w:autoSpaceDE w:val="0"/>
              <w:autoSpaceDN w:val="0"/>
              <w:adjustRightInd w:val="0"/>
              <w:spacing w:line="240" w:lineRule="auto"/>
              <w:rPr>
                <w:sz w:val="20"/>
                <w:lang w:val="cs-CZ"/>
              </w:rPr>
            </w:pPr>
            <w:r w:rsidRPr="003E0658">
              <w:rPr>
                <w:sz w:val="20"/>
                <w:lang w:val="cs-CZ"/>
              </w:rPr>
              <w:t>-2,7 %</w:t>
            </w:r>
          </w:p>
          <w:p w14:paraId="45F14E3F" w14:textId="2CA208FF" w:rsidR="00F62C7D" w:rsidRPr="003E0658" w:rsidRDefault="00F62C7D" w:rsidP="00ED2E7F">
            <w:pPr>
              <w:widowControl w:val="0"/>
              <w:tabs>
                <w:tab w:val="clear" w:pos="567"/>
                <w:tab w:val="left" w:pos="708"/>
              </w:tabs>
              <w:autoSpaceDE w:val="0"/>
              <w:autoSpaceDN w:val="0"/>
              <w:adjustRightInd w:val="0"/>
              <w:spacing w:line="240" w:lineRule="auto"/>
              <w:rPr>
                <w:sz w:val="20"/>
                <w:lang w:val="cs-CZ"/>
              </w:rPr>
            </w:pPr>
            <w:r w:rsidRPr="003E0658">
              <w:rPr>
                <w:sz w:val="20"/>
                <w:lang w:val="cs-CZ"/>
              </w:rPr>
              <w:t>(-9,4 %</w:t>
            </w:r>
            <w:r w:rsidR="00386A19" w:rsidRPr="003E0658">
              <w:rPr>
                <w:sz w:val="20"/>
                <w:lang w:val="cs-CZ"/>
              </w:rPr>
              <w:t>;</w:t>
            </w:r>
            <w:r w:rsidRPr="003E0658">
              <w:rPr>
                <w:sz w:val="20"/>
                <w:lang w:val="cs-CZ"/>
              </w:rPr>
              <w:t xml:space="preserve"> 4,0 %)</w:t>
            </w:r>
          </w:p>
        </w:tc>
        <w:tc>
          <w:tcPr>
            <w:tcW w:w="1783" w:type="dxa"/>
            <w:tcBorders>
              <w:top w:val="single" w:sz="4" w:space="0" w:color="auto"/>
              <w:left w:val="single" w:sz="4" w:space="0" w:color="auto"/>
              <w:bottom w:val="single" w:sz="4" w:space="0" w:color="auto"/>
              <w:right w:val="single" w:sz="4" w:space="0" w:color="auto"/>
            </w:tcBorders>
          </w:tcPr>
          <w:p w14:paraId="7034EDCC" w14:textId="77777777" w:rsidR="00A45524" w:rsidRPr="003E0658" w:rsidRDefault="00AF3F94" w:rsidP="00ED2E7F">
            <w:pPr>
              <w:widowControl w:val="0"/>
              <w:tabs>
                <w:tab w:val="clear" w:pos="567"/>
                <w:tab w:val="left" w:pos="708"/>
              </w:tabs>
              <w:autoSpaceDE w:val="0"/>
              <w:autoSpaceDN w:val="0"/>
              <w:adjustRightInd w:val="0"/>
              <w:spacing w:line="240" w:lineRule="auto"/>
              <w:rPr>
                <w:sz w:val="20"/>
                <w:lang w:val="cs-CZ"/>
              </w:rPr>
            </w:pPr>
            <w:r w:rsidRPr="003E0658">
              <w:rPr>
                <w:sz w:val="20"/>
                <w:lang w:val="cs-CZ"/>
              </w:rPr>
              <w:t>-2,4 %</w:t>
            </w:r>
          </w:p>
          <w:p w14:paraId="555396D6" w14:textId="47D22DB6" w:rsidR="00F62C7D" w:rsidRPr="003E0658" w:rsidRDefault="00F62C7D" w:rsidP="00ED2E7F">
            <w:pPr>
              <w:widowControl w:val="0"/>
              <w:tabs>
                <w:tab w:val="clear" w:pos="567"/>
                <w:tab w:val="left" w:pos="708"/>
              </w:tabs>
              <w:autoSpaceDE w:val="0"/>
              <w:autoSpaceDN w:val="0"/>
              <w:adjustRightInd w:val="0"/>
              <w:spacing w:line="240" w:lineRule="auto"/>
              <w:rPr>
                <w:sz w:val="20"/>
                <w:lang w:val="cs-CZ"/>
              </w:rPr>
            </w:pPr>
            <w:r w:rsidRPr="003E0658">
              <w:rPr>
                <w:sz w:val="20"/>
                <w:lang w:val="cs-CZ"/>
              </w:rPr>
              <w:t>(</w:t>
            </w:r>
            <w:r w:rsidR="00EF3668" w:rsidRPr="003E0658">
              <w:rPr>
                <w:sz w:val="20"/>
                <w:lang w:val="cs-CZ"/>
              </w:rPr>
              <w:t>-9,1 %</w:t>
            </w:r>
            <w:r w:rsidR="00386A19" w:rsidRPr="003E0658">
              <w:rPr>
                <w:sz w:val="20"/>
                <w:lang w:val="cs-CZ"/>
              </w:rPr>
              <w:t>;</w:t>
            </w:r>
            <w:r w:rsidR="00EF3668" w:rsidRPr="003E0658">
              <w:rPr>
                <w:sz w:val="20"/>
                <w:lang w:val="cs-CZ"/>
              </w:rPr>
              <w:t xml:space="preserve"> 4,2 %)</w:t>
            </w:r>
          </w:p>
        </w:tc>
        <w:tc>
          <w:tcPr>
            <w:tcW w:w="1531" w:type="dxa"/>
            <w:tcBorders>
              <w:top w:val="single" w:sz="4" w:space="0" w:color="auto"/>
              <w:left w:val="single" w:sz="4" w:space="0" w:color="auto"/>
              <w:bottom w:val="single" w:sz="4" w:space="0" w:color="auto"/>
              <w:right w:val="single" w:sz="4" w:space="0" w:color="auto"/>
            </w:tcBorders>
          </w:tcPr>
          <w:p w14:paraId="02CE6251" w14:textId="77777777" w:rsidR="00A45524" w:rsidRPr="003E0658" w:rsidRDefault="00A45524" w:rsidP="00ED2E7F">
            <w:pPr>
              <w:widowControl w:val="0"/>
              <w:autoSpaceDE w:val="0"/>
              <w:autoSpaceDN w:val="0"/>
              <w:adjustRightInd w:val="0"/>
              <w:spacing w:line="240" w:lineRule="auto"/>
              <w:rPr>
                <w:sz w:val="20"/>
                <w:lang w:val="cs-CZ"/>
              </w:rPr>
            </w:pPr>
          </w:p>
        </w:tc>
      </w:tr>
      <w:tr w:rsidR="009F2B05" w:rsidRPr="003E0658" w14:paraId="4D028B14" w14:textId="77777777" w:rsidTr="00BF0251">
        <w:trPr>
          <w:trHeight w:val="227"/>
        </w:trPr>
        <w:tc>
          <w:tcPr>
            <w:tcW w:w="9302" w:type="dxa"/>
            <w:gridSpan w:val="6"/>
            <w:tcBorders>
              <w:top w:val="single" w:sz="4" w:space="0" w:color="auto"/>
              <w:left w:val="single" w:sz="4" w:space="0" w:color="auto"/>
              <w:bottom w:val="single" w:sz="4" w:space="0" w:color="auto"/>
              <w:right w:val="single" w:sz="4" w:space="0" w:color="auto"/>
            </w:tcBorders>
            <w:vAlign w:val="center"/>
            <w:hideMark/>
          </w:tcPr>
          <w:p w14:paraId="4EFCA2E8" w14:textId="77777777" w:rsidR="009F2B05" w:rsidRPr="003E0658" w:rsidRDefault="009F2B05" w:rsidP="009F2B05">
            <w:pPr>
              <w:keepNext/>
              <w:keepLines/>
              <w:autoSpaceDE w:val="0"/>
              <w:autoSpaceDN w:val="0"/>
              <w:adjustRightInd w:val="0"/>
              <w:spacing w:line="240" w:lineRule="auto"/>
              <w:rPr>
                <w:b/>
                <w:sz w:val="20"/>
                <w:lang w:val="cs-CZ"/>
              </w:rPr>
            </w:pPr>
            <w:r w:rsidRPr="003E0658">
              <w:rPr>
                <w:b/>
                <w:sz w:val="20"/>
                <w:lang w:val="cs-CZ"/>
              </w:rPr>
              <w:lastRenderedPageBreak/>
              <w:t xml:space="preserve">Pacienti, kteří v testu BCVA přečetli oproti výchozímu stavu alespoň o 15 písmen </w:t>
            </w:r>
            <w:proofErr w:type="spellStart"/>
            <w:r w:rsidRPr="003E0658">
              <w:rPr>
                <w:b/>
                <w:sz w:val="20"/>
                <w:lang w:val="cs-CZ"/>
              </w:rPr>
              <w:t>více</w:t>
            </w:r>
            <w:r w:rsidRPr="003E0658">
              <w:rPr>
                <w:b/>
                <w:sz w:val="20"/>
                <w:vertAlign w:val="superscript"/>
                <w:lang w:val="cs-CZ"/>
              </w:rPr>
              <w:t>D</w:t>
            </w:r>
            <w:proofErr w:type="spellEnd"/>
          </w:p>
        </w:tc>
      </w:tr>
      <w:tr w:rsidR="009F2B05" w:rsidRPr="003E0658" w14:paraId="78E53A7F"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759E4E36"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552B668D" w14:textId="77777777" w:rsidR="009F2B05" w:rsidRPr="003E0658" w:rsidRDefault="009F2B05" w:rsidP="009F2B05">
            <w:pPr>
              <w:keepNext/>
              <w:keepLines/>
              <w:autoSpaceDE w:val="0"/>
              <w:autoSpaceDN w:val="0"/>
              <w:adjustRightInd w:val="0"/>
              <w:spacing w:line="240" w:lineRule="auto"/>
              <w:jc w:val="center"/>
              <w:rPr>
                <w:sz w:val="20"/>
                <w:lang w:val="cs-CZ"/>
              </w:rPr>
            </w:pPr>
            <w:r w:rsidRPr="003E0658">
              <w:rPr>
                <w:sz w:val="20"/>
                <w:lang w:val="cs-CZ"/>
              </w:rPr>
              <w:t>48</w:t>
            </w:r>
          </w:p>
        </w:tc>
        <w:tc>
          <w:tcPr>
            <w:tcW w:w="1701" w:type="dxa"/>
            <w:tcBorders>
              <w:top w:val="single" w:sz="4" w:space="0" w:color="auto"/>
              <w:left w:val="single" w:sz="4" w:space="0" w:color="auto"/>
              <w:bottom w:val="single" w:sz="4" w:space="0" w:color="auto"/>
              <w:right w:val="single" w:sz="4" w:space="0" w:color="auto"/>
            </w:tcBorders>
            <w:hideMark/>
          </w:tcPr>
          <w:p w14:paraId="7D0A0FA7"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20,7 %</w:t>
            </w:r>
          </w:p>
        </w:tc>
        <w:tc>
          <w:tcPr>
            <w:tcW w:w="1783" w:type="dxa"/>
            <w:tcBorders>
              <w:top w:val="single" w:sz="4" w:space="0" w:color="auto"/>
              <w:left w:val="single" w:sz="4" w:space="0" w:color="auto"/>
              <w:bottom w:val="single" w:sz="4" w:space="0" w:color="auto"/>
              <w:right w:val="single" w:sz="4" w:space="0" w:color="auto"/>
            </w:tcBorders>
            <w:hideMark/>
          </w:tcPr>
          <w:p w14:paraId="0607711C"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21,7 %</w:t>
            </w:r>
          </w:p>
        </w:tc>
        <w:tc>
          <w:tcPr>
            <w:tcW w:w="1531" w:type="dxa"/>
            <w:tcBorders>
              <w:top w:val="single" w:sz="4" w:space="0" w:color="auto"/>
              <w:left w:val="single" w:sz="4" w:space="0" w:color="auto"/>
              <w:bottom w:val="single" w:sz="4" w:space="0" w:color="auto"/>
              <w:right w:val="single" w:sz="4" w:space="0" w:color="auto"/>
            </w:tcBorders>
            <w:hideMark/>
          </w:tcPr>
          <w:p w14:paraId="668AE0F6"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22,1 %</w:t>
            </w:r>
          </w:p>
        </w:tc>
      </w:tr>
      <w:tr w:rsidR="009F2B05" w:rsidRPr="003E0658" w14:paraId="22846C4A"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0D020104"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20EDB911"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AE18702" w14:textId="77777777" w:rsidR="009F2B05" w:rsidRPr="003E0658"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19053CA8"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noBreakHyphen/>
              <w:t>1,7 %</w:t>
            </w:r>
          </w:p>
          <w:p w14:paraId="78F4C634"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7,8 %; 4,3 %)</w:t>
            </w:r>
          </w:p>
        </w:tc>
        <w:tc>
          <w:tcPr>
            <w:tcW w:w="1783" w:type="dxa"/>
            <w:tcBorders>
              <w:top w:val="single" w:sz="4" w:space="0" w:color="auto"/>
              <w:left w:val="single" w:sz="4" w:space="0" w:color="auto"/>
              <w:bottom w:val="single" w:sz="4" w:space="0" w:color="auto"/>
              <w:right w:val="single" w:sz="4" w:space="0" w:color="auto"/>
            </w:tcBorders>
            <w:hideMark/>
          </w:tcPr>
          <w:p w14:paraId="6164BC8A"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noBreakHyphen/>
              <w:t>0,9 %</w:t>
            </w:r>
          </w:p>
          <w:p w14:paraId="70A1D984"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7,0 %; 5,1 %)</w:t>
            </w:r>
          </w:p>
        </w:tc>
        <w:tc>
          <w:tcPr>
            <w:tcW w:w="1531" w:type="dxa"/>
            <w:tcBorders>
              <w:top w:val="single" w:sz="4" w:space="0" w:color="auto"/>
              <w:left w:val="single" w:sz="4" w:space="0" w:color="auto"/>
              <w:bottom w:val="single" w:sz="4" w:space="0" w:color="auto"/>
              <w:right w:val="single" w:sz="4" w:space="0" w:color="auto"/>
            </w:tcBorders>
          </w:tcPr>
          <w:p w14:paraId="0C227F90" w14:textId="77777777" w:rsidR="009F2B05" w:rsidRPr="003E0658" w:rsidRDefault="009F2B05" w:rsidP="009F2B05">
            <w:pPr>
              <w:keepNext/>
              <w:keepLines/>
              <w:autoSpaceDE w:val="0"/>
              <w:autoSpaceDN w:val="0"/>
              <w:adjustRightInd w:val="0"/>
              <w:spacing w:line="240" w:lineRule="auto"/>
              <w:rPr>
                <w:sz w:val="20"/>
                <w:lang w:val="cs-CZ"/>
              </w:rPr>
            </w:pPr>
          </w:p>
        </w:tc>
      </w:tr>
      <w:tr w:rsidR="009F2B05" w:rsidRPr="003E0658" w14:paraId="32169910"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4D3B1678"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6ED9CD49" w14:textId="77777777" w:rsidR="009F2B05" w:rsidRPr="003E0658" w:rsidRDefault="009F2B05" w:rsidP="009F2B05">
            <w:pPr>
              <w:keepNext/>
              <w:keepLines/>
              <w:autoSpaceDE w:val="0"/>
              <w:autoSpaceDN w:val="0"/>
              <w:adjustRightInd w:val="0"/>
              <w:spacing w:line="240" w:lineRule="auto"/>
              <w:jc w:val="center"/>
              <w:rPr>
                <w:sz w:val="20"/>
                <w:lang w:val="cs-CZ"/>
              </w:rPr>
            </w:pPr>
            <w:r w:rsidRPr="003E0658">
              <w:rPr>
                <w:sz w:val="20"/>
                <w:lang w:val="cs-CZ"/>
              </w:rPr>
              <w:t>60</w:t>
            </w:r>
          </w:p>
        </w:tc>
        <w:tc>
          <w:tcPr>
            <w:tcW w:w="1701" w:type="dxa"/>
            <w:tcBorders>
              <w:top w:val="single" w:sz="4" w:space="0" w:color="auto"/>
              <w:left w:val="single" w:sz="4" w:space="0" w:color="auto"/>
              <w:bottom w:val="single" w:sz="4" w:space="0" w:color="auto"/>
              <w:right w:val="single" w:sz="4" w:space="0" w:color="auto"/>
            </w:tcBorders>
            <w:hideMark/>
          </w:tcPr>
          <w:p w14:paraId="34A5659A"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23,7 %</w:t>
            </w:r>
          </w:p>
        </w:tc>
        <w:tc>
          <w:tcPr>
            <w:tcW w:w="1783" w:type="dxa"/>
            <w:tcBorders>
              <w:top w:val="single" w:sz="4" w:space="0" w:color="auto"/>
              <w:left w:val="single" w:sz="4" w:space="0" w:color="auto"/>
              <w:bottom w:val="single" w:sz="4" w:space="0" w:color="auto"/>
              <w:right w:val="single" w:sz="4" w:space="0" w:color="auto"/>
            </w:tcBorders>
            <w:hideMark/>
          </w:tcPr>
          <w:p w14:paraId="483796FE"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23,1 %</w:t>
            </w:r>
          </w:p>
        </w:tc>
        <w:tc>
          <w:tcPr>
            <w:tcW w:w="1531" w:type="dxa"/>
            <w:tcBorders>
              <w:top w:val="single" w:sz="4" w:space="0" w:color="auto"/>
              <w:left w:val="single" w:sz="4" w:space="0" w:color="auto"/>
              <w:bottom w:val="single" w:sz="4" w:space="0" w:color="auto"/>
              <w:right w:val="single" w:sz="4" w:space="0" w:color="auto"/>
            </w:tcBorders>
            <w:hideMark/>
          </w:tcPr>
          <w:p w14:paraId="17A86425"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23,3 %</w:t>
            </w:r>
          </w:p>
        </w:tc>
      </w:tr>
      <w:tr w:rsidR="009F2B05" w:rsidRPr="003E0658" w14:paraId="5A25D825"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27FAC871"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5AE8516B" w14:textId="77777777" w:rsidR="009F2B05" w:rsidRPr="003E0658"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D8862D2" w14:textId="77777777" w:rsidR="009F2B05" w:rsidRPr="003E0658"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1443C9D0" w14:textId="77777777" w:rsidR="009F2B05" w:rsidRPr="003E0658" w:rsidRDefault="009F2B05"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t>0,1 %</w:t>
            </w:r>
          </w:p>
          <w:p w14:paraId="07A1FAE5"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6,2 %; 6,3 %)</w:t>
            </w:r>
          </w:p>
        </w:tc>
        <w:tc>
          <w:tcPr>
            <w:tcW w:w="1783" w:type="dxa"/>
            <w:tcBorders>
              <w:top w:val="single" w:sz="4" w:space="0" w:color="auto"/>
              <w:left w:val="single" w:sz="4" w:space="0" w:color="auto"/>
              <w:bottom w:val="single" w:sz="4" w:space="0" w:color="auto"/>
              <w:right w:val="single" w:sz="4" w:space="0" w:color="auto"/>
            </w:tcBorders>
            <w:hideMark/>
          </w:tcPr>
          <w:p w14:paraId="6C22DDDC" w14:textId="77777777" w:rsidR="009F2B05" w:rsidRPr="003E0658" w:rsidRDefault="009F2B05" w:rsidP="009F2B05">
            <w:pPr>
              <w:keepNext/>
              <w:keepLines/>
              <w:tabs>
                <w:tab w:val="clear" w:pos="567"/>
                <w:tab w:val="left" w:pos="708"/>
              </w:tabs>
              <w:autoSpaceDE w:val="0"/>
              <w:autoSpaceDN w:val="0"/>
              <w:adjustRightInd w:val="0"/>
              <w:spacing w:line="240" w:lineRule="auto"/>
              <w:rPr>
                <w:sz w:val="20"/>
                <w:lang w:val="cs-CZ"/>
              </w:rPr>
            </w:pPr>
            <w:r w:rsidRPr="003E0658">
              <w:rPr>
                <w:sz w:val="20"/>
                <w:lang w:val="cs-CZ"/>
              </w:rPr>
              <w:noBreakHyphen/>
              <w:t>0,7 %</w:t>
            </w:r>
          </w:p>
          <w:p w14:paraId="10A62362" w14:textId="77777777" w:rsidR="009F2B05" w:rsidRPr="003E0658" w:rsidRDefault="009F2B05" w:rsidP="009F2B05">
            <w:pPr>
              <w:keepNext/>
              <w:keepLines/>
              <w:autoSpaceDE w:val="0"/>
              <w:autoSpaceDN w:val="0"/>
              <w:adjustRightInd w:val="0"/>
              <w:spacing w:line="240" w:lineRule="auto"/>
              <w:rPr>
                <w:sz w:val="20"/>
                <w:lang w:val="cs-CZ"/>
              </w:rPr>
            </w:pPr>
            <w:r w:rsidRPr="003E0658">
              <w:rPr>
                <w:sz w:val="20"/>
                <w:lang w:val="cs-CZ"/>
              </w:rPr>
              <w:t>(</w:t>
            </w:r>
            <w:r w:rsidRPr="003E0658">
              <w:rPr>
                <w:sz w:val="20"/>
                <w:lang w:val="cs-CZ"/>
              </w:rPr>
              <w:noBreakHyphen/>
              <w:t>6,9 %; 5,5 %)</w:t>
            </w:r>
          </w:p>
        </w:tc>
        <w:tc>
          <w:tcPr>
            <w:tcW w:w="1531" w:type="dxa"/>
            <w:tcBorders>
              <w:top w:val="single" w:sz="4" w:space="0" w:color="auto"/>
              <w:left w:val="single" w:sz="4" w:space="0" w:color="auto"/>
              <w:bottom w:val="single" w:sz="4" w:space="0" w:color="auto"/>
              <w:right w:val="single" w:sz="4" w:space="0" w:color="auto"/>
            </w:tcBorders>
          </w:tcPr>
          <w:p w14:paraId="50A80DCA" w14:textId="77777777" w:rsidR="009F2B05" w:rsidRPr="003E0658" w:rsidRDefault="009F2B05" w:rsidP="009F2B05">
            <w:pPr>
              <w:keepNext/>
              <w:keepLines/>
              <w:autoSpaceDE w:val="0"/>
              <w:autoSpaceDN w:val="0"/>
              <w:adjustRightInd w:val="0"/>
              <w:spacing w:line="240" w:lineRule="auto"/>
              <w:rPr>
                <w:sz w:val="20"/>
                <w:lang w:val="cs-CZ"/>
              </w:rPr>
            </w:pPr>
          </w:p>
        </w:tc>
      </w:tr>
      <w:tr w:rsidR="006746C2" w:rsidRPr="003E0658" w14:paraId="36C8438E"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3EFAE644" w14:textId="4EBB60D8" w:rsidR="006746C2" w:rsidRPr="003E0658" w:rsidRDefault="006746C2" w:rsidP="006746C2">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(LOCF)</w:t>
            </w:r>
          </w:p>
        </w:tc>
        <w:tc>
          <w:tcPr>
            <w:tcW w:w="592" w:type="dxa"/>
            <w:tcBorders>
              <w:top w:val="single" w:sz="4" w:space="0" w:color="auto"/>
              <w:left w:val="single" w:sz="4" w:space="0" w:color="auto"/>
              <w:bottom w:val="nil"/>
              <w:right w:val="single" w:sz="4" w:space="0" w:color="auto"/>
            </w:tcBorders>
            <w:vAlign w:val="center"/>
          </w:tcPr>
          <w:p w14:paraId="3A60A056" w14:textId="77777777" w:rsidR="006746C2" w:rsidRPr="003E0658" w:rsidRDefault="006746C2" w:rsidP="006746C2">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27F3D0B8" w14:textId="7B555FCF" w:rsidR="006746C2" w:rsidRPr="003E0658" w:rsidRDefault="006746C2" w:rsidP="006746C2">
            <w:pPr>
              <w:keepNext/>
              <w:keepLines/>
              <w:tabs>
                <w:tab w:val="clear" w:pos="567"/>
                <w:tab w:val="left" w:pos="708"/>
              </w:tabs>
              <w:autoSpaceDE w:val="0"/>
              <w:autoSpaceDN w:val="0"/>
              <w:adjustRightInd w:val="0"/>
              <w:spacing w:line="240" w:lineRule="auto"/>
              <w:rPr>
                <w:sz w:val="20"/>
                <w:lang w:val="cs-CZ"/>
              </w:rPr>
            </w:pPr>
            <w:r w:rsidRPr="003E0658">
              <w:rPr>
                <w:sz w:val="20"/>
                <w:lang w:val="cs-CZ"/>
              </w:rPr>
              <w:t>22,2 %</w:t>
            </w:r>
          </w:p>
        </w:tc>
        <w:tc>
          <w:tcPr>
            <w:tcW w:w="1783" w:type="dxa"/>
            <w:tcBorders>
              <w:top w:val="single" w:sz="4" w:space="0" w:color="auto"/>
              <w:left w:val="single" w:sz="4" w:space="0" w:color="auto"/>
              <w:bottom w:val="single" w:sz="4" w:space="0" w:color="auto"/>
              <w:right w:val="single" w:sz="4" w:space="0" w:color="auto"/>
            </w:tcBorders>
          </w:tcPr>
          <w:p w14:paraId="4F9AF5A4" w14:textId="5556D15C" w:rsidR="006746C2" w:rsidRPr="003E0658" w:rsidRDefault="006746C2" w:rsidP="006746C2">
            <w:pPr>
              <w:keepNext/>
              <w:keepLines/>
              <w:tabs>
                <w:tab w:val="clear" w:pos="567"/>
                <w:tab w:val="left" w:pos="708"/>
              </w:tabs>
              <w:autoSpaceDE w:val="0"/>
              <w:autoSpaceDN w:val="0"/>
              <w:adjustRightInd w:val="0"/>
              <w:spacing w:line="240" w:lineRule="auto"/>
              <w:rPr>
                <w:sz w:val="20"/>
                <w:lang w:val="cs-CZ"/>
              </w:rPr>
            </w:pPr>
            <w:r w:rsidRPr="003E0658">
              <w:rPr>
                <w:sz w:val="20"/>
                <w:lang w:val="cs-CZ"/>
              </w:rPr>
              <w:t>22,8 %</w:t>
            </w:r>
          </w:p>
        </w:tc>
        <w:tc>
          <w:tcPr>
            <w:tcW w:w="1531" w:type="dxa"/>
            <w:tcBorders>
              <w:top w:val="single" w:sz="4" w:space="0" w:color="auto"/>
              <w:left w:val="single" w:sz="4" w:space="0" w:color="auto"/>
              <w:bottom w:val="single" w:sz="4" w:space="0" w:color="auto"/>
              <w:right w:val="single" w:sz="4" w:space="0" w:color="auto"/>
            </w:tcBorders>
          </w:tcPr>
          <w:p w14:paraId="06CE6368" w14:textId="54FA2BA4" w:rsidR="006746C2" w:rsidRPr="003E0658" w:rsidRDefault="006746C2" w:rsidP="006746C2">
            <w:pPr>
              <w:keepNext/>
              <w:keepLines/>
              <w:autoSpaceDE w:val="0"/>
              <w:autoSpaceDN w:val="0"/>
              <w:adjustRightInd w:val="0"/>
              <w:spacing w:line="240" w:lineRule="auto"/>
              <w:rPr>
                <w:sz w:val="20"/>
                <w:lang w:val="cs-CZ"/>
              </w:rPr>
            </w:pPr>
            <w:r w:rsidRPr="003E0658">
              <w:rPr>
                <w:sz w:val="20"/>
                <w:lang w:val="cs-CZ"/>
              </w:rPr>
              <w:t>24,2 %</w:t>
            </w:r>
          </w:p>
        </w:tc>
      </w:tr>
      <w:tr w:rsidR="006746C2" w:rsidRPr="003E0658" w14:paraId="7E075048"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057F19A9" w14:textId="77777777" w:rsidR="006746C2" w:rsidRPr="003E0658" w:rsidRDefault="006746C2" w:rsidP="006746C2">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Upravený rozdíl podílu</w:t>
            </w:r>
          </w:p>
          <w:p w14:paraId="59FA9C44" w14:textId="78081E0A" w:rsidR="006746C2" w:rsidRPr="003E0658" w:rsidRDefault="006746C2" w:rsidP="006746C2">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w:t>
            </w:r>
            <w:proofErr w:type="gramStart"/>
            <w:r w:rsidRPr="003E0658">
              <w:rPr>
                <w:sz w:val="20"/>
                <w:lang w:val="cs-CZ"/>
              </w:rPr>
              <w:t>95%</w:t>
            </w:r>
            <w:proofErr w:type="gramEnd"/>
            <w:r w:rsidRPr="003E0658">
              <w:rPr>
                <w:sz w:val="20"/>
                <w:lang w:val="cs-CZ"/>
              </w:rPr>
              <w:t> </w:t>
            </w:r>
            <w:proofErr w:type="gramStart"/>
            <w:r w:rsidRPr="003E0658">
              <w:rPr>
                <w:sz w:val="20"/>
                <w:lang w:val="cs-CZ"/>
              </w:rPr>
              <w:t>CI)</w:t>
            </w:r>
            <w:r w:rsidRPr="003E0658">
              <w:rPr>
                <w:sz w:val="20"/>
                <w:vertAlign w:val="superscript"/>
                <w:lang w:val="cs-CZ"/>
              </w:rPr>
              <w:t>B</w:t>
            </w:r>
            <w:proofErr w:type="gramEnd"/>
            <w:r w:rsidRPr="003E0658">
              <w:rPr>
                <w:sz w:val="20"/>
                <w:vertAlign w:val="superscript"/>
                <w:lang w:val="cs-CZ"/>
              </w:rPr>
              <w:t>,C</w:t>
            </w:r>
          </w:p>
        </w:tc>
        <w:tc>
          <w:tcPr>
            <w:tcW w:w="592" w:type="dxa"/>
            <w:tcBorders>
              <w:top w:val="nil"/>
              <w:left w:val="single" w:sz="4" w:space="0" w:color="auto"/>
              <w:bottom w:val="single" w:sz="4" w:space="0" w:color="auto"/>
              <w:right w:val="single" w:sz="4" w:space="0" w:color="auto"/>
            </w:tcBorders>
            <w:vAlign w:val="center"/>
          </w:tcPr>
          <w:p w14:paraId="7E49C573" w14:textId="112793C6" w:rsidR="006746C2" w:rsidRPr="003E0658" w:rsidRDefault="006746C2" w:rsidP="006746C2">
            <w:pPr>
              <w:tabs>
                <w:tab w:val="clear" w:pos="567"/>
              </w:tabs>
              <w:spacing w:line="240" w:lineRule="auto"/>
              <w:rPr>
                <w:sz w:val="20"/>
                <w:lang w:val="cs-CZ"/>
              </w:rPr>
            </w:pPr>
            <w:r w:rsidRPr="003E0658">
              <w:rPr>
                <w:sz w:val="20"/>
                <w:lang w:val="cs-CZ"/>
              </w:rPr>
              <w:t>96</w:t>
            </w:r>
          </w:p>
        </w:tc>
        <w:tc>
          <w:tcPr>
            <w:tcW w:w="1701" w:type="dxa"/>
            <w:tcBorders>
              <w:top w:val="single" w:sz="4" w:space="0" w:color="auto"/>
              <w:left w:val="single" w:sz="4" w:space="0" w:color="auto"/>
              <w:bottom w:val="nil"/>
              <w:right w:val="single" w:sz="4" w:space="0" w:color="auto"/>
            </w:tcBorders>
          </w:tcPr>
          <w:p w14:paraId="4C4B9AE9" w14:textId="77777777" w:rsidR="006746C2" w:rsidRPr="003E0658" w:rsidRDefault="006746C2" w:rsidP="006746C2">
            <w:pPr>
              <w:keepNext/>
              <w:keepLines/>
              <w:tabs>
                <w:tab w:val="clear" w:pos="567"/>
                <w:tab w:val="left" w:pos="708"/>
              </w:tabs>
              <w:autoSpaceDE w:val="0"/>
              <w:autoSpaceDN w:val="0"/>
              <w:adjustRightInd w:val="0"/>
              <w:spacing w:line="240" w:lineRule="auto"/>
              <w:rPr>
                <w:sz w:val="20"/>
                <w:lang w:val="cs-CZ"/>
              </w:rPr>
            </w:pPr>
            <w:r w:rsidRPr="003E0658">
              <w:rPr>
                <w:sz w:val="20"/>
                <w:lang w:val="cs-CZ"/>
              </w:rPr>
              <w:t>-2,4 %</w:t>
            </w:r>
          </w:p>
          <w:p w14:paraId="6F28D5E5" w14:textId="581513DC" w:rsidR="006746C2" w:rsidRPr="003E0658" w:rsidRDefault="006746C2" w:rsidP="006746C2">
            <w:pPr>
              <w:keepNext/>
              <w:keepLines/>
              <w:tabs>
                <w:tab w:val="clear" w:pos="567"/>
                <w:tab w:val="left" w:pos="708"/>
              </w:tabs>
              <w:autoSpaceDE w:val="0"/>
              <w:autoSpaceDN w:val="0"/>
              <w:adjustRightInd w:val="0"/>
              <w:spacing w:line="240" w:lineRule="auto"/>
              <w:rPr>
                <w:sz w:val="20"/>
                <w:lang w:val="cs-CZ"/>
              </w:rPr>
            </w:pPr>
            <w:r w:rsidRPr="003E0658">
              <w:rPr>
                <w:sz w:val="20"/>
                <w:lang w:val="cs-CZ"/>
              </w:rPr>
              <w:t>(8,4 %</w:t>
            </w:r>
            <w:r w:rsidR="00956DCF" w:rsidRPr="003E0658">
              <w:rPr>
                <w:sz w:val="20"/>
                <w:lang w:val="cs-CZ"/>
              </w:rPr>
              <w:t>;</w:t>
            </w:r>
            <w:r w:rsidRPr="003E0658">
              <w:rPr>
                <w:sz w:val="20"/>
                <w:lang w:val="cs-CZ"/>
              </w:rPr>
              <w:t xml:space="preserve"> </w:t>
            </w:r>
            <w:r w:rsidR="00483C2C" w:rsidRPr="003E0658">
              <w:rPr>
                <w:sz w:val="20"/>
                <w:lang w:val="cs-CZ"/>
              </w:rPr>
              <w:t>3,6 %)</w:t>
            </w:r>
          </w:p>
        </w:tc>
        <w:tc>
          <w:tcPr>
            <w:tcW w:w="1783" w:type="dxa"/>
            <w:tcBorders>
              <w:top w:val="single" w:sz="4" w:space="0" w:color="auto"/>
              <w:left w:val="single" w:sz="4" w:space="0" w:color="auto"/>
              <w:bottom w:val="single" w:sz="4" w:space="0" w:color="auto"/>
              <w:right w:val="single" w:sz="4" w:space="0" w:color="auto"/>
            </w:tcBorders>
          </w:tcPr>
          <w:p w14:paraId="7D017713" w14:textId="77777777" w:rsidR="006746C2" w:rsidRPr="003E0658" w:rsidRDefault="00483C2C" w:rsidP="006746C2">
            <w:pPr>
              <w:keepNext/>
              <w:keepLines/>
              <w:tabs>
                <w:tab w:val="clear" w:pos="567"/>
                <w:tab w:val="left" w:pos="708"/>
              </w:tabs>
              <w:autoSpaceDE w:val="0"/>
              <w:autoSpaceDN w:val="0"/>
              <w:adjustRightInd w:val="0"/>
              <w:spacing w:line="240" w:lineRule="auto"/>
              <w:rPr>
                <w:sz w:val="20"/>
                <w:lang w:val="cs-CZ"/>
              </w:rPr>
            </w:pPr>
            <w:r w:rsidRPr="003E0658">
              <w:rPr>
                <w:sz w:val="20"/>
                <w:lang w:val="cs-CZ"/>
              </w:rPr>
              <w:t>-2,0 %</w:t>
            </w:r>
          </w:p>
          <w:p w14:paraId="0CA29B9E" w14:textId="02389240" w:rsidR="00483C2C" w:rsidRPr="003E0658" w:rsidRDefault="00483C2C" w:rsidP="006746C2">
            <w:pPr>
              <w:keepNext/>
              <w:keepLines/>
              <w:tabs>
                <w:tab w:val="clear" w:pos="567"/>
                <w:tab w:val="left" w:pos="708"/>
              </w:tabs>
              <w:autoSpaceDE w:val="0"/>
              <w:autoSpaceDN w:val="0"/>
              <w:adjustRightInd w:val="0"/>
              <w:spacing w:line="240" w:lineRule="auto"/>
              <w:rPr>
                <w:sz w:val="20"/>
                <w:lang w:val="cs-CZ"/>
              </w:rPr>
            </w:pPr>
            <w:r w:rsidRPr="003E0658">
              <w:rPr>
                <w:sz w:val="20"/>
                <w:lang w:val="cs-CZ"/>
              </w:rPr>
              <w:t>(-8,0 %</w:t>
            </w:r>
            <w:r w:rsidR="00956DCF" w:rsidRPr="003E0658">
              <w:rPr>
                <w:sz w:val="20"/>
                <w:lang w:val="cs-CZ"/>
              </w:rPr>
              <w:t>;</w:t>
            </w:r>
            <w:r w:rsidR="0031707A" w:rsidRPr="003E0658">
              <w:rPr>
                <w:sz w:val="20"/>
                <w:lang w:val="cs-CZ"/>
              </w:rPr>
              <w:t xml:space="preserve"> 4,1 %)</w:t>
            </w:r>
          </w:p>
        </w:tc>
        <w:tc>
          <w:tcPr>
            <w:tcW w:w="1531" w:type="dxa"/>
            <w:tcBorders>
              <w:top w:val="single" w:sz="4" w:space="0" w:color="auto"/>
              <w:left w:val="single" w:sz="4" w:space="0" w:color="auto"/>
              <w:bottom w:val="single" w:sz="4" w:space="0" w:color="auto"/>
              <w:right w:val="single" w:sz="4" w:space="0" w:color="auto"/>
            </w:tcBorders>
          </w:tcPr>
          <w:p w14:paraId="5538C5C1" w14:textId="77777777" w:rsidR="006746C2" w:rsidRPr="003E0658" w:rsidRDefault="006746C2" w:rsidP="006746C2">
            <w:pPr>
              <w:keepNext/>
              <w:keepLines/>
              <w:autoSpaceDE w:val="0"/>
              <w:autoSpaceDN w:val="0"/>
              <w:adjustRightInd w:val="0"/>
              <w:spacing w:line="240" w:lineRule="auto"/>
              <w:rPr>
                <w:sz w:val="20"/>
                <w:lang w:val="cs-CZ"/>
              </w:rPr>
            </w:pPr>
          </w:p>
        </w:tc>
      </w:tr>
      <w:tr w:rsidR="009B7311" w:rsidRPr="003E0658" w14:paraId="498B440D"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050B2D60" w14:textId="314C0619" w:rsidR="009B7311" w:rsidRPr="003E0658" w:rsidRDefault="00CE19F7" w:rsidP="00BF0251">
            <w:pPr>
              <w:keepNext/>
              <w:keepLines/>
              <w:tabs>
                <w:tab w:val="clear" w:pos="567"/>
                <w:tab w:val="left" w:pos="708"/>
              </w:tabs>
              <w:autoSpaceDE w:val="0"/>
              <w:autoSpaceDN w:val="0"/>
              <w:adjustRightInd w:val="0"/>
              <w:spacing w:line="240" w:lineRule="auto"/>
              <w:rPr>
                <w:i/>
                <w:iCs/>
                <w:sz w:val="20"/>
                <w:lang w:val="cs-CZ"/>
              </w:rPr>
            </w:pPr>
            <w:r w:rsidRPr="003E0658">
              <w:rPr>
                <w:i/>
                <w:iCs/>
                <w:sz w:val="20"/>
                <w:lang w:val="cs-CZ"/>
              </w:rPr>
              <w:t xml:space="preserve">Poslední </w:t>
            </w:r>
            <w:r w:rsidR="00A2356D" w:rsidRPr="003E0658">
              <w:rPr>
                <w:i/>
                <w:iCs/>
                <w:sz w:val="20"/>
                <w:lang w:val="cs-CZ"/>
              </w:rPr>
              <w:t>zamýšlené</w:t>
            </w:r>
            <w:r w:rsidR="00D46272" w:rsidRPr="003E0658">
              <w:rPr>
                <w:i/>
                <w:iCs/>
                <w:sz w:val="20"/>
                <w:lang w:val="cs-CZ"/>
              </w:rPr>
              <w:t xml:space="preserve"> léčebn</w:t>
            </w:r>
            <w:r w:rsidR="002448C8" w:rsidRPr="003E0658">
              <w:rPr>
                <w:i/>
                <w:iCs/>
                <w:sz w:val="20"/>
                <w:lang w:val="cs-CZ"/>
              </w:rPr>
              <w:t>é intervaly</w:t>
            </w:r>
          </w:p>
        </w:tc>
        <w:tc>
          <w:tcPr>
            <w:tcW w:w="592" w:type="dxa"/>
            <w:tcBorders>
              <w:top w:val="single" w:sz="4" w:space="0" w:color="auto"/>
              <w:left w:val="single" w:sz="4" w:space="0" w:color="auto"/>
              <w:bottom w:val="single" w:sz="4" w:space="0" w:color="auto"/>
              <w:right w:val="single" w:sz="4" w:space="0" w:color="auto"/>
            </w:tcBorders>
            <w:vAlign w:val="center"/>
          </w:tcPr>
          <w:p w14:paraId="18D865FD" w14:textId="77777777" w:rsidR="009B7311" w:rsidRPr="003E0658" w:rsidRDefault="009B7311" w:rsidP="006746C2">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40CD5188" w14:textId="77777777" w:rsidR="009B7311" w:rsidRPr="003E0658" w:rsidRDefault="009B7311" w:rsidP="006746C2">
            <w:pPr>
              <w:keepNext/>
              <w:keepLines/>
              <w:tabs>
                <w:tab w:val="clear" w:pos="567"/>
                <w:tab w:val="left" w:pos="708"/>
              </w:tabs>
              <w:autoSpaceDE w:val="0"/>
              <w:autoSpaceDN w:val="0"/>
              <w:adjustRightInd w:val="0"/>
              <w:spacing w:line="240" w:lineRule="auto"/>
              <w:rPr>
                <w:sz w:val="20"/>
                <w:lang w:val="cs-CZ"/>
              </w:rPr>
            </w:pPr>
          </w:p>
        </w:tc>
        <w:tc>
          <w:tcPr>
            <w:tcW w:w="1783" w:type="dxa"/>
            <w:tcBorders>
              <w:top w:val="single" w:sz="4" w:space="0" w:color="auto"/>
              <w:left w:val="single" w:sz="4" w:space="0" w:color="auto"/>
              <w:bottom w:val="single" w:sz="4" w:space="0" w:color="auto"/>
              <w:right w:val="single" w:sz="4" w:space="0" w:color="auto"/>
            </w:tcBorders>
          </w:tcPr>
          <w:p w14:paraId="1FBDB835" w14:textId="77777777" w:rsidR="009B7311" w:rsidRPr="003E0658" w:rsidRDefault="009B7311" w:rsidP="006746C2">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4C508F03" w14:textId="77777777" w:rsidR="009B7311" w:rsidRPr="003E0658" w:rsidRDefault="009B7311" w:rsidP="006746C2">
            <w:pPr>
              <w:keepNext/>
              <w:keepLines/>
              <w:autoSpaceDE w:val="0"/>
              <w:autoSpaceDN w:val="0"/>
              <w:adjustRightInd w:val="0"/>
              <w:spacing w:line="240" w:lineRule="auto"/>
              <w:rPr>
                <w:sz w:val="20"/>
                <w:lang w:val="cs-CZ"/>
              </w:rPr>
            </w:pPr>
          </w:p>
        </w:tc>
      </w:tr>
      <w:tr w:rsidR="00D75672" w:rsidRPr="003E0658" w14:paraId="4C1AB611" w14:textId="77777777" w:rsidTr="00BF0251">
        <w:trPr>
          <w:gridAfter w:val="1"/>
          <w:wAfter w:w="10" w:type="dxa"/>
        </w:trPr>
        <w:tc>
          <w:tcPr>
            <w:tcW w:w="3685" w:type="dxa"/>
            <w:tcBorders>
              <w:top w:val="single" w:sz="4" w:space="0" w:color="auto"/>
              <w:left w:val="single" w:sz="4" w:space="0" w:color="auto"/>
              <w:bottom w:val="single" w:sz="4" w:space="0" w:color="auto"/>
              <w:right w:val="nil"/>
            </w:tcBorders>
          </w:tcPr>
          <w:p w14:paraId="3F017EF6" w14:textId="40B5487C" w:rsidR="009C7354" w:rsidRPr="003E0658" w:rsidRDefault="00BC09F7" w:rsidP="009C7354">
            <w:pPr>
              <w:keepNext/>
              <w:keepLines/>
              <w:tabs>
                <w:tab w:val="clear" w:pos="567"/>
                <w:tab w:val="left" w:pos="708"/>
              </w:tabs>
              <w:autoSpaceDE w:val="0"/>
              <w:autoSpaceDN w:val="0"/>
              <w:adjustRightInd w:val="0"/>
              <w:spacing w:line="240" w:lineRule="auto"/>
              <w:ind w:left="164"/>
              <w:rPr>
                <w:sz w:val="20"/>
                <w:lang w:val="cs-CZ"/>
              </w:rPr>
            </w:pPr>
            <w:r w:rsidRPr="003E0658">
              <w:rPr>
                <w:b/>
                <w:sz w:val="20"/>
                <w:lang w:val="cs-CZ"/>
              </w:rPr>
              <w:t>Pacienti na léčebném interval</w:t>
            </w:r>
            <w:r w:rsidR="00D9260F" w:rsidRPr="003E0658">
              <w:rPr>
                <w:b/>
                <w:sz w:val="20"/>
                <w:lang w:val="cs-CZ"/>
              </w:rPr>
              <w:t>u</w:t>
            </w:r>
            <w:r w:rsidRPr="003E0658">
              <w:rPr>
                <w:b/>
                <w:sz w:val="20"/>
                <w:lang w:val="cs-CZ"/>
              </w:rPr>
              <w:t xml:space="preserve"> </w:t>
            </w:r>
            <w:r w:rsidR="009C7354" w:rsidRPr="003E0658">
              <w:rPr>
                <w:b/>
                <w:sz w:val="20"/>
                <w:lang w:val="cs-CZ"/>
              </w:rPr>
              <w:t xml:space="preserve">≥Q12 </w:t>
            </w:r>
            <w:r w:rsidR="009C7354" w:rsidRPr="003E0658">
              <w:rPr>
                <w:sz w:val="20"/>
                <w:vertAlign w:val="superscript"/>
                <w:lang w:val="cs-CZ"/>
              </w:rPr>
              <w:t>E</w:t>
            </w:r>
          </w:p>
        </w:tc>
        <w:tc>
          <w:tcPr>
            <w:tcW w:w="592" w:type="dxa"/>
            <w:tcBorders>
              <w:top w:val="single" w:sz="4" w:space="0" w:color="auto"/>
              <w:left w:val="nil"/>
              <w:bottom w:val="single" w:sz="4" w:space="0" w:color="auto"/>
              <w:right w:val="nil"/>
            </w:tcBorders>
          </w:tcPr>
          <w:p w14:paraId="37708A05" w14:textId="3B3DDAC9" w:rsidR="009C7354" w:rsidRPr="003E0658" w:rsidRDefault="009C7354" w:rsidP="009C7354">
            <w:pPr>
              <w:tabs>
                <w:tab w:val="clear" w:pos="567"/>
              </w:tabs>
              <w:spacing w:line="240" w:lineRule="auto"/>
              <w:rPr>
                <w:sz w:val="20"/>
                <w:lang w:val="cs-CZ"/>
              </w:rPr>
            </w:pPr>
          </w:p>
        </w:tc>
        <w:tc>
          <w:tcPr>
            <w:tcW w:w="1701" w:type="dxa"/>
            <w:tcBorders>
              <w:top w:val="single" w:sz="4" w:space="0" w:color="auto"/>
              <w:left w:val="nil"/>
              <w:bottom w:val="single" w:sz="4" w:space="0" w:color="auto"/>
              <w:right w:val="nil"/>
            </w:tcBorders>
          </w:tcPr>
          <w:p w14:paraId="736BB5CF" w14:textId="0D0BE752" w:rsidR="009C7354" w:rsidRPr="003E0658" w:rsidRDefault="009C7354" w:rsidP="009C7354">
            <w:pPr>
              <w:keepNext/>
              <w:keepLines/>
              <w:tabs>
                <w:tab w:val="clear" w:pos="567"/>
                <w:tab w:val="left" w:pos="708"/>
              </w:tabs>
              <w:autoSpaceDE w:val="0"/>
              <w:autoSpaceDN w:val="0"/>
              <w:adjustRightInd w:val="0"/>
              <w:spacing w:line="240" w:lineRule="auto"/>
              <w:rPr>
                <w:sz w:val="20"/>
                <w:lang w:val="cs-CZ"/>
              </w:rPr>
            </w:pPr>
          </w:p>
        </w:tc>
        <w:tc>
          <w:tcPr>
            <w:tcW w:w="1783" w:type="dxa"/>
            <w:tcBorders>
              <w:top w:val="single" w:sz="4" w:space="0" w:color="auto"/>
              <w:left w:val="nil"/>
              <w:bottom w:val="single" w:sz="4" w:space="0" w:color="auto"/>
              <w:right w:val="nil"/>
            </w:tcBorders>
          </w:tcPr>
          <w:p w14:paraId="062AB7CB" w14:textId="2FC5ABF3" w:rsidR="009C7354" w:rsidRPr="003E0658" w:rsidRDefault="009C7354" w:rsidP="009C7354">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nil"/>
              <w:bottom w:val="single" w:sz="4" w:space="0" w:color="auto"/>
              <w:right w:val="single" w:sz="4" w:space="0" w:color="auto"/>
            </w:tcBorders>
          </w:tcPr>
          <w:p w14:paraId="2FD9A84F" w14:textId="59D90E9F" w:rsidR="009C7354" w:rsidRPr="003E0658" w:rsidRDefault="009C7354" w:rsidP="00BF0251">
            <w:pPr>
              <w:keepNext/>
              <w:keepLines/>
              <w:autoSpaceDE w:val="0"/>
              <w:autoSpaceDN w:val="0"/>
              <w:adjustRightInd w:val="0"/>
              <w:spacing w:line="240" w:lineRule="auto"/>
              <w:jc w:val="center"/>
              <w:rPr>
                <w:sz w:val="20"/>
                <w:lang w:val="cs-CZ"/>
              </w:rPr>
            </w:pPr>
          </w:p>
        </w:tc>
      </w:tr>
      <w:tr w:rsidR="009B7311" w:rsidRPr="003E0658" w14:paraId="2D55ABFB"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3B096C1E" w14:textId="0096EB4E" w:rsidR="009B7311" w:rsidRPr="003E0658" w:rsidRDefault="0090506E" w:rsidP="006746C2">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w:t>
            </w:r>
            <w:r w:rsidR="00666F1F" w:rsidRPr="003E0658">
              <w:rPr>
                <w:sz w:val="20"/>
                <w:lang w:val="cs-CZ"/>
              </w:rPr>
              <w:t>souhrnné</w:t>
            </w:r>
            <w:r w:rsidR="00F00334" w:rsidRPr="003E0658">
              <w:rPr>
                <w:sz w:val="20"/>
                <w:lang w:val="cs-CZ"/>
              </w:rPr>
              <w:t xml:space="preserve"> skupiny 8Q12 a</w:t>
            </w:r>
            <w:r w:rsidR="00C41AF4" w:rsidRPr="003E0658">
              <w:rPr>
                <w:sz w:val="20"/>
                <w:lang w:val="cs-CZ"/>
              </w:rPr>
              <w:t xml:space="preserve"> 8Q16)</w:t>
            </w:r>
            <w:r w:rsidRPr="003E0658">
              <w:rPr>
                <w:sz w:val="20"/>
                <w:lang w:val="cs-CZ"/>
              </w:rPr>
              <w:t xml:space="preserve"> </w:t>
            </w:r>
          </w:p>
        </w:tc>
        <w:tc>
          <w:tcPr>
            <w:tcW w:w="592" w:type="dxa"/>
            <w:tcBorders>
              <w:top w:val="single" w:sz="4" w:space="0" w:color="auto"/>
              <w:left w:val="single" w:sz="4" w:space="0" w:color="auto"/>
              <w:bottom w:val="nil"/>
              <w:right w:val="single" w:sz="4" w:space="0" w:color="auto"/>
            </w:tcBorders>
            <w:vAlign w:val="center"/>
          </w:tcPr>
          <w:p w14:paraId="738599FB" w14:textId="16E033EE" w:rsidR="009B7311" w:rsidRPr="003E0658" w:rsidRDefault="00EA5321" w:rsidP="006746C2">
            <w:pPr>
              <w:tabs>
                <w:tab w:val="clear" w:pos="567"/>
              </w:tabs>
              <w:spacing w:line="240" w:lineRule="auto"/>
              <w:rPr>
                <w:sz w:val="20"/>
                <w:lang w:val="cs-CZ"/>
              </w:rPr>
            </w:pPr>
            <w:r w:rsidRPr="003E0658">
              <w:rPr>
                <w:sz w:val="20"/>
                <w:lang w:val="cs-CZ"/>
              </w:rPr>
              <w:t xml:space="preserve">  </w:t>
            </w:r>
            <w:r w:rsidR="004A2574" w:rsidRPr="003E0658">
              <w:rPr>
                <w:sz w:val="20"/>
                <w:lang w:val="cs-CZ"/>
              </w:rPr>
              <w:t>96</w:t>
            </w:r>
          </w:p>
        </w:tc>
        <w:tc>
          <w:tcPr>
            <w:tcW w:w="1701" w:type="dxa"/>
            <w:tcBorders>
              <w:top w:val="single" w:sz="4" w:space="0" w:color="auto"/>
              <w:left w:val="single" w:sz="4" w:space="0" w:color="auto"/>
              <w:bottom w:val="single" w:sz="4" w:space="0" w:color="auto"/>
              <w:right w:val="nil"/>
            </w:tcBorders>
          </w:tcPr>
          <w:p w14:paraId="67711F47" w14:textId="4098C215" w:rsidR="009B7311" w:rsidRPr="003E0658" w:rsidRDefault="00F90584" w:rsidP="00BF0251">
            <w:pPr>
              <w:keepNext/>
              <w:keepLines/>
              <w:tabs>
                <w:tab w:val="clear" w:pos="567"/>
                <w:tab w:val="left" w:pos="708"/>
              </w:tabs>
              <w:autoSpaceDE w:val="0"/>
              <w:autoSpaceDN w:val="0"/>
              <w:adjustRightInd w:val="0"/>
              <w:spacing w:line="240" w:lineRule="auto"/>
              <w:jc w:val="center"/>
              <w:rPr>
                <w:sz w:val="20"/>
                <w:lang w:val="cs-CZ"/>
              </w:rPr>
            </w:pPr>
            <w:r w:rsidRPr="003E0658">
              <w:rPr>
                <w:sz w:val="20"/>
                <w:lang w:val="cs-CZ"/>
              </w:rPr>
              <w:t xml:space="preserve">               </w:t>
            </w:r>
            <w:r w:rsidR="00F255EB" w:rsidRPr="003E0658">
              <w:rPr>
                <w:sz w:val="20"/>
                <w:lang w:val="cs-CZ"/>
              </w:rPr>
              <w:t>87,8</w:t>
            </w:r>
            <w:r w:rsidR="007571A4" w:rsidRPr="003E0658">
              <w:rPr>
                <w:sz w:val="20"/>
                <w:lang w:val="cs-CZ"/>
              </w:rPr>
              <w:t xml:space="preserve"> %</w:t>
            </w:r>
          </w:p>
        </w:tc>
        <w:tc>
          <w:tcPr>
            <w:tcW w:w="1783" w:type="dxa"/>
            <w:tcBorders>
              <w:top w:val="single" w:sz="4" w:space="0" w:color="auto"/>
              <w:left w:val="nil"/>
              <w:bottom w:val="single" w:sz="4" w:space="0" w:color="auto"/>
              <w:right w:val="single" w:sz="4" w:space="0" w:color="auto"/>
            </w:tcBorders>
          </w:tcPr>
          <w:p w14:paraId="79C9D29D" w14:textId="77777777" w:rsidR="009B7311" w:rsidRPr="003E0658" w:rsidRDefault="009B7311" w:rsidP="006746C2">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4EA1B97C" w14:textId="1A8A5C18" w:rsidR="009B7311" w:rsidRPr="003E0658" w:rsidRDefault="00BC37A8" w:rsidP="00F0308B">
            <w:pPr>
              <w:keepNext/>
              <w:keepLines/>
              <w:autoSpaceDE w:val="0"/>
              <w:autoSpaceDN w:val="0"/>
              <w:adjustRightInd w:val="0"/>
              <w:spacing w:line="240" w:lineRule="auto"/>
              <w:rPr>
                <w:sz w:val="20"/>
                <w:lang w:val="cs-CZ"/>
              </w:rPr>
            </w:pPr>
            <w:proofErr w:type="spellStart"/>
            <w:r w:rsidRPr="003E0658">
              <w:rPr>
                <w:sz w:val="20"/>
                <w:lang w:val="cs-CZ"/>
              </w:rPr>
              <w:t>n</w:t>
            </w:r>
            <w:r w:rsidR="000862DD" w:rsidRPr="003E0658">
              <w:rPr>
                <w:sz w:val="20"/>
                <w:lang w:val="cs-CZ"/>
              </w:rPr>
              <w:t>.a</w:t>
            </w:r>
            <w:proofErr w:type="spellEnd"/>
            <w:r w:rsidR="000862DD" w:rsidRPr="003E0658">
              <w:rPr>
                <w:sz w:val="20"/>
                <w:lang w:val="cs-CZ"/>
              </w:rPr>
              <w:t>.</w:t>
            </w:r>
          </w:p>
        </w:tc>
      </w:tr>
      <w:tr w:rsidR="009B7311" w:rsidRPr="003E0658" w14:paraId="52D89E43" w14:textId="77777777" w:rsidTr="00BF0251">
        <w:trPr>
          <w:gridAfter w:val="1"/>
          <w:wAfter w:w="10" w:type="dxa"/>
          <w:trHeight w:val="50"/>
        </w:trPr>
        <w:tc>
          <w:tcPr>
            <w:tcW w:w="3685" w:type="dxa"/>
            <w:tcBorders>
              <w:top w:val="single" w:sz="4" w:space="0" w:color="auto"/>
              <w:left w:val="single" w:sz="4" w:space="0" w:color="auto"/>
              <w:bottom w:val="single" w:sz="4" w:space="0" w:color="auto"/>
              <w:right w:val="single" w:sz="4" w:space="0" w:color="auto"/>
            </w:tcBorders>
          </w:tcPr>
          <w:p w14:paraId="62424824" w14:textId="29676C7A" w:rsidR="009B7311" w:rsidRPr="003E0658" w:rsidRDefault="00C41AF4" w:rsidP="006746C2">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w:t>
            </w:r>
          </w:p>
        </w:tc>
        <w:tc>
          <w:tcPr>
            <w:tcW w:w="592" w:type="dxa"/>
            <w:tcBorders>
              <w:top w:val="nil"/>
              <w:left w:val="single" w:sz="4" w:space="0" w:color="auto"/>
              <w:bottom w:val="single" w:sz="4" w:space="0" w:color="auto"/>
              <w:right w:val="single" w:sz="4" w:space="0" w:color="auto"/>
            </w:tcBorders>
            <w:vAlign w:val="center"/>
          </w:tcPr>
          <w:p w14:paraId="23D681E5" w14:textId="77777777" w:rsidR="009B7311" w:rsidRPr="003E0658" w:rsidRDefault="009B7311" w:rsidP="006746C2">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7741E87C" w14:textId="2483B938" w:rsidR="009B7311" w:rsidRPr="003E0658" w:rsidRDefault="00761CC5" w:rsidP="00F0308B">
            <w:pPr>
              <w:keepNext/>
              <w:keepLines/>
              <w:tabs>
                <w:tab w:val="clear" w:pos="567"/>
                <w:tab w:val="left" w:pos="708"/>
              </w:tabs>
              <w:autoSpaceDE w:val="0"/>
              <w:autoSpaceDN w:val="0"/>
              <w:adjustRightInd w:val="0"/>
              <w:spacing w:line="240" w:lineRule="auto"/>
              <w:rPr>
                <w:sz w:val="20"/>
                <w:lang w:val="cs-CZ"/>
              </w:rPr>
            </w:pPr>
            <w:r w:rsidRPr="003E0658">
              <w:rPr>
                <w:sz w:val="20"/>
                <w:lang w:val="cs-CZ"/>
              </w:rPr>
              <w:t>86,6 %</w:t>
            </w:r>
          </w:p>
        </w:tc>
        <w:tc>
          <w:tcPr>
            <w:tcW w:w="1783" w:type="dxa"/>
            <w:tcBorders>
              <w:top w:val="single" w:sz="4" w:space="0" w:color="auto"/>
              <w:left w:val="single" w:sz="4" w:space="0" w:color="auto"/>
              <w:bottom w:val="single" w:sz="4" w:space="0" w:color="auto"/>
              <w:right w:val="single" w:sz="4" w:space="0" w:color="auto"/>
            </w:tcBorders>
          </w:tcPr>
          <w:p w14:paraId="3680C306" w14:textId="2FF8241A" w:rsidR="009B7311" w:rsidRPr="003E0658" w:rsidRDefault="001052F4" w:rsidP="00F0308B">
            <w:pPr>
              <w:keepNext/>
              <w:keepLines/>
              <w:tabs>
                <w:tab w:val="clear" w:pos="567"/>
                <w:tab w:val="left" w:pos="708"/>
              </w:tabs>
              <w:autoSpaceDE w:val="0"/>
              <w:autoSpaceDN w:val="0"/>
              <w:adjustRightInd w:val="0"/>
              <w:spacing w:line="240" w:lineRule="auto"/>
              <w:rPr>
                <w:sz w:val="20"/>
                <w:lang w:val="cs-CZ"/>
              </w:rPr>
            </w:pPr>
            <w:r w:rsidRPr="003E0658">
              <w:rPr>
                <w:sz w:val="20"/>
                <w:lang w:val="cs-CZ"/>
              </w:rPr>
              <w:t>89,0 %</w:t>
            </w:r>
          </w:p>
        </w:tc>
        <w:tc>
          <w:tcPr>
            <w:tcW w:w="1531" w:type="dxa"/>
            <w:tcBorders>
              <w:top w:val="single" w:sz="4" w:space="0" w:color="auto"/>
              <w:left w:val="single" w:sz="4" w:space="0" w:color="auto"/>
              <w:bottom w:val="single" w:sz="4" w:space="0" w:color="auto"/>
              <w:right w:val="single" w:sz="4" w:space="0" w:color="auto"/>
            </w:tcBorders>
          </w:tcPr>
          <w:p w14:paraId="04C69F44" w14:textId="71A0B032" w:rsidR="009B7311" w:rsidRPr="003E0658" w:rsidRDefault="000862DD" w:rsidP="00F0308B">
            <w:pPr>
              <w:keepNext/>
              <w:keepLines/>
              <w:autoSpaceDE w:val="0"/>
              <w:autoSpaceDN w:val="0"/>
              <w:adjustRightInd w:val="0"/>
              <w:spacing w:line="240" w:lineRule="auto"/>
              <w:rPr>
                <w:sz w:val="20"/>
                <w:lang w:val="cs-CZ"/>
              </w:rPr>
            </w:pPr>
            <w:proofErr w:type="spellStart"/>
            <w:r w:rsidRPr="003E0658">
              <w:rPr>
                <w:sz w:val="20"/>
                <w:lang w:val="cs-CZ"/>
              </w:rPr>
              <w:t>n.a</w:t>
            </w:r>
            <w:proofErr w:type="spellEnd"/>
            <w:r w:rsidRPr="003E0658">
              <w:rPr>
                <w:sz w:val="20"/>
                <w:lang w:val="cs-CZ"/>
              </w:rPr>
              <w:t>.</w:t>
            </w:r>
          </w:p>
        </w:tc>
      </w:tr>
      <w:tr w:rsidR="009B5F23" w:rsidRPr="003E0658" w14:paraId="6BD7458D" w14:textId="77777777" w:rsidTr="00BF0251">
        <w:trPr>
          <w:gridAfter w:val="1"/>
          <w:wAfter w:w="10" w:type="dxa"/>
        </w:trPr>
        <w:tc>
          <w:tcPr>
            <w:tcW w:w="3685" w:type="dxa"/>
            <w:tcBorders>
              <w:top w:val="single" w:sz="4" w:space="0" w:color="auto"/>
              <w:left w:val="single" w:sz="4" w:space="0" w:color="auto"/>
              <w:bottom w:val="single" w:sz="4" w:space="0" w:color="auto"/>
              <w:right w:val="nil"/>
            </w:tcBorders>
          </w:tcPr>
          <w:p w14:paraId="7E48BE2A" w14:textId="2540DCAF" w:rsidR="00D75672" w:rsidRPr="003E0658" w:rsidRDefault="00D75672" w:rsidP="00D75672">
            <w:pPr>
              <w:keepNext/>
              <w:keepLines/>
              <w:tabs>
                <w:tab w:val="clear" w:pos="567"/>
                <w:tab w:val="left" w:pos="708"/>
              </w:tabs>
              <w:autoSpaceDE w:val="0"/>
              <w:autoSpaceDN w:val="0"/>
              <w:adjustRightInd w:val="0"/>
              <w:spacing w:line="240" w:lineRule="auto"/>
              <w:ind w:left="164"/>
              <w:rPr>
                <w:sz w:val="20"/>
                <w:lang w:val="cs-CZ"/>
              </w:rPr>
            </w:pPr>
            <w:r w:rsidRPr="003E0658">
              <w:rPr>
                <w:b/>
                <w:sz w:val="20"/>
                <w:lang w:val="cs-CZ"/>
              </w:rPr>
              <w:t>Pacienti na léčebném intervalu ≥Q1</w:t>
            </w:r>
            <w:r w:rsidR="007969E9" w:rsidRPr="003E0658">
              <w:rPr>
                <w:b/>
                <w:sz w:val="20"/>
                <w:lang w:val="cs-CZ"/>
              </w:rPr>
              <w:t>6</w:t>
            </w:r>
            <w:r w:rsidRPr="003E0658">
              <w:rPr>
                <w:b/>
                <w:sz w:val="20"/>
                <w:lang w:val="cs-CZ"/>
              </w:rPr>
              <w:t xml:space="preserve"> </w:t>
            </w:r>
            <w:r w:rsidRPr="003E0658">
              <w:rPr>
                <w:sz w:val="20"/>
                <w:vertAlign w:val="superscript"/>
                <w:lang w:val="cs-CZ"/>
              </w:rPr>
              <w:t>E</w:t>
            </w:r>
          </w:p>
        </w:tc>
        <w:tc>
          <w:tcPr>
            <w:tcW w:w="592" w:type="dxa"/>
            <w:tcBorders>
              <w:top w:val="single" w:sz="4" w:space="0" w:color="auto"/>
              <w:left w:val="nil"/>
              <w:bottom w:val="single" w:sz="4" w:space="0" w:color="auto"/>
              <w:right w:val="nil"/>
            </w:tcBorders>
          </w:tcPr>
          <w:p w14:paraId="47B44971" w14:textId="77777777" w:rsidR="00D75672" w:rsidRPr="003E0658" w:rsidRDefault="00D75672" w:rsidP="00D75672">
            <w:pPr>
              <w:tabs>
                <w:tab w:val="clear" w:pos="567"/>
              </w:tabs>
              <w:spacing w:line="240" w:lineRule="auto"/>
              <w:rPr>
                <w:sz w:val="20"/>
                <w:lang w:val="cs-CZ"/>
              </w:rPr>
            </w:pPr>
          </w:p>
        </w:tc>
        <w:tc>
          <w:tcPr>
            <w:tcW w:w="1701" w:type="dxa"/>
            <w:tcBorders>
              <w:top w:val="single" w:sz="4" w:space="0" w:color="auto"/>
              <w:left w:val="nil"/>
              <w:bottom w:val="single" w:sz="4" w:space="0" w:color="auto"/>
              <w:right w:val="nil"/>
            </w:tcBorders>
          </w:tcPr>
          <w:p w14:paraId="6A725B60" w14:textId="77777777" w:rsidR="00D75672" w:rsidRPr="003E0658" w:rsidRDefault="00D75672" w:rsidP="00D75672">
            <w:pPr>
              <w:keepNext/>
              <w:keepLines/>
              <w:tabs>
                <w:tab w:val="clear" w:pos="567"/>
                <w:tab w:val="left" w:pos="708"/>
              </w:tabs>
              <w:autoSpaceDE w:val="0"/>
              <w:autoSpaceDN w:val="0"/>
              <w:adjustRightInd w:val="0"/>
              <w:spacing w:line="240" w:lineRule="auto"/>
              <w:rPr>
                <w:sz w:val="20"/>
                <w:lang w:val="cs-CZ"/>
              </w:rPr>
            </w:pPr>
          </w:p>
        </w:tc>
        <w:tc>
          <w:tcPr>
            <w:tcW w:w="1783" w:type="dxa"/>
            <w:tcBorders>
              <w:top w:val="single" w:sz="4" w:space="0" w:color="auto"/>
              <w:left w:val="nil"/>
              <w:bottom w:val="single" w:sz="4" w:space="0" w:color="auto"/>
              <w:right w:val="nil"/>
            </w:tcBorders>
          </w:tcPr>
          <w:p w14:paraId="40285E39" w14:textId="77777777" w:rsidR="00D75672" w:rsidRPr="003E0658" w:rsidRDefault="00D75672" w:rsidP="00D75672">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nil"/>
              <w:bottom w:val="single" w:sz="4" w:space="0" w:color="auto"/>
              <w:right w:val="single" w:sz="4" w:space="0" w:color="auto"/>
            </w:tcBorders>
          </w:tcPr>
          <w:p w14:paraId="67B37D35" w14:textId="77777777" w:rsidR="00D75672" w:rsidRPr="003E0658" w:rsidRDefault="00D75672" w:rsidP="00D75672">
            <w:pPr>
              <w:keepNext/>
              <w:keepLines/>
              <w:autoSpaceDE w:val="0"/>
              <w:autoSpaceDN w:val="0"/>
              <w:adjustRightInd w:val="0"/>
              <w:spacing w:line="240" w:lineRule="auto"/>
              <w:rPr>
                <w:sz w:val="20"/>
                <w:lang w:val="cs-CZ"/>
              </w:rPr>
            </w:pPr>
          </w:p>
        </w:tc>
      </w:tr>
      <w:tr w:rsidR="00F14819" w:rsidRPr="003E0658" w14:paraId="3F2BD4C7"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48FE579B" w14:textId="76F16006" w:rsidR="00F14819" w:rsidRPr="003E0658" w:rsidRDefault="00F14819" w:rsidP="00F14819">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w:t>
            </w:r>
            <w:r w:rsidR="00524DEE" w:rsidRPr="003E0658">
              <w:rPr>
                <w:sz w:val="20"/>
                <w:lang w:val="cs-CZ"/>
              </w:rPr>
              <w:t>souhrnné</w:t>
            </w:r>
            <w:r w:rsidRPr="003E0658">
              <w:rPr>
                <w:sz w:val="20"/>
                <w:lang w:val="cs-CZ"/>
              </w:rPr>
              <w:t xml:space="preserve"> skupiny 8Q12 a 8Q16) </w:t>
            </w:r>
          </w:p>
        </w:tc>
        <w:tc>
          <w:tcPr>
            <w:tcW w:w="592" w:type="dxa"/>
            <w:tcBorders>
              <w:top w:val="single" w:sz="4" w:space="0" w:color="auto"/>
              <w:left w:val="single" w:sz="4" w:space="0" w:color="auto"/>
              <w:bottom w:val="nil"/>
              <w:right w:val="single" w:sz="4" w:space="0" w:color="auto"/>
            </w:tcBorders>
            <w:vAlign w:val="center"/>
          </w:tcPr>
          <w:p w14:paraId="6073C447" w14:textId="409EC3E6" w:rsidR="00F14819" w:rsidRPr="003E0658" w:rsidRDefault="00F14819" w:rsidP="00F14819">
            <w:pPr>
              <w:tabs>
                <w:tab w:val="clear" w:pos="567"/>
              </w:tabs>
              <w:spacing w:line="240" w:lineRule="auto"/>
              <w:rPr>
                <w:sz w:val="20"/>
                <w:lang w:val="cs-CZ"/>
              </w:rPr>
            </w:pPr>
            <w:r w:rsidRPr="003E0658">
              <w:rPr>
                <w:sz w:val="20"/>
                <w:lang w:val="cs-CZ"/>
              </w:rPr>
              <w:t xml:space="preserve">  96</w:t>
            </w:r>
          </w:p>
        </w:tc>
        <w:tc>
          <w:tcPr>
            <w:tcW w:w="1701" w:type="dxa"/>
            <w:tcBorders>
              <w:top w:val="single" w:sz="4" w:space="0" w:color="auto"/>
              <w:left w:val="single" w:sz="4" w:space="0" w:color="auto"/>
              <w:bottom w:val="single" w:sz="4" w:space="0" w:color="auto"/>
              <w:right w:val="nil"/>
            </w:tcBorders>
          </w:tcPr>
          <w:p w14:paraId="543DB201" w14:textId="5E87A7C5" w:rsidR="00F14819" w:rsidRPr="003E0658" w:rsidRDefault="00502AC2" w:rsidP="00502AC2">
            <w:pPr>
              <w:keepNext/>
              <w:keepLines/>
              <w:tabs>
                <w:tab w:val="clear" w:pos="567"/>
                <w:tab w:val="left" w:pos="708"/>
              </w:tabs>
              <w:autoSpaceDE w:val="0"/>
              <w:autoSpaceDN w:val="0"/>
              <w:adjustRightInd w:val="0"/>
              <w:spacing w:line="240" w:lineRule="auto"/>
              <w:rPr>
                <w:sz w:val="20"/>
                <w:lang w:val="cs-CZ"/>
              </w:rPr>
            </w:pPr>
            <w:r w:rsidRPr="003E0658">
              <w:rPr>
                <w:sz w:val="20"/>
                <w:lang w:val="cs-CZ"/>
              </w:rPr>
              <w:t xml:space="preserve"> </w:t>
            </w:r>
            <w:r w:rsidR="001F6002" w:rsidRPr="003E0658">
              <w:rPr>
                <w:sz w:val="20"/>
                <w:lang w:val="cs-CZ"/>
              </w:rPr>
              <w:t xml:space="preserve">                 </w:t>
            </w:r>
            <w:r w:rsidRPr="003E0658">
              <w:rPr>
                <w:sz w:val="20"/>
                <w:lang w:val="cs-CZ"/>
              </w:rPr>
              <w:t>71,0 %</w:t>
            </w:r>
          </w:p>
        </w:tc>
        <w:tc>
          <w:tcPr>
            <w:tcW w:w="1783" w:type="dxa"/>
            <w:tcBorders>
              <w:top w:val="single" w:sz="4" w:space="0" w:color="auto"/>
              <w:left w:val="nil"/>
              <w:bottom w:val="single" w:sz="4" w:space="0" w:color="auto"/>
              <w:right w:val="single" w:sz="4" w:space="0" w:color="auto"/>
            </w:tcBorders>
          </w:tcPr>
          <w:p w14:paraId="5DE2C4E0" w14:textId="15563EF4" w:rsidR="00F14819" w:rsidRPr="003E0658" w:rsidRDefault="00502AC2" w:rsidP="00F14819">
            <w:pPr>
              <w:keepNext/>
              <w:keepLines/>
              <w:tabs>
                <w:tab w:val="clear" w:pos="567"/>
                <w:tab w:val="left" w:pos="708"/>
              </w:tabs>
              <w:autoSpaceDE w:val="0"/>
              <w:autoSpaceDN w:val="0"/>
              <w:adjustRightInd w:val="0"/>
              <w:spacing w:line="240" w:lineRule="auto"/>
              <w:rPr>
                <w:sz w:val="20"/>
                <w:lang w:val="cs-CZ"/>
              </w:rPr>
            </w:pPr>
            <w:r w:rsidRPr="003E0658">
              <w:rPr>
                <w:sz w:val="20"/>
                <w:lang w:val="cs-CZ"/>
              </w:rPr>
              <w:t xml:space="preserve"> </w:t>
            </w:r>
          </w:p>
        </w:tc>
        <w:tc>
          <w:tcPr>
            <w:tcW w:w="1531" w:type="dxa"/>
            <w:tcBorders>
              <w:top w:val="single" w:sz="4" w:space="0" w:color="auto"/>
              <w:left w:val="single" w:sz="4" w:space="0" w:color="auto"/>
              <w:bottom w:val="single" w:sz="4" w:space="0" w:color="auto"/>
              <w:right w:val="single" w:sz="4" w:space="0" w:color="auto"/>
            </w:tcBorders>
          </w:tcPr>
          <w:p w14:paraId="5FA7B085" w14:textId="6E279C6F" w:rsidR="00F14819" w:rsidRPr="003E0658" w:rsidRDefault="00F14819" w:rsidP="00F14819">
            <w:pPr>
              <w:keepNext/>
              <w:keepLines/>
              <w:autoSpaceDE w:val="0"/>
              <w:autoSpaceDN w:val="0"/>
              <w:adjustRightInd w:val="0"/>
              <w:spacing w:line="240" w:lineRule="auto"/>
              <w:rPr>
                <w:sz w:val="20"/>
                <w:lang w:val="cs-CZ"/>
              </w:rPr>
            </w:pPr>
            <w:proofErr w:type="spellStart"/>
            <w:r w:rsidRPr="003E0658">
              <w:rPr>
                <w:sz w:val="20"/>
                <w:lang w:val="cs-CZ"/>
              </w:rPr>
              <w:t>n.a</w:t>
            </w:r>
            <w:proofErr w:type="spellEnd"/>
            <w:r w:rsidRPr="003E0658">
              <w:rPr>
                <w:sz w:val="20"/>
                <w:lang w:val="cs-CZ"/>
              </w:rPr>
              <w:t>.</w:t>
            </w:r>
          </w:p>
        </w:tc>
      </w:tr>
      <w:tr w:rsidR="00F14819" w:rsidRPr="003E0658" w14:paraId="7D5BE929"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58126BB1" w14:textId="00A9404B" w:rsidR="00F14819" w:rsidRPr="003E0658" w:rsidRDefault="00F14819" w:rsidP="00F14819">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w:t>
            </w:r>
          </w:p>
        </w:tc>
        <w:tc>
          <w:tcPr>
            <w:tcW w:w="592" w:type="dxa"/>
            <w:tcBorders>
              <w:top w:val="nil"/>
              <w:left w:val="single" w:sz="4" w:space="0" w:color="auto"/>
              <w:bottom w:val="single" w:sz="4" w:space="0" w:color="auto"/>
              <w:right w:val="single" w:sz="4" w:space="0" w:color="auto"/>
            </w:tcBorders>
            <w:vAlign w:val="center"/>
          </w:tcPr>
          <w:p w14:paraId="55BA3B18" w14:textId="77777777" w:rsidR="00F14819" w:rsidRPr="003E0658" w:rsidRDefault="00F14819" w:rsidP="00F14819">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6479E0BB" w14:textId="040834A5" w:rsidR="00F14819" w:rsidRPr="003E0658" w:rsidRDefault="00751A79" w:rsidP="00F0308B">
            <w:pPr>
              <w:keepNext/>
              <w:keepLines/>
              <w:tabs>
                <w:tab w:val="clear" w:pos="567"/>
                <w:tab w:val="left" w:pos="708"/>
              </w:tabs>
              <w:autoSpaceDE w:val="0"/>
              <w:autoSpaceDN w:val="0"/>
              <w:adjustRightInd w:val="0"/>
              <w:spacing w:line="240" w:lineRule="auto"/>
              <w:rPr>
                <w:sz w:val="20"/>
                <w:lang w:val="cs-CZ"/>
              </w:rPr>
            </w:pPr>
            <w:r w:rsidRPr="003E0658">
              <w:rPr>
                <w:sz w:val="20"/>
                <w:lang w:val="cs-CZ"/>
              </w:rPr>
              <w:t>63,6 %</w:t>
            </w:r>
          </w:p>
        </w:tc>
        <w:tc>
          <w:tcPr>
            <w:tcW w:w="1783" w:type="dxa"/>
            <w:tcBorders>
              <w:top w:val="single" w:sz="4" w:space="0" w:color="auto"/>
              <w:left w:val="single" w:sz="4" w:space="0" w:color="auto"/>
              <w:bottom w:val="single" w:sz="4" w:space="0" w:color="auto"/>
              <w:right w:val="single" w:sz="4" w:space="0" w:color="auto"/>
            </w:tcBorders>
          </w:tcPr>
          <w:p w14:paraId="32AF5E0B" w14:textId="38859A8B" w:rsidR="00F14819" w:rsidRPr="003E0658" w:rsidRDefault="00082CF2" w:rsidP="00F0308B">
            <w:pPr>
              <w:keepNext/>
              <w:keepLines/>
              <w:tabs>
                <w:tab w:val="clear" w:pos="567"/>
                <w:tab w:val="left" w:pos="708"/>
              </w:tabs>
              <w:autoSpaceDE w:val="0"/>
              <w:autoSpaceDN w:val="0"/>
              <w:adjustRightInd w:val="0"/>
              <w:spacing w:line="240" w:lineRule="auto"/>
              <w:rPr>
                <w:sz w:val="20"/>
                <w:lang w:val="cs-CZ"/>
              </w:rPr>
            </w:pPr>
            <w:r w:rsidRPr="003E0658">
              <w:rPr>
                <w:sz w:val="20"/>
                <w:lang w:val="cs-CZ"/>
              </w:rPr>
              <w:t>78,4 %</w:t>
            </w:r>
          </w:p>
        </w:tc>
        <w:tc>
          <w:tcPr>
            <w:tcW w:w="1531" w:type="dxa"/>
            <w:tcBorders>
              <w:top w:val="single" w:sz="4" w:space="0" w:color="auto"/>
              <w:left w:val="single" w:sz="4" w:space="0" w:color="auto"/>
              <w:bottom w:val="single" w:sz="4" w:space="0" w:color="auto"/>
              <w:right w:val="single" w:sz="4" w:space="0" w:color="auto"/>
            </w:tcBorders>
          </w:tcPr>
          <w:p w14:paraId="0CB7AC5B" w14:textId="27BD2B25" w:rsidR="00F14819" w:rsidRPr="003E0658" w:rsidRDefault="00F14819" w:rsidP="00F14819">
            <w:pPr>
              <w:keepNext/>
              <w:keepLines/>
              <w:autoSpaceDE w:val="0"/>
              <w:autoSpaceDN w:val="0"/>
              <w:adjustRightInd w:val="0"/>
              <w:spacing w:line="240" w:lineRule="auto"/>
              <w:rPr>
                <w:sz w:val="20"/>
                <w:lang w:val="cs-CZ"/>
              </w:rPr>
            </w:pPr>
            <w:proofErr w:type="spellStart"/>
            <w:r w:rsidRPr="003E0658">
              <w:rPr>
                <w:sz w:val="20"/>
                <w:lang w:val="cs-CZ"/>
              </w:rPr>
              <w:t>n.a</w:t>
            </w:r>
            <w:proofErr w:type="spellEnd"/>
            <w:r w:rsidRPr="003E0658">
              <w:rPr>
                <w:sz w:val="20"/>
                <w:lang w:val="cs-CZ"/>
              </w:rPr>
              <w:t>.</w:t>
            </w:r>
          </w:p>
        </w:tc>
      </w:tr>
      <w:tr w:rsidR="00DC52E7" w:rsidRPr="003E0658" w14:paraId="33AD5F80" w14:textId="77777777" w:rsidTr="00DC52E7">
        <w:trPr>
          <w:gridAfter w:val="1"/>
          <w:wAfter w:w="10" w:type="dxa"/>
        </w:trPr>
        <w:tc>
          <w:tcPr>
            <w:tcW w:w="3685" w:type="dxa"/>
            <w:tcBorders>
              <w:top w:val="single" w:sz="4" w:space="0" w:color="auto"/>
              <w:left w:val="single" w:sz="4" w:space="0" w:color="auto"/>
              <w:bottom w:val="single" w:sz="4" w:space="0" w:color="auto"/>
              <w:right w:val="nil"/>
            </w:tcBorders>
          </w:tcPr>
          <w:p w14:paraId="1D1C654C" w14:textId="3BE83B49" w:rsidR="00A733AE" w:rsidRPr="003E0658" w:rsidRDefault="00A733AE" w:rsidP="00A733AE">
            <w:pPr>
              <w:keepNext/>
              <w:keepLines/>
              <w:tabs>
                <w:tab w:val="clear" w:pos="567"/>
                <w:tab w:val="left" w:pos="708"/>
              </w:tabs>
              <w:autoSpaceDE w:val="0"/>
              <w:autoSpaceDN w:val="0"/>
              <w:adjustRightInd w:val="0"/>
              <w:spacing w:line="240" w:lineRule="auto"/>
              <w:ind w:left="164"/>
              <w:rPr>
                <w:sz w:val="20"/>
                <w:lang w:val="cs-CZ"/>
              </w:rPr>
            </w:pPr>
            <w:r w:rsidRPr="003E0658">
              <w:rPr>
                <w:b/>
                <w:sz w:val="20"/>
                <w:lang w:val="cs-CZ"/>
              </w:rPr>
              <w:t>Pacienti na léčebném intervalu ≥Q</w:t>
            </w:r>
            <w:r w:rsidR="00F4600E" w:rsidRPr="003E0658">
              <w:rPr>
                <w:b/>
                <w:sz w:val="20"/>
                <w:lang w:val="cs-CZ"/>
              </w:rPr>
              <w:t>20</w:t>
            </w:r>
            <w:r w:rsidRPr="003E0658">
              <w:rPr>
                <w:b/>
                <w:sz w:val="20"/>
                <w:lang w:val="cs-CZ"/>
              </w:rPr>
              <w:t xml:space="preserve"> </w:t>
            </w:r>
            <w:r w:rsidRPr="003E0658">
              <w:rPr>
                <w:sz w:val="20"/>
                <w:vertAlign w:val="superscript"/>
                <w:lang w:val="cs-CZ"/>
              </w:rPr>
              <w:t>E</w:t>
            </w:r>
          </w:p>
        </w:tc>
        <w:tc>
          <w:tcPr>
            <w:tcW w:w="592" w:type="dxa"/>
            <w:tcBorders>
              <w:top w:val="single" w:sz="4" w:space="0" w:color="auto"/>
              <w:left w:val="nil"/>
              <w:bottom w:val="single" w:sz="4" w:space="0" w:color="auto"/>
              <w:right w:val="nil"/>
            </w:tcBorders>
          </w:tcPr>
          <w:p w14:paraId="6566E30F" w14:textId="03E13944" w:rsidR="00A733AE" w:rsidRPr="003E0658" w:rsidRDefault="00A733AE" w:rsidP="00A733AE">
            <w:pPr>
              <w:tabs>
                <w:tab w:val="clear" w:pos="567"/>
              </w:tabs>
              <w:spacing w:line="240" w:lineRule="auto"/>
              <w:rPr>
                <w:sz w:val="20"/>
                <w:lang w:val="cs-CZ"/>
              </w:rPr>
            </w:pPr>
          </w:p>
        </w:tc>
        <w:tc>
          <w:tcPr>
            <w:tcW w:w="1701" w:type="dxa"/>
            <w:tcBorders>
              <w:top w:val="single" w:sz="4" w:space="0" w:color="auto"/>
              <w:left w:val="nil"/>
              <w:bottom w:val="single" w:sz="4" w:space="0" w:color="auto"/>
              <w:right w:val="single" w:sz="4" w:space="0" w:color="auto"/>
            </w:tcBorders>
          </w:tcPr>
          <w:p w14:paraId="3721971C" w14:textId="0A61B96F" w:rsidR="00A733AE" w:rsidRPr="003E0658" w:rsidRDefault="00A733AE" w:rsidP="00BF0251">
            <w:pPr>
              <w:keepNext/>
              <w:keepLines/>
              <w:tabs>
                <w:tab w:val="clear" w:pos="567"/>
                <w:tab w:val="left" w:pos="708"/>
              </w:tabs>
              <w:autoSpaceDE w:val="0"/>
              <w:autoSpaceDN w:val="0"/>
              <w:adjustRightInd w:val="0"/>
              <w:spacing w:line="240" w:lineRule="auto"/>
              <w:jc w:val="center"/>
              <w:rPr>
                <w:sz w:val="20"/>
                <w:lang w:val="cs-CZ"/>
              </w:rPr>
            </w:pPr>
          </w:p>
        </w:tc>
        <w:tc>
          <w:tcPr>
            <w:tcW w:w="1783" w:type="dxa"/>
            <w:tcBorders>
              <w:top w:val="single" w:sz="4" w:space="0" w:color="auto"/>
              <w:left w:val="single" w:sz="4" w:space="0" w:color="auto"/>
              <w:bottom w:val="single" w:sz="4" w:space="0" w:color="auto"/>
              <w:right w:val="single" w:sz="4" w:space="0" w:color="auto"/>
            </w:tcBorders>
          </w:tcPr>
          <w:p w14:paraId="1EAECCCA" w14:textId="77777777" w:rsidR="00A733AE" w:rsidRPr="003E0658" w:rsidRDefault="00A733AE" w:rsidP="00A733AE">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32F31D07" w14:textId="126D1842" w:rsidR="00A733AE" w:rsidRPr="003E0658" w:rsidRDefault="00A733AE" w:rsidP="00A733AE">
            <w:pPr>
              <w:keepNext/>
              <w:keepLines/>
              <w:autoSpaceDE w:val="0"/>
              <w:autoSpaceDN w:val="0"/>
              <w:adjustRightInd w:val="0"/>
              <w:spacing w:line="240" w:lineRule="auto"/>
              <w:rPr>
                <w:sz w:val="20"/>
                <w:lang w:val="cs-CZ"/>
              </w:rPr>
            </w:pPr>
          </w:p>
        </w:tc>
      </w:tr>
      <w:tr w:rsidR="00A733AE" w:rsidRPr="003E0658" w14:paraId="0DC2E07A"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245D1703" w14:textId="73B6B230" w:rsidR="00A733AE" w:rsidRPr="003E0658" w:rsidRDefault="00A733AE" w:rsidP="00A733AE">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 (</w:t>
            </w:r>
            <w:r w:rsidR="00524DEE" w:rsidRPr="003E0658">
              <w:rPr>
                <w:sz w:val="20"/>
                <w:lang w:val="cs-CZ"/>
              </w:rPr>
              <w:t>souhrnné</w:t>
            </w:r>
            <w:r w:rsidRPr="003E0658">
              <w:rPr>
                <w:sz w:val="20"/>
                <w:lang w:val="cs-CZ"/>
              </w:rPr>
              <w:t xml:space="preserve"> skupiny 8Q12 a 8Q16) </w:t>
            </w:r>
          </w:p>
        </w:tc>
        <w:tc>
          <w:tcPr>
            <w:tcW w:w="592" w:type="dxa"/>
            <w:tcBorders>
              <w:top w:val="single" w:sz="4" w:space="0" w:color="auto"/>
              <w:left w:val="single" w:sz="4" w:space="0" w:color="auto"/>
              <w:bottom w:val="nil"/>
              <w:right w:val="single" w:sz="4" w:space="0" w:color="auto"/>
            </w:tcBorders>
            <w:vAlign w:val="center"/>
          </w:tcPr>
          <w:p w14:paraId="2248A083" w14:textId="7743EAE5" w:rsidR="00A733AE" w:rsidRPr="003E0658" w:rsidRDefault="00A733AE" w:rsidP="00A733AE">
            <w:pPr>
              <w:tabs>
                <w:tab w:val="clear" w:pos="567"/>
              </w:tabs>
              <w:spacing w:line="240" w:lineRule="auto"/>
              <w:rPr>
                <w:sz w:val="20"/>
                <w:lang w:val="cs-CZ"/>
              </w:rPr>
            </w:pPr>
            <w:r w:rsidRPr="003E0658">
              <w:rPr>
                <w:sz w:val="20"/>
                <w:lang w:val="cs-CZ"/>
              </w:rPr>
              <w:t xml:space="preserve">  96</w:t>
            </w:r>
          </w:p>
        </w:tc>
        <w:tc>
          <w:tcPr>
            <w:tcW w:w="1701" w:type="dxa"/>
            <w:tcBorders>
              <w:top w:val="single" w:sz="4" w:space="0" w:color="auto"/>
              <w:left w:val="single" w:sz="4" w:space="0" w:color="auto"/>
              <w:bottom w:val="single" w:sz="4" w:space="0" w:color="auto"/>
              <w:right w:val="nil"/>
            </w:tcBorders>
          </w:tcPr>
          <w:p w14:paraId="574293EF" w14:textId="736AC2B2" w:rsidR="00A733AE" w:rsidRPr="003E0658" w:rsidRDefault="00A733AE" w:rsidP="00A733AE">
            <w:pPr>
              <w:keepNext/>
              <w:keepLines/>
              <w:tabs>
                <w:tab w:val="clear" w:pos="567"/>
                <w:tab w:val="left" w:pos="708"/>
              </w:tabs>
              <w:autoSpaceDE w:val="0"/>
              <w:autoSpaceDN w:val="0"/>
              <w:adjustRightInd w:val="0"/>
              <w:spacing w:line="240" w:lineRule="auto"/>
              <w:rPr>
                <w:sz w:val="20"/>
                <w:lang w:val="cs-CZ"/>
              </w:rPr>
            </w:pPr>
            <w:r w:rsidRPr="003E0658">
              <w:rPr>
                <w:sz w:val="20"/>
                <w:lang w:val="cs-CZ"/>
              </w:rPr>
              <w:t xml:space="preserve">                 </w:t>
            </w:r>
            <w:r w:rsidR="00ED0406" w:rsidRPr="003E0658">
              <w:rPr>
                <w:sz w:val="20"/>
                <w:lang w:val="cs-CZ"/>
              </w:rPr>
              <w:t xml:space="preserve"> </w:t>
            </w:r>
            <w:r w:rsidR="004A4E2B" w:rsidRPr="003E0658">
              <w:rPr>
                <w:sz w:val="20"/>
                <w:lang w:val="cs-CZ"/>
              </w:rPr>
              <w:t>46,8</w:t>
            </w:r>
            <w:r w:rsidRPr="003E0658">
              <w:rPr>
                <w:sz w:val="20"/>
                <w:lang w:val="cs-CZ"/>
              </w:rPr>
              <w:t xml:space="preserve"> %</w:t>
            </w:r>
          </w:p>
        </w:tc>
        <w:tc>
          <w:tcPr>
            <w:tcW w:w="1783" w:type="dxa"/>
            <w:tcBorders>
              <w:top w:val="single" w:sz="4" w:space="0" w:color="auto"/>
              <w:left w:val="nil"/>
              <w:bottom w:val="single" w:sz="4" w:space="0" w:color="auto"/>
              <w:right w:val="single" w:sz="4" w:space="0" w:color="auto"/>
            </w:tcBorders>
          </w:tcPr>
          <w:p w14:paraId="30322991" w14:textId="771BDB80" w:rsidR="00A733AE" w:rsidRPr="003E0658" w:rsidRDefault="00A733AE" w:rsidP="00A733AE">
            <w:pPr>
              <w:keepNext/>
              <w:keepLines/>
              <w:tabs>
                <w:tab w:val="clear" w:pos="567"/>
                <w:tab w:val="left" w:pos="708"/>
              </w:tabs>
              <w:autoSpaceDE w:val="0"/>
              <w:autoSpaceDN w:val="0"/>
              <w:adjustRightInd w:val="0"/>
              <w:spacing w:line="240" w:lineRule="auto"/>
              <w:rPr>
                <w:sz w:val="20"/>
                <w:lang w:val="cs-CZ"/>
              </w:rPr>
            </w:pPr>
            <w:r w:rsidRPr="003E0658">
              <w:rPr>
                <w:sz w:val="20"/>
                <w:lang w:val="cs-CZ"/>
              </w:rPr>
              <w:t xml:space="preserve"> </w:t>
            </w:r>
            <w:r w:rsidR="00ED0406" w:rsidRPr="003E0658">
              <w:rPr>
                <w:sz w:val="20"/>
                <w:lang w:val="cs-CZ"/>
              </w:rPr>
              <w:t xml:space="preserve"> </w:t>
            </w:r>
          </w:p>
        </w:tc>
        <w:tc>
          <w:tcPr>
            <w:tcW w:w="1531" w:type="dxa"/>
            <w:tcBorders>
              <w:top w:val="single" w:sz="4" w:space="0" w:color="auto"/>
              <w:left w:val="single" w:sz="4" w:space="0" w:color="auto"/>
              <w:bottom w:val="single" w:sz="4" w:space="0" w:color="auto"/>
              <w:right w:val="single" w:sz="4" w:space="0" w:color="auto"/>
            </w:tcBorders>
          </w:tcPr>
          <w:p w14:paraId="0F716F2E" w14:textId="56B5E965" w:rsidR="00A733AE" w:rsidRPr="003E0658" w:rsidRDefault="00A733AE" w:rsidP="00A733AE">
            <w:pPr>
              <w:keepNext/>
              <w:keepLines/>
              <w:autoSpaceDE w:val="0"/>
              <w:autoSpaceDN w:val="0"/>
              <w:adjustRightInd w:val="0"/>
              <w:spacing w:line="240" w:lineRule="auto"/>
              <w:rPr>
                <w:sz w:val="20"/>
                <w:lang w:val="cs-CZ"/>
              </w:rPr>
            </w:pPr>
            <w:proofErr w:type="spellStart"/>
            <w:r w:rsidRPr="003E0658">
              <w:rPr>
                <w:sz w:val="20"/>
                <w:lang w:val="cs-CZ"/>
              </w:rPr>
              <w:t>n.a</w:t>
            </w:r>
            <w:proofErr w:type="spellEnd"/>
            <w:r w:rsidRPr="003E0658">
              <w:rPr>
                <w:sz w:val="20"/>
                <w:lang w:val="cs-CZ"/>
              </w:rPr>
              <w:t>.</w:t>
            </w:r>
          </w:p>
        </w:tc>
      </w:tr>
      <w:tr w:rsidR="00A733AE" w:rsidRPr="003E0658" w14:paraId="56616F5B" w14:textId="77777777" w:rsidTr="00BF0251">
        <w:trPr>
          <w:gridAfter w:val="1"/>
          <w:wAfter w:w="10" w:type="dxa"/>
          <w:trHeight w:val="323"/>
        </w:trPr>
        <w:tc>
          <w:tcPr>
            <w:tcW w:w="3685" w:type="dxa"/>
            <w:tcBorders>
              <w:top w:val="single" w:sz="4" w:space="0" w:color="auto"/>
              <w:left w:val="single" w:sz="4" w:space="0" w:color="auto"/>
              <w:bottom w:val="single" w:sz="4" w:space="0" w:color="auto"/>
              <w:right w:val="single" w:sz="4" w:space="0" w:color="auto"/>
            </w:tcBorders>
          </w:tcPr>
          <w:p w14:paraId="346D5D8E" w14:textId="1BC7B311" w:rsidR="00A733AE" w:rsidRPr="003E0658" w:rsidRDefault="00A733AE" w:rsidP="00A733AE">
            <w:pPr>
              <w:keepNext/>
              <w:keepLines/>
              <w:tabs>
                <w:tab w:val="clear" w:pos="567"/>
                <w:tab w:val="left" w:pos="708"/>
              </w:tabs>
              <w:autoSpaceDE w:val="0"/>
              <w:autoSpaceDN w:val="0"/>
              <w:adjustRightInd w:val="0"/>
              <w:spacing w:line="240" w:lineRule="auto"/>
              <w:ind w:left="164"/>
              <w:rPr>
                <w:sz w:val="20"/>
                <w:lang w:val="cs-CZ"/>
              </w:rPr>
            </w:pPr>
            <w:r w:rsidRPr="003E0658">
              <w:rPr>
                <w:sz w:val="20"/>
                <w:lang w:val="cs-CZ"/>
              </w:rPr>
              <w:t>Podíl</w:t>
            </w:r>
          </w:p>
        </w:tc>
        <w:tc>
          <w:tcPr>
            <w:tcW w:w="592" w:type="dxa"/>
            <w:tcBorders>
              <w:top w:val="nil"/>
              <w:left w:val="single" w:sz="4" w:space="0" w:color="auto"/>
              <w:bottom w:val="single" w:sz="4" w:space="0" w:color="auto"/>
              <w:right w:val="single" w:sz="4" w:space="0" w:color="auto"/>
            </w:tcBorders>
            <w:vAlign w:val="center"/>
          </w:tcPr>
          <w:p w14:paraId="62AAD811" w14:textId="77777777" w:rsidR="00A733AE" w:rsidRPr="003E0658" w:rsidRDefault="00A733AE" w:rsidP="00A733AE">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4F2FE8F4" w14:textId="00B65E4F" w:rsidR="00A733AE" w:rsidRPr="003E0658" w:rsidRDefault="007448D3" w:rsidP="00A733AE">
            <w:pPr>
              <w:keepNext/>
              <w:keepLines/>
              <w:tabs>
                <w:tab w:val="clear" w:pos="567"/>
                <w:tab w:val="left" w:pos="708"/>
              </w:tabs>
              <w:autoSpaceDE w:val="0"/>
              <w:autoSpaceDN w:val="0"/>
              <w:adjustRightInd w:val="0"/>
              <w:spacing w:line="240" w:lineRule="auto"/>
              <w:rPr>
                <w:sz w:val="20"/>
                <w:lang w:val="cs-CZ"/>
              </w:rPr>
            </w:pPr>
            <w:r w:rsidRPr="003E0658">
              <w:rPr>
                <w:sz w:val="20"/>
                <w:lang w:val="cs-CZ"/>
              </w:rPr>
              <w:t>40,5</w:t>
            </w:r>
            <w:r w:rsidR="00A733AE" w:rsidRPr="003E0658">
              <w:rPr>
                <w:sz w:val="20"/>
                <w:lang w:val="cs-CZ"/>
              </w:rPr>
              <w:t xml:space="preserve"> %</w:t>
            </w:r>
          </w:p>
        </w:tc>
        <w:tc>
          <w:tcPr>
            <w:tcW w:w="1783" w:type="dxa"/>
            <w:tcBorders>
              <w:top w:val="single" w:sz="4" w:space="0" w:color="auto"/>
              <w:left w:val="single" w:sz="4" w:space="0" w:color="auto"/>
              <w:bottom w:val="single" w:sz="4" w:space="0" w:color="auto"/>
              <w:right w:val="single" w:sz="4" w:space="0" w:color="auto"/>
            </w:tcBorders>
          </w:tcPr>
          <w:p w14:paraId="7C08BE3D" w14:textId="42F656DC" w:rsidR="00A733AE" w:rsidRPr="003E0658" w:rsidRDefault="007448D3" w:rsidP="00A733AE">
            <w:pPr>
              <w:keepNext/>
              <w:keepLines/>
              <w:tabs>
                <w:tab w:val="clear" w:pos="567"/>
                <w:tab w:val="left" w:pos="708"/>
              </w:tabs>
              <w:autoSpaceDE w:val="0"/>
              <w:autoSpaceDN w:val="0"/>
              <w:adjustRightInd w:val="0"/>
              <w:spacing w:line="240" w:lineRule="auto"/>
              <w:rPr>
                <w:sz w:val="20"/>
                <w:lang w:val="cs-CZ"/>
              </w:rPr>
            </w:pPr>
            <w:r w:rsidRPr="003E0658">
              <w:rPr>
                <w:sz w:val="20"/>
                <w:lang w:val="cs-CZ"/>
              </w:rPr>
              <w:t>53,1</w:t>
            </w:r>
            <w:r w:rsidR="00A733AE" w:rsidRPr="003E0658">
              <w:rPr>
                <w:sz w:val="20"/>
                <w:lang w:val="cs-CZ"/>
              </w:rPr>
              <w:t xml:space="preserve"> %</w:t>
            </w:r>
          </w:p>
        </w:tc>
        <w:tc>
          <w:tcPr>
            <w:tcW w:w="1531" w:type="dxa"/>
            <w:tcBorders>
              <w:top w:val="single" w:sz="4" w:space="0" w:color="auto"/>
              <w:left w:val="single" w:sz="4" w:space="0" w:color="auto"/>
              <w:bottom w:val="single" w:sz="4" w:space="0" w:color="auto"/>
              <w:right w:val="single" w:sz="4" w:space="0" w:color="auto"/>
            </w:tcBorders>
          </w:tcPr>
          <w:p w14:paraId="7677360C" w14:textId="5E1EF2B4" w:rsidR="00A733AE" w:rsidRPr="003E0658" w:rsidRDefault="00A733AE" w:rsidP="00A733AE">
            <w:pPr>
              <w:keepNext/>
              <w:keepLines/>
              <w:autoSpaceDE w:val="0"/>
              <w:autoSpaceDN w:val="0"/>
              <w:adjustRightInd w:val="0"/>
              <w:spacing w:line="240" w:lineRule="auto"/>
              <w:rPr>
                <w:sz w:val="20"/>
                <w:lang w:val="cs-CZ"/>
              </w:rPr>
            </w:pPr>
            <w:proofErr w:type="spellStart"/>
            <w:r w:rsidRPr="003E0658">
              <w:rPr>
                <w:sz w:val="20"/>
                <w:lang w:val="cs-CZ"/>
              </w:rPr>
              <w:t>n.a</w:t>
            </w:r>
            <w:proofErr w:type="spellEnd"/>
            <w:r w:rsidRPr="003E0658">
              <w:rPr>
                <w:sz w:val="20"/>
                <w:lang w:val="cs-CZ"/>
              </w:rPr>
              <w:t>.</w:t>
            </w:r>
          </w:p>
        </w:tc>
      </w:tr>
      <w:tr w:rsidR="00A733AE" w:rsidRPr="003E0658" w14:paraId="7772A335" w14:textId="77777777" w:rsidTr="00BF0251">
        <w:trPr>
          <w:gridAfter w:val="1"/>
          <w:wAfter w:w="10" w:type="dxa"/>
        </w:trPr>
        <w:tc>
          <w:tcPr>
            <w:tcW w:w="3685" w:type="dxa"/>
            <w:tcBorders>
              <w:top w:val="single" w:sz="4" w:space="0" w:color="auto"/>
              <w:left w:val="single" w:sz="4" w:space="0" w:color="auto"/>
              <w:bottom w:val="single" w:sz="4" w:space="0" w:color="auto"/>
              <w:right w:val="nil"/>
            </w:tcBorders>
          </w:tcPr>
          <w:p w14:paraId="09E7EF30" w14:textId="020529A1" w:rsidR="00A733AE" w:rsidRPr="003E0658" w:rsidRDefault="00A733AE" w:rsidP="00A733AE">
            <w:pPr>
              <w:keepNext/>
              <w:keepLines/>
              <w:tabs>
                <w:tab w:val="clear" w:pos="567"/>
                <w:tab w:val="left" w:pos="708"/>
              </w:tabs>
              <w:autoSpaceDE w:val="0"/>
              <w:autoSpaceDN w:val="0"/>
              <w:adjustRightInd w:val="0"/>
              <w:spacing w:line="240" w:lineRule="auto"/>
              <w:ind w:left="164"/>
              <w:rPr>
                <w:sz w:val="20"/>
                <w:lang w:val="cs-CZ"/>
              </w:rPr>
            </w:pPr>
            <w:r w:rsidRPr="003E0658">
              <w:rPr>
                <w:b/>
                <w:sz w:val="20"/>
                <w:lang w:val="cs-CZ"/>
              </w:rPr>
              <w:t>Pacienti na léčebném intervalu ≥Q</w:t>
            </w:r>
            <w:r w:rsidR="007D67F3" w:rsidRPr="003E0658">
              <w:rPr>
                <w:b/>
                <w:sz w:val="20"/>
                <w:lang w:val="cs-CZ"/>
              </w:rPr>
              <w:t>24</w:t>
            </w:r>
            <w:r w:rsidRPr="003E0658">
              <w:rPr>
                <w:b/>
                <w:sz w:val="20"/>
                <w:lang w:val="cs-CZ"/>
              </w:rPr>
              <w:t xml:space="preserve"> </w:t>
            </w:r>
            <w:r w:rsidRPr="003E0658">
              <w:rPr>
                <w:sz w:val="20"/>
                <w:vertAlign w:val="superscript"/>
                <w:lang w:val="cs-CZ"/>
              </w:rPr>
              <w:t>E</w:t>
            </w:r>
          </w:p>
        </w:tc>
        <w:tc>
          <w:tcPr>
            <w:tcW w:w="592" w:type="dxa"/>
            <w:tcBorders>
              <w:top w:val="single" w:sz="4" w:space="0" w:color="auto"/>
              <w:left w:val="nil"/>
              <w:bottom w:val="single" w:sz="4" w:space="0" w:color="auto"/>
              <w:right w:val="nil"/>
            </w:tcBorders>
          </w:tcPr>
          <w:p w14:paraId="21CFBE82" w14:textId="77777777" w:rsidR="00A733AE" w:rsidRPr="003E0658" w:rsidRDefault="00A733AE" w:rsidP="00A733AE">
            <w:pPr>
              <w:tabs>
                <w:tab w:val="clear" w:pos="567"/>
              </w:tabs>
              <w:spacing w:line="240" w:lineRule="auto"/>
              <w:rPr>
                <w:sz w:val="20"/>
                <w:lang w:val="cs-CZ"/>
              </w:rPr>
            </w:pPr>
          </w:p>
        </w:tc>
        <w:tc>
          <w:tcPr>
            <w:tcW w:w="1701" w:type="dxa"/>
            <w:tcBorders>
              <w:top w:val="single" w:sz="4" w:space="0" w:color="auto"/>
              <w:left w:val="nil"/>
              <w:bottom w:val="single" w:sz="4" w:space="0" w:color="auto"/>
              <w:right w:val="nil"/>
            </w:tcBorders>
          </w:tcPr>
          <w:p w14:paraId="39CC524D" w14:textId="77777777" w:rsidR="00A733AE" w:rsidRPr="003E0658" w:rsidRDefault="00A733AE" w:rsidP="00A733AE">
            <w:pPr>
              <w:keepNext/>
              <w:keepLines/>
              <w:tabs>
                <w:tab w:val="clear" w:pos="567"/>
                <w:tab w:val="left" w:pos="708"/>
              </w:tabs>
              <w:autoSpaceDE w:val="0"/>
              <w:autoSpaceDN w:val="0"/>
              <w:adjustRightInd w:val="0"/>
              <w:spacing w:line="240" w:lineRule="auto"/>
              <w:rPr>
                <w:sz w:val="20"/>
                <w:lang w:val="cs-CZ"/>
              </w:rPr>
            </w:pPr>
          </w:p>
        </w:tc>
        <w:tc>
          <w:tcPr>
            <w:tcW w:w="1783" w:type="dxa"/>
            <w:tcBorders>
              <w:top w:val="single" w:sz="4" w:space="0" w:color="auto"/>
              <w:left w:val="nil"/>
              <w:bottom w:val="single" w:sz="4" w:space="0" w:color="auto"/>
              <w:right w:val="single" w:sz="4" w:space="0" w:color="auto"/>
            </w:tcBorders>
          </w:tcPr>
          <w:p w14:paraId="6E7E1BFA" w14:textId="77777777" w:rsidR="00A733AE" w:rsidRPr="003E0658" w:rsidRDefault="00A733AE" w:rsidP="00A733AE">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77043503" w14:textId="77777777" w:rsidR="00A733AE" w:rsidRPr="003E0658" w:rsidRDefault="00A733AE" w:rsidP="00A733AE">
            <w:pPr>
              <w:keepNext/>
              <w:keepLines/>
              <w:autoSpaceDE w:val="0"/>
              <w:autoSpaceDN w:val="0"/>
              <w:adjustRightInd w:val="0"/>
              <w:spacing w:line="240" w:lineRule="auto"/>
              <w:rPr>
                <w:sz w:val="20"/>
                <w:lang w:val="cs-CZ"/>
              </w:rPr>
            </w:pPr>
          </w:p>
        </w:tc>
      </w:tr>
      <w:tr w:rsidR="0030752B" w:rsidRPr="003E0658" w14:paraId="1A8DFEFA"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0E1A662C" w14:textId="05E44097" w:rsidR="0030752B" w:rsidRPr="003E0658" w:rsidRDefault="0030752B" w:rsidP="0030752B">
            <w:pPr>
              <w:keepNext/>
              <w:keepLines/>
              <w:tabs>
                <w:tab w:val="clear" w:pos="567"/>
                <w:tab w:val="left" w:pos="708"/>
              </w:tabs>
              <w:autoSpaceDE w:val="0"/>
              <w:autoSpaceDN w:val="0"/>
              <w:adjustRightInd w:val="0"/>
              <w:spacing w:line="240" w:lineRule="auto"/>
              <w:ind w:left="164"/>
              <w:rPr>
                <w:b/>
                <w:sz w:val="20"/>
                <w:lang w:val="cs-CZ"/>
              </w:rPr>
            </w:pPr>
            <w:r w:rsidRPr="003E0658">
              <w:rPr>
                <w:sz w:val="20"/>
                <w:lang w:val="cs-CZ"/>
              </w:rPr>
              <w:t>Podíl (</w:t>
            </w:r>
            <w:r w:rsidR="00524DEE" w:rsidRPr="003E0658">
              <w:rPr>
                <w:sz w:val="20"/>
                <w:lang w:val="cs-CZ"/>
              </w:rPr>
              <w:t>souhrnné</w:t>
            </w:r>
            <w:r w:rsidRPr="003E0658">
              <w:rPr>
                <w:sz w:val="20"/>
                <w:lang w:val="cs-CZ"/>
              </w:rPr>
              <w:t xml:space="preserve"> skupiny 8Q12 a 8Q16) </w:t>
            </w:r>
          </w:p>
        </w:tc>
        <w:tc>
          <w:tcPr>
            <w:tcW w:w="592" w:type="dxa"/>
            <w:tcBorders>
              <w:top w:val="single" w:sz="4" w:space="0" w:color="auto"/>
              <w:left w:val="single" w:sz="4" w:space="0" w:color="auto"/>
              <w:bottom w:val="nil"/>
              <w:right w:val="single" w:sz="4" w:space="0" w:color="auto"/>
            </w:tcBorders>
          </w:tcPr>
          <w:p w14:paraId="25CE5CAF" w14:textId="6DBDA9BA" w:rsidR="0030752B" w:rsidRPr="003E0658" w:rsidRDefault="0030752B" w:rsidP="0030752B">
            <w:pPr>
              <w:tabs>
                <w:tab w:val="clear" w:pos="567"/>
              </w:tabs>
              <w:spacing w:line="240" w:lineRule="auto"/>
              <w:rPr>
                <w:sz w:val="20"/>
                <w:lang w:val="cs-CZ"/>
              </w:rPr>
            </w:pPr>
            <w:r w:rsidRPr="003E0658">
              <w:rPr>
                <w:sz w:val="20"/>
                <w:lang w:val="cs-CZ"/>
              </w:rPr>
              <w:t xml:space="preserve"> 96</w:t>
            </w:r>
          </w:p>
        </w:tc>
        <w:tc>
          <w:tcPr>
            <w:tcW w:w="1701" w:type="dxa"/>
            <w:tcBorders>
              <w:top w:val="single" w:sz="4" w:space="0" w:color="auto"/>
              <w:left w:val="single" w:sz="4" w:space="0" w:color="auto"/>
              <w:bottom w:val="single" w:sz="4" w:space="0" w:color="auto"/>
              <w:right w:val="nil"/>
            </w:tcBorders>
          </w:tcPr>
          <w:p w14:paraId="78C66FFA" w14:textId="700D0F4B" w:rsidR="0030752B" w:rsidRPr="003E0658" w:rsidRDefault="0030752B" w:rsidP="0030752B">
            <w:pPr>
              <w:keepNext/>
              <w:keepLines/>
              <w:tabs>
                <w:tab w:val="clear" w:pos="567"/>
                <w:tab w:val="left" w:pos="708"/>
              </w:tabs>
              <w:autoSpaceDE w:val="0"/>
              <w:autoSpaceDN w:val="0"/>
              <w:adjustRightInd w:val="0"/>
              <w:spacing w:line="240" w:lineRule="auto"/>
              <w:rPr>
                <w:sz w:val="20"/>
                <w:lang w:val="cs-CZ"/>
              </w:rPr>
            </w:pPr>
            <w:r w:rsidRPr="003E0658">
              <w:rPr>
                <w:sz w:val="20"/>
                <w:lang w:val="cs-CZ"/>
              </w:rPr>
              <w:t xml:space="preserve">                 27,8 %</w:t>
            </w:r>
          </w:p>
        </w:tc>
        <w:tc>
          <w:tcPr>
            <w:tcW w:w="1783" w:type="dxa"/>
            <w:tcBorders>
              <w:top w:val="single" w:sz="4" w:space="0" w:color="auto"/>
              <w:left w:val="nil"/>
              <w:bottom w:val="single" w:sz="4" w:space="0" w:color="auto"/>
              <w:right w:val="single" w:sz="4" w:space="0" w:color="auto"/>
            </w:tcBorders>
          </w:tcPr>
          <w:p w14:paraId="6FC2B1D1" w14:textId="77777777" w:rsidR="0030752B" w:rsidRPr="003E0658" w:rsidRDefault="0030752B" w:rsidP="0030752B">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1B2CA3A0" w14:textId="3E9CDCE7" w:rsidR="0030752B" w:rsidRPr="003E0658" w:rsidRDefault="0030752B" w:rsidP="0030752B">
            <w:pPr>
              <w:keepNext/>
              <w:keepLines/>
              <w:autoSpaceDE w:val="0"/>
              <w:autoSpaceDN w:val="0"/>
              <w:adjustRightInd w:val="0"/>
              <w:spacing w:line="240" w:lineRule="auto"/>
              <w:rPr>
                <w:sz w:val="20"/>
                <w:lang w:val="cs-CZ"/>
              </w:rPr>
            </w:pPr>
            <w:proofErr w:type="spellStart"/>
            <w:r w:rsidRPr="003E0658">
              <w:rPr>
                <w:sz w:val="20"/>
                <w:lang w:val="cs-CZ"/>
              </w:rPr>
              <w:t>n.a</w:t>
            </w:r>
            <w:proofErr w:type="spellEnd"/>
            <w:r w:rsidRPr="003E0658">
              <w:rPr>
                <w:sz w:val="20"/>
                <w:lang w:val="cs-CZ"/>
              </w:rPr>
              <w:t>.</w:t>
            </w:r>
          </w:p>
        </w:tc>
      </w:tr>
      <w:tr w:rsidR="0030752B" w:rsidRPr="003E0658" w14:paraId="71A258FD" w14:textId="77777777" w:rsidTr="00356033">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0E9A2E20" w14:textId="584C0743" w:rsidR="0030752B" w:rsidRPr="003E0658" w:rsidRDefault="0030752B" w:rsidP="0030752B">
            <w:pPr>
              <w:keepNext/>
              <w:keepLines/>
              <w:tabs>
                <w:tab w:val="clear" w:pos="567"/>
                <w:tab w:val="left" w:pos="708"/>
              </w:tabs>
              <w:autoSpaceDE w:val="0"/>
              <w:autoSpaceDN w:val="0"/>
              <w:adjustRightInd w:val="0"/>
              <w:spacing w:line="240" w:lineRule="auto"/>
              <w:ind w:left="164"/>
              <w:rPr>
                <w:b/>
                <w:sz w:val="20"/>
                <w:lang w:val="cs-CZ"/>
              </w:rPr>
            </w:pPr>
            <w:r w:rsidRPr="003E0658">
              <w:rPr>
                <w:sz w:val="20"/>
                <w:lang w:val="cs-CZ"/>
              </w:rPr>
              <w:t>Podíl</w:t>
            </w:r>
          </w:p>
        </w:tc>
        <w:tc>
          <w:tcPr>
            <w:tcW w:w="592" w:type="dxa"/>
            <w:tcBorders>
              <w:top w:val="nil"/>
              <w:left w:val="single" w:sz="4" w:space="0" w:color="auto"/>
              <w:bottom w:val="single" w:sz="4" w:space="0" w:color="auto"/>
              <w:right w:val="single" w:sz="4" w:space="0" w:color="auto"/>
            </w:tcBorders>
          </w:tcPr>
          <w:p w14:paraId="4BE84BA7" w14:textId="27390C8F" w:rsidR="0030752B" w:rsidRPr="003E0658" w:rsidRDefault="0030752B" w:rsidP="0030752B">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29AB3131" w14:textId="40810643" w:rsidR="0030752B" w:rsidRPr="003E0658" w:rsidRDefault="0030752B" w:rsidP="0030752B">
            <w:pPr>
              <w:keepNext/>
              <w:keepLines/>
              <w:tabs>
                <w:tab w:val="clear" w:pos="567"/>
                <w:tab w:val="left" w:pos="708"/>
              </w:tabs>
              <w:autoSpaceDE w:val="0"/>
              <w:autoSpaceDN w:val="0"/>
              <w:adjustRightInd w:val="0"/>
              <w:spacing w:line="240" w:lineRule="auto"/>
              <w:rPr>
                <w:sz w:val="20"/>
                <w:lang w:val="cs-CZ"/>
              </w:rPr>
            </w:pPr>
            <w:r w:rsidRPr="003E0658">
              <w:rPr>
                <w:sz w:val="20"/>
                <w:lang w:val="cs-CZ"/>
              </w:rPr>
              <w:t>24,7 %</w:t>
            </w:r>
          </w:p>
        </w:tc>
        <w:tc>
          <w:tcPr>
            <w:tcW w:w="1783" w:type="dxa"/>
            <w:tcBorders>
              <w:top w:val="single" w:sz="4" w:space="0" w:color="auto"/>
              <w:left w:val="single" w:sz="4" w:space="0" w:color="auto"/>
              <w:bottom w:val="single" w:sz="4" w:space="0" w:color="auto"/>
              <w:right w:val="single" w:sz="4" w:space="0" w:color="auto"/>
            </w:tcBorders>
          </w:tcPr>
          <w:p w14:paraId="278AF161" w14:textId="184FC552" w:rsidR="0030752B" w:rsidRPr="003E0658" w:rsidRDefault="0030752B" w:rsidP="0030752B">
            <w:pPr>
              <w:keepNext/>
              <w:keepLines/>
              <w:tabs>
                <w:tab w:val="clear" w:pos="567"/>
                <w:tab w:val="left" w:pos="708"/>
              </w:tabs>
              <w:autoSpaceDE w:val="0"/>
              <w:autoSpaceDN w:val="0"/>
              <w:adjustRightInd w:val="0"/>
              <w:spacing w:line="240" w:lineRule="auto"/>
              <w:rPr>
                <w:sz w:val="20"/>
                <w:lang w:val="cs-CZ"/>
              </w:rPr>
            </w:pPr>
            <w:r w:rsidRPr="003E0658">
              <w:rPr>
                <w:sz w:val="20"/>
                <w:lang w:val="cs-CZ"/>
              </w:rPr>
              <w:t>30,8 %</w:t>
            </w:r>
          </w:p>
        </w:tc>
        <w:tc>
          <w:tcPr>
            <w:tcW w:w="1531" w:type="dxa"/>
            <w:tcBorders>
              <w:top w:val="single" w:sz="4" w:space="0" w:color="auto"/>
              <w:left w:val="single" w:sz="4" w:space="0" w:color="auto"/>
              <w:bottom w:val="single" w:sz="4" w:space="0" w:color="auto"/>
              <w:right w:val="single" w:sz="4" w:space="0" w:color="auto"/>
            </w:tcBorders>
          </w:tcPr>
          <w:p w14:paraId="185AE225" w14:textId="22D366FB" w:rsidR="0030752B" w:rsidRPr="003E0658" w:rsidRDefault="0030752B" w:rsidP="0030752B">
            <w:pPr>
              <w:keepNext/>
              <w:keepLines/>
              <w:autoSpaceDE w:val="0"/>
              <w:autoSpaceDN w:val="0"/>
              <w:adjustRightInd w:val="0"/>
              <w:spacing w:line="240" w:lineRule="auto"/>
              <w:rPr>
                <w:sz w:val="20"/>
                <w:lang w:val="cs-CZ"/>
              </w:rPr>
            </w:pPr>
            <w:proofErr w:type="spellStart"/>
            <w:r w:rsidRPr="003E0658">
              <w:rPr>
                <w:sz w:val="20"/>
                <w:lang w:val="cs-CZ"/>
              </w:rPr>
              <w:t>n.a</w:t>
            </w:r>
            <w:proofErr w:type="spellEnd"/>
            <w:r w:rsidRPr="003E0658">
              <w:rPr>
                <w:sz w:val="20"/>
                <w:lang w:val="cs-CZ"/>
              </w:rPr>
              <w:t>.</w:t>
            </w:r>
          </w:p>
        </w:tc>
      </w:tr>
    </w:tbl>
    <w:p w14:paraId="1C620892" w14:textId="7C0DD592" w:rsidR="007A51CE" w:rsidRPr="003E0658" w:rsidRDefault="007A51CE" w:rsidP="00CC5FE4">
      <w:pPr>
        <w:tabs>
          <w:tab w:val="clear" w:pos="567"/>
          <w:tab w:val="left" w:pos="708"/>
          <w:tab w:val="left" w:pos="7938"/>
        </w:tabs>
        <w:autoSpaceDE w:val="0"/>
        <w:autoSpaceDN w:val="0"/>
        <w:adjustRightInd w:val="0"/>
        <w:spacing w:line="240" w:lineRule="auto"/>
        <w:ind w:left="567" w:hanging="567"/>
        <w:rPr>
          <w:sz w:val="20"/>
          <w:lang w:val="cs-CZ"/>
        </w:rPr>
      </w:pPr>
      <w:r w:rsidRPr="003E0658">
        <w:rPr>
          <w:sz w:val="20"/>
          <w:vertAlign w:val="superscript"/>
          <w:lang w:val="cs-CZ"/>
        </w:rPr>
        <w:t>A</w:t>
      </w:r>
      <w:r w:rsidRPr="003E0658">
        <w:rPr>
          <w:sz w:val="20"/>
          <w:lang w:val="cs-CZ"/>
        </w:rPr>
        <w:tab/>
      </w:r>
      <w:r w:rsidR="00F82BDD" w:rsidRPr="003E0658">
        <w:rPr>
          <w:sz w:val="20"/>
          <w:lang w:val="cs-CZ"/>
        </w:rPr>
        <w:t>Průměrná hodnota LS, CI a p</w:t>
      </w:r>
      <w:r w:rsidR="00F82BDD" w:rsidRPr="003E0658">
        <w:rPr>
          <w:sz w:val="20"/>
          <w:lang w:val="cs-CZ"/>
        </w:rPr>
        <w:noBreakHyphen/>
        <w:t xml:space="preserve">hodnota vychází z MMRM s hodnotou nejlépe korigované zrakové ostrosti (BCVA) naměřené ve výchozím stavu jako </w:t>
      </w:r>
      <w:proofErr w:type="spellStart"/>
      <w:r w:rsidR="00F82BDD" w:rsidRPr="003E0658">
        <w:rPr>
          <w:sz w:val="20"/>
          <w:lang w:val="cs-CZ"/>
        </w:rPr>
        <w:t>kovariátou</w:t>
      </w:r>
      <w:proofErr w:type="spellEnd"/>
      <w:r w:rsidR="00F82BDD" w:rsidRPr="003E0658">
        <w:rPr>
          <w:sz w:val="20"/>
          <w:lang w:val="cs-CZ"/>
        </w:rPr>
        <w:t xml:space="preserve">, léčebnou skupinou jako </w:t>
      </w:r>
      <w:proofErr w:type="spellStart"/>
      <w:proofErr w:type="gramStart"/>
      <w:r w:rsidR="00F82BDD" w:rsidRPr="003E0658">
        <w:rPr>
          <w:sz w:val="20"/>
          <w:lang w:val="cs-CZ"/>
        </w:rPr>
        <w:t>faktorem,</w:t>
      </w:r>
      <w:r w:rsidR="00C0613E" w:rsidRPr="003E0658">
        <w:rPr>
          <w:sz w:val="20"/>
          <w:lang w:val="cs-CZ"/>
        </w:rPr>
        <w:t>návštěvou</w:t>
      </w:r>
      <w:proofErr w:type="spellEnd"/>
      <w:proofErr w:type="gramEnd"/>
      <w:r w:rsidR="00C0613E" w:rsidRPr="003E0658">
        <w:rPr>
          <w:sz w:val="20"/>
          <w:lang w:val="cs-CZ"/>
        </w:rPr>
        <w:t xml:space="preserve"> a </w:t>
      </w:r>
      <w:r w:rsidR="00C960E8" w:rsidRPr="003E0658">
        <w:rPr>
          <w:sz w:val="20"/>
          <w:lang w:val="cs-CZ"/>
        </w:rPr>
        <w:t xml:space="preserve">stratifikačními </w:t>
      </w:r>
      <w:r w:rsidR="00F82BDD" w:rsidRPr="003E0658">
        <w:rPr>
          <w:sz w:val="20"/>
          <w:lang w:val="cs-CZ"/>
        </w:rPr>
        <w:t>proměnnými použitými k randomizaci (geografický region, kategorie výchozí hodnoty BCVA) jako fixními faktory a také podmínkami interakce mezi výchozí hodnotou BCVA a návštěvou a podmínkami interakce mezi léčbou a návštěvou.</w:t>
      </w:r>
    </w:p>
    <w:p w14:paraId="77EF8C2C" w14:textId="47CFE896" w:rsidR="007A51CE" w:rsidRPr="003E0658" w:rsidRDefault="007A51CE" w:rsidP="007A51CE">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B</w:t>
      </w:r>
      <w:r w:rsidRPr="003E0658">
        <w:rPr>
          <w:sz w:val="20"/>
          <w:lang w:val="cs-CZ"/>
        </w:rPr>
        <w:tab/>
      </w:r>
      <w:r w:rsidR="00F82BDD" w:rsidRPr="003E0658">
        <w:rPr>
          <w:sz w:val="20"/>
          <w:lang w:val="cs-CZ"/>
        </w:rPr>
        <w:t xml:space="preserve">Absolutní rozdíl je skupina </w:t>
      </w:r>
      <w:proofErr w:type="spellStart"/>
      <w:r w:rsidR="00F82BDD" w:rsidRPr="003E0658">
        <w:rPr>
          <w:sz w:val="20"/>
          <w:lang w:val="cs-CZ"/>
        </w:rPr>
        <w:t>Eylea</w:t>
      </w:r>
      <w:proofErr w:type="spellEnd"/>
      <w:r w:rsidR="00910FA1" w:rsidRPr="003E0658">
        <w:rPr>
          <w:sz w:val="20"/>
          <w:lang w:val="cs-CZ"/>
        </w:rPr>
        <w:t> </w:t>
      </w:r>
      <w:r w:rsidR="00F82BDD" w:rsidRPr="003E0658">
        <w:rPr>
          <w:sz w:val="20"/>
          <w:lang w:val="cs-CZ"/>
        </w:rPr>
        <w:t>8Q12</w:t>
      </w:r>
      <w:r w:rsidR="00AF3520" w:rsidRPr="003E0658">
        <w:rPr>
          <w:sz w:val="20"/>
          <w:lang w:val="cs-CZ"/>
        </w:rPr>
        <w:t>, resp.</w:t>
      </w:r>
      <w:r w:rsidR="00F82BDD" w:rsidRPr="003E0658">
        <w:rPr>
          <w:sz w:val="20"/>
          <w:lang w:val="cs-CZ"/>
        </w:rPr>
        <w:t xml:space="preserve"> 8Q16 m</w:t>
      </w:r>
      <w:r w:rsidR="000B46B5" w:rsidRPr="003E0658">
        <w:rPr>
          <w:sz w:val="20"/>
          <w:lang w:val="cs-CZ"/>
        </w:rPr>
        <w:t>i</w:t>
      </w:r>
      <w:r w:rsidR="00F82BDD" w:rsidRPr="003E0658">
        <w:rPr>
          <w:sz w:val="20"/>
          <w:lang w:val="cs-CZ"/>
        </w:rPr>
        <w:t>nus skupina</w:t>
      </w:r>
      <w:r w:rsidR="00910FA1" w:rsidRPr="003E0658">
        <w:rPr>
          <w:sz w:val="20"/>
          <w:lang w:val="cs-CZ"/>
        </w:rPr>
        <w:t> </w:t>
      </w:r>
      <w:r w:rsidR="00F82BDD" w:rsidRPr="003E0658">
        <w:rPr>
          <w:sz w:val="20"/>
          <w:lang w:val="cs-CZ"/>
        </w:rPr>
        <w:t>2Q8</w:t>
      </w:r>
      <w:r w:rsidR="000B46B5" w:rsidRPr="003E0658">
        <w:rPr>
          <w:sz w:val="20"/>
          <w:lang w:val="cs-CZ"/>
        </w:rPr>
        <w:t>.</w:t>
      </w:r>
    </w:p>
    <w:p w14:paraId="3BE16A99" w14:textId="77777777" w:rsidR="007A51CE" w:rsidRPr="003E0658" w:rsidRDefault="007A51CE" w:rsidP="007A51CE">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C</w:t>
      </w:r>
      <w:r w:rsidRPr="003E0658">
        <w:rPr>
          <w:sz w:val="20"/>
          <w:lang w:val="cs-CZ"/>
        </w:rPr>
        <w:tab/>
      </w:r>
      <w:proofErr w:type="spellStart"/>
      <w:r w:rsidRPr="003E0658">
        <w:rPr>
          <w:sz w:val="20"/>
          <w:lang w:val="cs-CZ"/>
        </w:rPr>
        <w:t>Mantel</w:t>
      </w:r>
      <w:r w:rsidR="00F82BDD" w:rsidRPr="003E0658">
        <w:rPr>
          <w:sz w:val="20"/>
          <w:lang w:val="cs-CZ"/>
        </w:rPr>
        <w:t>-</w:t>
      </w:r>
      <w:r w:rsidRPr="003E0658">
        <w:rPr>
          <w:sz w:val="20"/>
          <w:lang w:val="cs-CZ"/>
        </w:rPr>
        <w:t>Haenszel</w:t>
      </w:r>
      <w:r w:rsidR="00F82BDD" w:rsidRPr="003E0658">
        <w:rPr>
          <w:sz w:val="20"/>
          <w:lang w:val="cs-CZ"/>
        </w:rPr>
        <w:t>ův</w:t>
      </w:r>
      <w:proofErr w:type="spellEnd"/>
      <w:r w:rsidR="00F82BDD" w:rsidRPr="003E0658">
        <w:rPr>
          <w:sz w:val="20"/>
          <w:lang w:val="cs-CZ"/>
        </w:rPr>
        <w:t xml:space="preserve"> vážený léčebný rozdíl s proměnnými stratifikace použitými </w:t>
      </w:r>
      <w:r w:rsidR="00910FA1" w:rsidRPr="003E0658">
        <w:rPr>
          <w:sz w:val="20"/>
          <w:lang w:val="cs-CZ"/>
        </w:rPr>
        <w:t>k </w:t>
      </w:r>
      <w:r w:rsidR="00F82BDD" w:rsidRPr="003E0658">
        <w:rPr>
          <w:sz w:val="20"/>
          <w:lang w:val="cs-CZ"/>
        </w:rPr>
        <w:t>randomizaci</w:t>
      </w:r>
      <w:r w:rsidRPr="003E0658">
        <w:rPr>
          <w:sz w:val="20"/>
          <w:lang w:val="cs-CZ"/>
        </w:rPr>
        <w:t xml:space="preserve"> (</w:t>
      </w:r>
      <w:r w:rsidR="00F82BDD" w:rsidRPr="003E0658">
        <w:rPr>
          <w:sz w:val="20"/>
          <w:lang w:val="cs-CZ"/>
        </w:rPr>
        <w:t>geografický</w:t>
      </w:r>
      <w:r w:rsidRPr="003E0658">
        <w:rPr>
          <w:sz w:val="20"/>
          <w:lang w:val="cs-CZ"/>
        </w:rPr>
        <w:t xml:space="preserve"> region, </w:t>
      </w:r>
      <w:r w:rsidR="00F82BDD" w:rsidRPr="003E0658">
        <w:rPr>
          <w:sz w:val="20"/>
          <w:lang w:val="cs-CZ"/>
        </w:rPr>
        <w:t>kategorie výchozí hodnoty</w:t>
      </w:r>
      <w:r w:rsidRPr="003E0658">
        <w:rPr>
          <w:sz w:val="20"/>
          <w:lang w:val="cs-CZ"/>
        </w:rPr>
        <w:t xml:space="preserve"> BCVA) a</w:t>
      </w:r>
      <w:r w:rsidR="00F82BDD" w:rsidRPr="003E0658">
        <w:rPr>
          <w:sz w:val="20"/>
          <w:lang w:val="cs-CZ"/>
        </w:rPr>
        <w:t> </w:t>
      </w:r>
      <w:r w:rsidRPr="003E0658">
        <w:rPr>
          <w:sz w:val="20"/>
          <w:lang w:val="cs-CZ"/>
        </w:rPr>
        <w:t xml:space="preserve">CI </w:t>
      </w:r>
      <w:r w:rsidR="00F82BDD" w:rsidRPr="003E0658">
        <w:rPr>
          <w:sz w:val="20"/>
          <w:lang w:val="cs-CZ"/>
        </w:rPr>
        <w:t>vypočteným normálním odhadem</w:t>
      </w:r>
      <w:r w:rsidRPr="003E0658">
        <w:rPr>
          <w:sz w:val="20"/>
          <w:lang w:val="cs-CZ"/>
        </w:rPr>
        <w:t>.</w:t>
      </w:r>
    </w:p>
    <w:p w14:paraId="51C337BD" w14:textId="77777777" w:rsidR="007A51CE" w:rsidRPr="003E0658" w:rsidRDefault="007A51CE" w:rsidP="007A51CE">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D</w:t>
      </w:r>
      <w:r w:rsidRPr="003E0658">
        <w:rPr>
          <w:sz w:val="20"/>
          <w:lang w:val="cs-CZ"/>
        </w:rPr>
        <w:tab/>
      </w:r>
      <w:r w:rsidR="00F82BDD" w:rsidRPr="003E0658">
        <w:rPr>
          <w:sz w:val="20"/>
          <w:lang w:val="cs-CZ"/>
        </w:rPr>
        <w:t>Soubor pro plnou analýzu</w:t>
      </w:r>
    </w:p>
    <w:p w14:paraId="218EA5EA" w14:textId="3D062FFD" w:rsidR="00EE5A2B" w:rsidRPr="003E0658" w:rsidRDefault="00EE5A2B" w:rsidP="007A51CE">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E</w:t>
      </w:r>
      <w:r w:rsidR="007E4AFA" w:rsidRPr="003E0658">
        <w:rPr>
          <w:sz w:val="20"/>
          <w:lang w:val="cs-CZ"/>
        </w:rPr>
        <w:t xml:space="preserve">         Soubor pro bezpečnostní analýzu</w:t>
      </w:r>
      <w:r w:rsidR="004B25FD" w:rsidRPr="003E0658">
        <w:rPr>
          <w:sz w:val="20"/>
          <w:lang w:val="cs-CZ"/>
        </w:rPr>
        <w:t>;</w:t>
      </w:r>
      <w:r w:rsidR="00837FD3" w:rsidRPr="003E0658">
        <w:rPr>
          <w:sz w:val="20"/>
          <w:lang w:val="cs-CZ"/>
        </w:rPr>
        <w:t xml:space="preserve"> pacienti považovaní za </w:t>
      </w:r>
      <w:r w:rsidR="00F60D66" w:rsidRPr="003E0658">
        <w:rPr>
          <w:sz w:val="20"/>
          <w:lang w:val="cs-CZ"/>
        </w:rPr>
        <w:t xml:space="preserve">kompletní </w:t>
      </w:r>
      <w:r w:rsidR="00423F30" w:rsidRPr="003E0658">
        <w:rPr>
          <w:sz w:val="20"/>
          <w:lang w:val="cs-CZ"/>
        </w:rPr>
        <w:t>k danému časovému bodu</w:t>
      </w:r>
    </w:p>
    <w:p w14:paraId="70085079" w14:textId="77777777" w:rsidR="007A51CE" w:rsidRPr="003E0658" w:rsidRDefault="007A51CE" w:rsidP="007A51C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CI:</w:t>
      </w:r>
      <w:r w:rsidRPr="003E0658">
        <w:rPr>
          <w:sz w:val="20"/>
          <w:lang w:val="cs-CZ"/>
        </w:rPr>
        <w:tab/>
      </w:r>
      <w:r w:rsidR="00F82BDD" w:rsidRPr="003E0658">
        <w:rPr>
          <w:sz w:val="20"/>
          <w:lang w:val="cs-CZ"/>
        </w:rPr>
        <w:t>I</w:t>
      </w:r>
      <w:r w:rsidRPr="003E0658">
        <w:rPr>
          <w:sz w:val="20"/>
          <w:lang w:val="cs-CZ"/>
        </w:rPr>
        <w:t>nterval</w:t>
      </w:r>
      <w:r w:rsidR="00F82BDD" w:rsidRPr="003E0658">
        <w:rPr>
          <w:sz w:val="20"/>
          <w:lang w:val="cs-CZ"/>
        </w:rPr>
        <w:t xml:space="preserve"> spolehlivosti</w:t>
      </w:r>
    </w:p>
    <w:p w14:paraId="0A041ADC" w14:textId="77777777" w:rsidR="007A51CE" w:rsidRPr="003E0658" w:rsidRDefault="007A51CE" w:rsidP="007A51C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 xml:space="preserve">LOCF: </w:t>
      </w:r>
      <w:r w:rsidR="00A55C99" w:rsidRPr="003E0658">
        <w:rPr>
          <w:sz w:val="20"/>
          <w:lang w:val="cs-CZ"/>
        </w:rPr>
        <w:t>Poslední získané údaje</w:t>
      </w:r>
    </w:p>
    <w:p w14:paraId="5A8728C9" w14:textId="77777777" w:rsidR="007A51CE" w:rsidRPr="003E0658" w:rsidRDefault="007A51CE" w:rsidP="007A51C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LS:</w:t>
      </w:r>
      <w:r w:rsidRPr="003E0658">
        <w:rPr>
          <w:sz w:val="20"/>
          <w:lang w:val="cs-CZ"/>
        </w:rPr>
        <w:tab/>
      </w:r>
      <w:r w:rsidR="00A55C99" w:rsidRPr="003E0658">
        <w:rPr>
          <w:sz w:val="20"/>
          <w:lang w:val="cs-CZ"/>
        </w:rPr>
        <w:t>Nejmenší čtverce</w:t>
      </w:r>
    </w:p>
    <w:p w14:paraId="0E349013" w14:textId="77777777" w:rsidR="007A51CE" w:rsidRPr="003E0658" w:rsidRDefault="007A51CE" w:rsidP="007A51C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SD:</w:t>
      </w:r>
      <w:r w:rsidRPr="003E0658">
        <w:rPr>
          <w:sz w:val="20"/>
          <w:lang w:val="cs-CZ"/>
        </w:rPr>
        <w:tab/>
        <w:t>Standard</w:t>
      </w:r>
      <w:r w:rsidR="00F82BDD" w:rsidRPr="003E0658">
        <w:rPr>
          <w:sz w:val="20"/>
          <w:lang w:val="cs-CZ"/>
        </w:rPr>
        <w:t>ní</w:t>
      </w:r>
      <w:r w:rsidRPr="003E0658">
        <w:rPr>
          <w:sz w:val="20"/>
          <w:lang w:val="cs-CZ"/>
        </w:rPr>
        <w:t xml:space="preserve"> </w:t>
      </w:r>
      <w:r w:rsidR="00F82BDD" w:rsidRPr="003E0658">
        <w:rPr>
          <w:sz w:val="20"/>
          <w:lang w:val="cs-CZ"/>
        </w:rPr>
        <w:t>odchylka</w:t>
      </w:r>
    </w:p>
    <w:p w14:paraId="1187CF58" w14:textId="77777777" w:rsidR="00BB4664" w:rsidRPr="003E0658" w:rsidRDefault="007A51CE" w:rsidP="00C67E20">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SE:</w:t>
      </w:r>
      <w:r w:rsidRPr="003E0658">
        <w:rPr>
          <w:sz w:val="20"/>
          <w:lang w:val="cs-CZ"/>
        </w:rPr>
        <w:tab/>
        <w:t>Standard</w:t>
      </w:r>
      <w:r w:rsidR="00F82BDD" w:rsidRPr="003E0658">
        <w:rPr>
          <w:sz w:val="20"/>
          <w:lang w:val="cs-CZ"/>
        </w:rPr>
        <w:t>ní chyba</w:t>
      </w:r>
    </w:p>
    <w:p w14:paraId="256C1890" w14:textId="77777777" w:rsidR="00D82EC9" w:rsidRPr="003E0658" w:rsidRDefault="00D82EC9" w:rsidP="00C67E20">
      <w:pPr>
        <w:tabs>
          <w:tab w:val="clear" w:pos="567"/>
          <w:tab w:val="left" w:pos="708"/>
        </w:tabs>
        <w:autoSpaceDE w:val="0"/>
        <w:autoSpaceDN w:val="0"/>
        <w:adjustRightInd w:val="0"/>
        <w:spacing w:line="240" w:lineRule="auto"/>
        <w:ind w:left="567" w:hanging="567"/>
        <w:rPr>
          <w:szCs w:val="22"/>
          <w:lang w:val="cs-CZ"/>
        </w:rPr>
      </w:pPr>
    </w:p>
    <w:p w14:paraId="222A1D6A" w14:textId="39BE957B" w:rsidR="008F17CB" w:rsidRPr="003E0658" w:rsidRDefault="00306B30" w:rsidP="00C25991">
      <w:pPr>
        <w:autoSpaceDE w:val="0"/>
        <w:autoSpaceDN w:val="0"/>
        <w:adjustRightInd w:val="0"/>
        <w:spacing w:line="240" w:lineRule="auto"/>
        <w:rPr>
          <w:szCs w:val="22"/>
          <w:lang w:val="cs-CZ"/>
        </w:rPr>
      </w:pPr>
      <w:r w:rsidRPr="003E0658">
        <w:rPr>
          <w:szCs w:val="22"/>
          <w:lang w:val="cs-CZ"/>
        </w:rPr>
        <w:t>Léčebné intervaly byly analyzovány předem stanoveným explorativním způsobem.</w:t>
      </w:r>
    </w:p>
    <w:p w14:paraId="4CF2B06B" w14:textId="209FB6A1" w:rsidR="00070392" w:rsidRPr="003E0658" w:rsidRDefault="00070392" w:rsidP="00C25991">
      <w:pPr>
        <w:autoSpaceDE w:val="0"/>
        <w:autoSpaceDN w:val="0"/>
        <w:adjustRightInd w:val="0"/>
        <w:spacing w:line="240" w:lineRule="auto"/>
        <w:rPr>
          <w:szCs w:val="22"/>
          <w:lang w:val="cs-CZ"/>
        </w:rPr>
      </w:pPr>
    </w:p>
    <w:p w14:paraId="44B7390F" w14:textId="22286972" w:rsidR="00654B0D" w:rsidRPr="003E0658" w:rsidRDefault="00654B0D" w:rsidP="00ED2E7F">
      <w:pPr>
        <w:keepNext/>
        <w:keepLines/>
        <w:pageBreakBefore/>
        <w:spacing w:line="240" w:lineRule="auto"/>
        <w:rPr>
          <w:b/>
          <w:lang w:val="cs-CZ"/>
        </w:rPr>
      </w:pPr>
      <w:r w:rsidRPr="003E0658">
        <w:rPr>
          <w:b/>
          <w:lang w:val="cs-CZ"/>
        </w:rPr>
        <w:lastRenderedPageBreak/>
        <w:t>Obrázek</w:t>
      </w:r>
      <w:r w:rsidR="00E91DEB" w:rsidRPr="003E0658">
        <w:rPr>
          <w:b/>
          <w:lang w:val="cs-CZ"/>
        </w:rPr>
        <w:t> </w:t>
      </w:r>
      <w:r w:rsidR="00C87E7D" w:rsidRPr="003E0658">
        <w:rPr>
          <w:b/>
          <w:lang w:val="cs-CZ"/>
        </w:rPr>
        <w:t>4</w:t>
      </w:r>
      <w:r w:rsidRPr="003E0658">
        <w:rPr>
          <w:b/>
          <w:lang w:val="cs-CZ"/>
        </w:rPr>
        <w:t xml:space="preserve">: </w:t>
      </w:r>
      <w:r w:rsidRPr="003E0658">
        <w:rPr>
          <w:b/>
          <w:lang w:val="cs-CZ"/>
        </w:rPr>
        <w:tab/>
      </w:r>
      <w:bookmarkStart w:id="8" w:name="_Hlk142897745"/>
      <w:r w:rsidRPr="003E0658">
        <w:rPr>
          <w:b/>
          <w:bCs/>
          <w:lang w:val="cs-CZ"/>
        </w:rPr>
        <w:t>Průměrná změna</w:t>
      </w:r>
      <w:r w:rsidR="00E91DEB" w:rsidRPr="003E0658">
        <w:rPr>
          <w:b/>
          <w:bCs/>
          <w:lang w:val="cs-CZ"/>
        </w:rPr>
        <w:t> LS</w:t>
      </w:r>
      <w:r w:rsidRPr="003E0658">
        <w:rPr>
          <w:b/>
          <w:bCs/>
          <w:lang w:val="cs-CZ"/>
        </w:rPr>
        <w:t xml:space="preserve"> </w:t>
      </w:r>
      <w:r w:rsidR="005231BE" w:rsidRPr="003E0658">
        <w:rPr>
          <w:b/>
          <w:bCs/>
          <w:lang w:val="cs-CZ"/>
        </w:rPr>
        <w:t>zjištěná u </w:t>
      </w:r>
      <w:r w:rsidRPr="003E0658">
        <w:rPr>
          <w:b/>
          <w:bCs/>
          <w:lang w:val="cs-CZ"/>
        </w:rPr>
        <w:t>BCVA podle měření pomocí skóre písmen ETDRS od výchozího stavu do týdne</w:t>
      </w:r>
      <w:r w:rsidR="00E91DEB" w:rsidRPr="003E0658">
        <w:rPr>
          <w:b/>
          <w:bCs/>
          <w:lang w:val="cs-CZ"/>
        </w:rPr>
        <w:t> </w:t>
      </w:r>
      <w:r w:rsidR="00796848" w:rsidRPr="003E0658">
        <w:rPr>
          <w:b/>
          <w:bCs/>
          <w:lang w:val="cs-CZ"/>
        </w:rPr>
        <w:t>9</w:t>
      </w:r>
      <w:r w:rsidR="00752BE4" w:rsidRPr="003E0658">
        <w:rPr>
          <w:b/>
          <w:bCs/>
          <w:lang w:val="cs-CZ"/>
        </w:rPr>
        <w:t>6</w:t>
      </w:r>
      <w:r w:rsidR="001B5B6A" w:rsidRPr="003E0658">
        <w:rPr>
          <w:b/>
          <w:bCs/>
          <w:lang w:val="cs-CZ"/>
        </w:rPr>
        <w:t xml:space="preserve"> (soubor pro plnou analýzu)</w:t>
      </w:r>
      <w:r w:rsidRPr="003E0658">
        <w:rPr>
          <w:b/>
          <w:bCs/>
          <w:lang w:val="cs-CZ"/>
        </w:rPr>
        <w:t xml:space="preserve"> ve studii </w:t>
      </w:r>
      <w:r w:rsidR="00332BF3" w:rsidRPr="003E0658">
        <w:rPr>
          <w:b/>
          <w:bCs/>
          <w:lang w:val="cs-CZ"/>
        </w:rPr>
        <w:t>PULSAR</w:t>
      </w:r>
      <w:bookmarkEnd w:id="8"/>
    </w:p>
    <w:p w14:paraId="543FD182" w14:textId="216E4742" w:rsidR="005F2DE7" w:rsidRPr="003E0658" w:rsidRDefault="00B756DB" w:rsidP="00ED2E7F">
      <w:pPr>
        <w:keepLines/>
        <w:autoSpaceDE w:val="0"/>
        <w:autoSpaceDN w:val="0"/>
        <w:adjustRightInd w:val="0"/>
        <w:spacing w:line="240" w:lineRule="auto"/>
        <w:rPr>
          <w:szCs w:val="22"/>
          <w:lang w:val="cs-CZ"/>
        </w:rPr>
      </w:pPr>
      <w:r w:rsidRPr="003E0658">
        <w:rPr>
          <w:noProof/>
          <w:szCs w:val="22"/>
          <w:lang w:val="cs-CZ"/>
        </w:rPr>
        <mc:AlternateContent>
          <mc:Choice Requires="wps">
            <w:drawing>
              <wp:anchor distT="0" distB="0" distL="114300" distR="114300" simplePos="0" relativeHeight="251726848" behindDoc="0" locked="0" layoutInCell="1" allowOverlap="1" wp14:anchorId="1C94084D" wp14:editId="553AB357">
                <wp:simplePos x="0" y="0"/>
                <wp:positionH relativeFrom="column">
                  <wp:posOffset>5675630</wp:posOffset>
                </wp:positionH>
                <wp:positionV relativeFrom="paragraph">
                  <wp:posOffset>1000125</wp:posOffset>
                </wp:positionV>
                <wp:extent cx="395605" cy="576000"/>
                <wp:effectExtent l="0" t="0" r="4445" b="0"/>
                <wp:wrapNone/>
                <wp:docPr id="1650282818" name="Text Box 7"/>
                <wp:cNvGraphicFramePr/>
                <a:graphic xmlns:a="http://schemas.openxmlformats.org/drawingml/2006/main">
                  <a:graphicData uri="http://schemas.microsoft.com/office/word/2010/wordprocessingShape">
                    <wps:wsp>
                      <wps:cNvSpPr txBox="1"/>
                      <wps:spPr>
                        <a:xfrm>
                          <a:off x="0" y="0"/>
                          <a:ext cx="395605" cy="576000"/>
                        </a:xfrm>
                        <a:prstGeom prst="rect">
                          <a:avLst/>
                        </a:prstGeom>
                        <a:solidFill>
                          <a:schemeClr val="lt1"/>
                        </a:solidFill>
                        <a:ln w="6350">
                          <a:noFill/>
                        </a:ln>
                      </wps:spPr>
                      <wps:txbx>
                        <w:txbxContent>
                          <w:p w14:paraId="0F778C80" w14:textId="31DF29DE" w:rsidR="00356033" w:rsidRDefault="00356033">
                            <w:pPr>
                              <w:rPr>
                                <w:sz w:val="20"/>
                              </w:rPr>
                            </w:pPr>
                            <w:r w:rsidRPr="00341719">
                              <w:rPr>
                                <w:sz w:val="20"/>
                              </w:rPr>
                              <w:t>+6,60</w:t>
                            </w:r>
                          </w:p>
                          <w:p w14:paraId="2EB3A342" w14:textId="0277734D" w:rsidR="00356033" w:rsidRDefault="00356033">
                            <w:pPr>
                              <w:rPr>
                                <w:sz w:val="20"/>
                              </w:rPr>
                            </w:pPr>
                            <w:r>
                              <w:rPr>
                                <w:sz w:val="20"/>
                              </w:rPr>
                              <w:t>+5,59</w:t>
                            </w:r>
                          </w:p>
                          <w:p w14:paraId="42A97926" w14:textId="0FB33C6E" w:rsidR="00356033" w:rsidRPr="00341719" w:rsidRDefault="00356033">
                            <w:pPr>
                              <w:rPr>
                                <w:sz w:val="20"/>
                              </w:rPr>
                            </w:pPr>
                            <w:r>
                              <w:rPr>
                                <w:sz w:val="20"/>
                              </w:rPr>
                              <w:t>+5,52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084D" id="Text Box 7" o:spid="_x0000_s1041" type="#_x0000_t202" style="position:absolute;margin-left:446.9pt;margin-top:78.75pt;width:31.15pt;height:45.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" fillcolor="white [3201]" stroked="f" strokeweight=".5pt">
                <v:textbox inset="0,0,0,0">
                  <w:txbxContent>
                    <w:p w14:paraId="0F778C80" w14:textId="31DF29DE" w:rsidR="00356033" w:rsidRDefault="00356033">
                      <w:pPr>
                        <w:rPr>
                          <w:sz w:val="20"/>
                        </w:rPr>
                      </w:pPr>
                      <w:r w:rsidRPr="00341719">
                        <w:rPr>
                          <w:sz w:val="20"/>
                        </w:rPr>
                        <w:t>+6,60</w:t>
                      </w:r>
                    </w:p>
                    <w:p w14:paraId="2EB3A342" w14:textId="0277734D" w:rsidR="00356033" w:rsidRDefault="00356033">
                      <w:pPr>
                        <w:rPr>
                          <w:sz w:val="20"/>
                        </w:rPr>
                      </w:pPr>
                      <w:r>
                        <w:rPr>
                          <w:sz w:val="20"/>
                        </w:rPr>
                        <w:t>+5,59</w:t>
                      </w:r>
                    </w:p>
                    <w:p w14:paraId="42A97926" w14:textId="0FB33C6E" w:rsidR="00356033" w:rsidRPr="00341719" w:rsidRDefault="00356033">
                      <w:pPr>
                        <w:rPr>
                          <w:sz w:val="20"/>
                        </w:rPr>
                      </w:pPr>
                      <w:r>
                        <w:rPr>
                          <w:sz w:val="20"/>
                        </w:rPr>
                        <w:t>+5,52</w:t>
                      </w:r>
                    </w:p>
                  </w:txbxContent>
                </v:textbox>
              </v:shape>
            </w:pict>
          </mc:Fallback>
        </mc:AlternateContent>
      </w:r>
      <w:r w:rsidR="00ED2E7F" w:rsidRPr="003E0658">
        <w:rPr>
          <w:noProof/>
          <w:szCs w:val="22"/>
          <w:lang w:val="cs-CZ"/>
        </w:rPr>
        <mc:AlternateContent>
          <mc:Choice Requires="wps">
            <w:drawing>
              <wp:anchor distT="0" distB="0" distL="114300" distR="114300" simplePos="0" relativeHeight="251727872" behindDoc="0" locked="0" layoutInCell="1" allowOverlap="1" wp14:anchorId="2033400A" wp14:editId="2DC340AD">
                <wp:simplePos x="0" y="0"/>
                <wp:positionH relativeFrom="margin">
                  <wp:align>center</wp:align>
                </wp:positionH>
                <wp:positionV relativeFrom="paragraph">
                  <wp:posOffset>2131695</wp:posOffset>
                </wp:positionV>
                <wp:extent cx="581025" cy="241300"/>
                <wp:effectExtent l="0" t="0" r="9525" b="6350"/>
                <wp:wrapNone/>
                <wp:docPr id="1216300445" name="Text Box 8"/>
                <wp:cNvGraphicFramePr/>
                <a:graphic xmlns:a="http://schemas.openxmlformats.org/drawingml/2006/main">
                  <a:graphicData uri="http://schemas.microsoft.com/office/word/2010/wordprocessingShape">
                    <wps:wsp>
                      <wps:cNvSpPr txBox="1"/>
                      <wps:spPr>
                        <a:xfrm>
                          <a:off x="0" y="0"/>
                          <a:ext cx="581025" cy="241300"/>
                        </a:xfrm>
                        <a:prstGeom prst="rect">
                          <a:avLst/>
                        </a:prstGeom>
                        <a:solidFill>
                          <a:schemeClr val="lt1"/>
                        </a:solidFill>
                        <a:ln w="6350">
                          <a:noFill/>
                        </a:ln>
                      </wps:spPr>
                      <wps:txbx>
                        <w:txbxContent>
                          <w:p w14:paraId="6EC643A7" w14:textId="66A3BAC4" w:rsidR="00356033" w:rsidRPr="002810A0" w:rsidRDefault="00356033">
                            <w:pPr>
                              <w:rPr>
                                <w:sz w:val="20"/>
                              </w:rPr>
                            </w:pPr>
                            <w:r w:rsidRPr="002810A0">
                              <w:rPr>
                                <w:sz w:val="20"/>
                              </w:rP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400A" id="Text Box 8" o:spid="_x0000_s1042" type="#_x0000_t202" style="position:absolute;margin-left:0;margin-top:167.85pt;width:45.75pt;height:19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" fillcolor="white [3201]" stroked="f" strokeweight=".5pt">
                <v:textbox>
                  <w:txbxContent>
                    <w:p w14:paraId="6EC643A7" w14:textId="66A3BAC4" w:rsidR="00356033" w:rsidRPr="002810A0" w:rsidRDefault="00356033">
                      <w:pPr>
                        <w:rPr>
                          <w:sz w:val="20"/>
                        </w:rPr>
                      </w:pPr>
                      <w:r w:rsidRPr="002810A0">
                        <w:rPr>
                          <w:sz w:val="20"/>
                        </w:rPr>
                        <w:t>týdny</w:t>
                      </w:r>
                    </w:p>
                  </w:txbxContent>
                </v:textbox>
                <w10:wrap anchorx="margin"/>
              </v:shape>
            </w:pict>
          </mc:Fallback>
        </mc:AlternateContent>
      </w:r>
      <w:r w:rsidR="00ED2E7F" w:rsidRPr="003E0658">
        <w:rPr>
          <w:noProof/>
          <w:sz w:val="20"/>
          <w:lang w:val="cs-CZ"/>
        </w:rPr>
        <mc:AlternateContent>
          <mc:Choice Requires="wps">
            <w:drawing>
              <wp:anchor distT="0" distB="0" distL="114300" distR="114300" simplePos="0" relativeHeight="251708416" behindDoc="0" locked="0" layoutInCell="1" allowOverlap="1" wp14:anchorId="3F762E36" wp14:editId="1EB06E71">
                <wp:simplePos x="0" y="0"/>
                <wp:positionH relativeFrom="column">
                  <wp:posOffset>29210</wp:posOffset>
                </wp:positionH>
                <wp:positionV relativeFrom="paragraph">
                  <wp:posOffset>109220</wp:posOffset>
                </wp:positionV>
                <wp:extent cx="286719" cy="2347993"/>
                <wp:effectExtent l="0" t="0" r="18415" b="14605"/>
                <wp:wrapNone/>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19" cy="2347993"/>
                        </a:xfrm>
                        <a:prstGeom prst="rect">
                          <a:avLst/>
                        </a:prstGeom>
                        <a:solidFill>
                          <a:srgbClr val="FFFFFF"/>
                        </a:solidFill>
                        <a:ln w="9525">
                          <a:solidFill>
                            <a:srgbClr val="FFFFFF"/>
                          </a:solidFill>
                          <a:miter lim="800000"/>
                          <a:headEnd/>
                          <a:tailEnd/>
                        </a:ln>
                      </wps:spPr>
                      <wps:txbx>
                        <w:txbxContent>
                          <w:p w14:paraId="61E3807F" w14:textId="2DCD5906" w:rsidR="00356033" w:rsidRPr="00601780" w:rsidRDefault="00356033" w:rsidP="005148DD">
                            <w:pPr>
                              <w:spacing w:line="240" w:lineRule="auto"/>
                              <w:jc w:val="center"/>
                              <w:rPr>
                                <w:rFonts w:ascii="Arial" w:hAnsi="Arial" w:cs="Arial"/>
                                <w:sz w:val="18"/>
                                <w:szCs w:val="18"/>
                                <w:lang w:val="de-DE"/>
                              </w:rPr>
                            </w:pPr>
                            <w:r w:rsidRPr="00601780">
                              <w:rPr>
                                <w:rFonts w:ascii="Arial" w:hAnsi="Arial" w:cs="Arial"/>
                                <w:sz w:val="18"/>
                                <w:szCs w:val="18"/>
                                <w:lang w:val="de-DE"/>
                              </w:rPr>
                              <w:t>Průměrná změna LS + zraková ostrost (písmena)</w:t>
                            </w:r>
                          </w:p>
                        </w:txbxContent>
                      </wps:txbx>
                      <wps:bodyPr rot="0" vertOverflow="clip" horzOverflow="clip"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62E36" id="Textfeld 140" o:spid="_x0000_s1043" type="#_x0000_t202" style="position:absolute;margin-left:2.3pt;margin-top:8.6pt;width:22.6pt;height:18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" strokecolor="white">
                <v:textbox style="layout-flow:vertical;mso-layout-flow-alt:bottom-to-top" inset="0,0,0,0">
                  <w:txbxContent>
                    <w:p w14:paraId="61E3807F" w14:textId="2DCD5906" w:rsidR="00356033" w:rsidRPr="00601780" w:rsidRDefault="00356033" w:rsidP="005148DD">
                      <w:pPr>
                        <w:spacing w:line="240" w:lineRule="auto"/>
                        <w:jc w:val="center"/>
                        <w:rPr>
                          <w:rFonts w:ascii="Arial" w:hAnsi="Arial" w:cs="Arial"/>
                          <w:sz w:val="18"/>
                          <w:szCs w:val="18"/>
                          <w:lang w:val="de-DE"/>
                        </w:rPr>
                      </w:pPr>
                      <w:r w:rsidRPr="00601780">
                        <w:rPr>
                          <w:rFonts w:ascii="Arial" w:hAnsi="Arial" w:cs="Arial"/>
                          <w:sz w:val="18"/>
                          <w:szCs w:val="18"/>
                          <w:lang w:val="de-DE"/>
                        </w:rPr>
                        <w:t>Průměrná změna LS + zraková ostrost (písmena)</w:t>
                      </w:r>
                    </w:p>
                  </w:txbxContent>
                </v:textbox>
              </v:shape>
            </w:pict>
          </mc:Fallback>
        </mc:AlternateContent>
      </w:r>
      <w:r w:rsidR="005F2DE7" w:rsidRPr="003E0658">
        <w:rPr>
          <w:noProof/>
          <w:szCs w:val="22"/>
          <w:lang w:val="cs-CZ"/>
        </w:rPr>
        <w:drawing>
          <wp:inline distT="0" distB="0" distL="0" distR="0" wp14:anchorId="4CCA2C7F" wp14:editId="6CE50249">
            <wp:extent cx="6083300" cy="2571115"/>
            <wp:effectExtent l="19050" t="19050" r="12700" b="19685"/>
            <wp:docPr id="237" name="Grafik 237"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A graph of a number of objects&#10;&#10;Description automatically generated with medium confidence"/>
                    <pic:cNvPicPr/>
                  </pic:nvPicPr>
                  <pic:blipFill rotWithShape="1">
                    <a:blip r:embed="rId19"/>
                    <a:srcRect r="1769"/>
                    <a:stretch/>
                  </pic:blipFill>
                  <pic:spPr bwMode="auto">
                    <a:xfrm>
                      <a:off x="0" y="0"/>
                      <a:ext cx="6156670" cy="26021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BD84A1" w14:textId="77777777" w:rsidR="005F2DE7" w:rsidRPr="003E0658" w:rsidRDefault="005F2DE7" w:rsidP="0030073F">
      <w:pPr>
        <w:autoSpaceDE w:val="0"/>
        <w:autoSpaceDN w:val="0"/>
        <w:adjustRightInd w:val="0"/>
        <w:spacing w:line="240" w:lineRule="auto"/>
        <w:rPr>
          <w:szCs w:val="22"/>
          <w:lang w:val="cs-CZ"/>
        </w:rPr>
      </w:pPr>
    </w:p>
    <w:p w14:paraId="54520D4D" w14:textId="6020C7CA" w:rsidR="00501CCA" w:rsidRPr="003E0658" w:rsidRDefault="00501CCA" w:rsidP="0030073F">
      <w:pPr>
        <w:autoSpaceDE w:val="0"/>
        <w:autoSpaceDN w:val="0"/>
        <w:adjustRightInd w:val="0"/>
        <w:spacing w:line="240" w:lineRule="auto"/>
        <w:rPr>
          <w:b/>
          <w:bCs/>
          <w:szCs w:val="22"/>
          <w:lang w:val="cs-CZ"/>
        </w:rPr>
      </w:pPr>
      <w:r w:rsidRPr="003E0658">
        <w:rPr>
          <w:b/>
          <w:bCs/>
          <w:szCs w:val="22"/>
          <w:lang w:val="cs-CZ"/>
        </w:rPr>
        <w:t>Obrázek</w:t>
      </w:r>
      <w:r w:rsidR="00C87E7D" w:rsidRPr="003E0658">
        <w:rPr>
          <w:b/>
          <w:bCs/>
          <w:szCs w:val="22"/>
          <w:lang w:val="cs-CZ"/>
        </w:rPr>
        <w:t> 5</w:t>
      </w:r>
      <w:r w:rsidRPr="003E0658">
        <w:rPr>
          <w:szCs w:val="22"/>
          <w:lang w:val="cs-CZ"/>
        </w:rPr>
        <w:t xml:space="preserve">: </w:t>
      </w:r>
      <w:r w:rsidR="004D68AF" w:rsidRPr="003E0658">
        <w:rPr>
          <w:b/>
          <w:bCs/>
          <w:szCs w:val="22"/>
          <w:lang w:val="cs-CZ"/>
        </w:rPr>
        <w:t xml:space="preserve">Poslední </w:t>
      </w:r>
      <w:r w:rsidR="00FD75DB" w:rsidRPr="003E0658">
        <w:rPr>
          <w:b/>
          <w:bCs/>
          <w:szCs w:val="22"/>
          <w:lang w:val="cs-CZ"/>
        </w:rPr>
        <w:t>zamýšlený</w:t>
      </w:r>
      <w:r w:rsidR="000A73DC" w:rsidRPr="003E0658">
        <w:rPr>
          <w:b/>
          <w:bCs/>
          <w:szCs w:val="22"/>
          <w:lang w:val="cs-CZ"/>
        </w:rPr>
        <w:t xml:space="preserve"> léčebný interval v týdnu 96</w:t>
      </w:r>
    </w:p>
    <w:p w14:paraId="0F353F15" w14:textId="0DDBF228" w:rsidR="005F2DE7" w:rsidRPr="003E0658" w:rsidRDefault="00ED2E7F" w:rsidP="0030073F">
      <w:pPr>
        <w:autoSpaceDE w:val="0"/>
        <w:autoSpaceDN w:val="0"/>
        <w:adjustRightInd w:val="0"/>
        <w:spacing w:line="240" w:lineRule="auto"/>
        <w:rPr>
          <w:szCs w:val="22"/>
          <w:lang w:val="cs-CZ"/>
        </w:rPr>
      </w:pPr>
      <w:r w:rsidRPr="003E0658">
        <w:rPr>
          <w:noProof/>
          <w:szCs w:val="22"/>
          <w:lang w:val="cs-CZ"/>
        </w:rPr>
        <mc:AlternateContent>
          <mc:Choice Requires="wps">
            <w:drawing>
              <wp:anchor distT="0" distB="0" distL="114300" distR="114300" simplePos="0" relativeHeight="251603967" behindDoc="0" locked="0" layoutInCell="1" allowOverlap="1" wp14:anchorId="5F32618A" wp14:editId="4D060416">
                <wp:simplePos x="0" y="0"/>
                <wp:positionH relativeFrom="column">
                  <wp:posOffset>2192655</wp:posOffset>
                </wp:positionH>
                <wp:positionV relativeFrom="paragraph">
                  <wp:posOffset>1681480</wp:posOffset>
                </wp:positionV>
                <wp:extent cx="409575" cy="742950"/>
                <wp:effectExtent l="0" t="0" r="9525" b="0"/>
                <wp:wrapNone/>
                <wp:docPr id="692004801" name="Text Box 14"/>
                <wp:cNvGraphicFramePr/>
                <a:graphic xmlns:a="http://schemas.openxmlformats.org/drawingml/2006/main">
                  <a:graphicData uri="http://schemas.microsoft.com/office/word/2010/wordprocessingShape">
                    <wps:wsp>
                      <wps:cNvSpPr txBox="1"/>
                      <wps:spPr>
                        <a:xfrm>
                          <a:off x="0" y="0"/>
                          <a:ext cx="409575" cy="742950"/>
                        </a:xfrm>
                        <a:prstGeom prst="rect">
                          <a:avLst/>
                        </a:prstGeom>
                        <a:solidFill>
                          <a:schemeClr val="lt1"/>
                        </a:solidFill>
                        <a:ln w="6350">
                          <a:noFill/>
                        </a:ln>
                      </wps:spPr>
                      <wps:txbx>
                        <w:txbxContent>
                          <w:p w14:paraId="2C2A9CCC" w14:textId="5F0B93C1" w:rsidR="00356033" w:rsidRDefault="00356033">
                            <w:r w:rsidRPr="002810A0">
                              <w:rPr>
                                <w:sz w:val="20"/>
                              </w:rPr>
                              <w:t>87,8</w:t>
                            </w:r>
                            <w:r>
                              <w:rPr>
                                <w:sz w:val="20"/>
                              </w:rPr>
                              <w:t xml:space="preserve"> %</w:t>
                            </w:r>
                            <w:r w:rsidRPr="002810A0">
                              <w:rPr>
                                <w:sz w:val="20"/>
                              </w:rPr>
                              <w:t xml:space="preserve"> </w:t>
                            </w:r>
                            <w:r w:rsidRPr="002810A0">
                              <w:rPr>
                                <w:bCs/>
                                <w:sz w:val="20"/>
                              </w:rPr>
                              <w:t>≥Q12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618A" id="Text Box 14" o:spid="_x0000_s1044" type="#_x0000_t202" style="position:absolute;margin-left:172.65pt;margin-top:132.4pt;width:32.25pt;height:58.5pt;z-index:251603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" fillcolor="white [3201]" stroked="f" strokeweight=".5pt">
                <v:textbox inset="0,0,0,0">
                  <w:txbxContent>
                    <w:p w14:paraId="2C2A9CCC" w14:textId="5F0B93C1" w:rsidR="00356033" w:rsidRDefault="00356033">
                      <w:r w:rsidRPr="002810A0">
                        <w:rPr>
                          <w:sz w:val="20"/>
                        </w:rPr>
                        <w:t>87,8</w:t>
                      </w:r>
                      <w:r>
                        <w:rPr>
                          <w:sz w:val="20"/>
                        </w:rPr>
                        <w:t xml:space="preserve"> %</w:t>
                      </w:r>
                      <w:r w:rsidRPr="002810A0">
                        <w:rPr>
                          <w:sz w:val="20"/>
                        </w:rPr>
                        <w:t xml:space="preserve"> </w:t>
                      </w:r>
                      <w:r w:rsidRPr="002810A0">
                        <w:rPr>
                          <w:bCs/>
                          <w:sz w:val="20"/>
                        </w:rPr>
                        <w:t>≥Q12</w:t>
                      </w:r>
                    </w:p>
                  </w:txbxContent>
                </v:textbox>
              </v:shape>
            </w:pict>
          </mc:Fallback>
        </mc:AlternateContent>
      </w:r>
      <w:r w:rsidRPr="003E0658">
        <w:rPr>
          <w:noProof/>
          <w:szCs w:val="22"/>
          <w:lang w:val="cs-CZ"/>
        </w:rPr>
        <mc:AlternateContent>
          <mc:Choice Requires="wps">
            <w:drawing>
              <wp:anchor distT="0" distB="0" distL="114300" distR="114300" simplePos="0" relativeHeight="251731968" behindDoc="0" locked="0" layoutInCell="1" allowOverlap="1" wp14:anchorId="2757890A" wp14:editId="7AEF6516">
                <wp:simplePos x="0" y="0"/>
                <wp:positionH relativeFrom="column">
                  <wp:posOffset>2802255</wp:posOffset>
                </wp:positionH>
                <wp:positionV relativeFrom="paragraph">
                  <wp:posOffset>1433830</wp:posOffset>
                </wp:positionV>
                <wp:extent cx="409575" cy="561975"/>
                <wp:effectExtent l="0" t="0" r="9525" b="9525"/>
                <wp:wrapNone/>
                <wp:docPr id="335320967" name="Text Box 13"/>
                <wp:cNvGraphicFramePr/>
                <a:graphic xmlns:a="http://schemas.openxmlformats.org/drawingml/2006/main">
                  <a:graphicData uri="http://schemas.microsoft.com/office/word/2010/wordprocessingShape">
                    <wps:wsp>
                      <wps:cNvSpPr txBox="1"/>
                      <wps:spPr>
                        <a:xfrm>
                          <a:off x="0" y="0"/>
                          <a:ext cx="409575" cy="561975"/>
                        </a:xfrm>
                        <a:prstGeom prst="rect">
                          <a:avLst/>
                        </a:prstGeom>
                        <a:solidFill>
                          <a:schemeClr val="lt1"/>
                        </a:solidFill>
                        <a:ln w="6350">
                          <a:noFill/>
                        </a:ln>
                      </wps:spPr>
                      <wps:txbx>
                        <w:txbxContent>
                          <w:p w14:paraId="070E55EF" w14:textId="172E471B" w:rsidR="00356033" w:rsidRPr="008425C0" w:rsidRDefault="00356033">
                            <w:pPr>
                              <w:rPr>
                                <w:sz w:val="18"/>
                                <w:szCs w:val="18"/>
                              </w:rPr>
                            </w:pPr>
                            <w:r w:rsidRPr="008425C0">
                              <w:rPr>
                                <w:sz w:val="18"/>
                                <w:szCs w:val="18"/>
                              </w:rPr>
                              <w:t>71,0 %</w:t>
                            </w:r>
                          </w:p>
                          <w:p w14:paraId="28470FFD" w14:textId="752B4860" w:rsidR="00356033" w:rsidRPr="002810A0" w:rsidRDefault="00356033">
                            <w:pPr>
                              <w:rPr>
                                <w:sz w:val="20"/>
                              </w:rPr>
                            </w:pPr>
                            <w:r w:rsidRPr="008425C0">
                              <w:rPr>
                                <w:bCs/>
                                <w:sz w:val="18"/>
                                <w:szCs w:val="18"/>
                              </w:rPr>
                              <w:t>≥Q16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890A" id="Text Box 13" o:spid="_x0000_s1045" type="#_x0000_t202" style="position:absolute;margin-left:220.65pt;margin-top:112.9pt;width:32.25pt;height:4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" fillcolor="white [3201]" stroked="f" strokeweight=".5pt">
                <v:textbox inset="0,0,0,0">
                  <w:txbxContent>
                    <w:p w14:paraId="070E55EF" w14:textId="172E471B" w:rsidR="00356033" w:rsidRPr="008425C0" w:rsidRDefault="00356033">
                      <w:pPr>
                        <w:rPr>
                          <w:sz w:val="18"/>
                          <w:szCs w:val="18"/>
                        </w:rPr>
                      </w:pPr>
                      <w:r w:rsidRPr="008425C0">
                        <w:rPr>
                          <w:sz w:val="18"/>
                          <w:szCs w:val="18"/>
                        </w:rPr>
                        <w:t>71,0 %</w:t>
                      </w:r>
                    </w:p>
                    <w:p w14:paraId="28470FFD" w14:textId="752B4860" w:rsidR="00356033" w:rsidRPr="002810A0" w:rsidRDefault="00356033">
                      <w:pPr>
                        <w:rPr>
                          <w:sz w:val="20"/>
                        </w:rPr>
                      </w:pPr>
                      <w:r w:rsidRPr="008425C0">
                        <w:rPr>
                          <w:bCs/>
                          <w:sz w:val="18"/>
                          <w:szCs w:val="18"/>
                        </w:rPr>
                        <w:t>≥Q16</w:t>
                      </w:r>
                    </w:p>
                  </w:txbxContent>
                </v:textbox>
              </v:shape>
            </w:pict>
          </mc:Fallback>
        </mc:AlternateContent>
      </w:r>
      <w:r w:rsidRPr="003E0658">
        <w:rPr>
          <w:noProof/>
          <w:szCs w:val="22"/>
          <w:lang w:val="cs-CZ"/>
        </w:rPr>
        <mc:AlternateContent>
          <mc:Choice Requires="wps">
            <w:drawing>
              <wp:anchor distT="0" distB="0" distL="114300" distR="114300" simplePos="0" relativeHeight="251730944" behindDoc="0" locked="0" layoutInCell="1" allowOverlap="1" wp14:anchorId="29DA7D35" wp14:editId="7209BEF3">
                <wp:simplePos x="0" y="0"/>
                <wp:positionH relativeFrom="column">
                  <wp:posOffset>3411855</wp:posOffset>
                </wp:positionH>
                <wp:positionV relativeFrom="paragraph">
                  <wp:posOffset>868680</wp:posOffset>
                </wp:positionV>
                <wp:extent cx="666750" cy="774700"/>
                <wp:effectExtent l="0" t="0" r="0" b="6350"/>
                <wp:wrapNone/>
                <wp:docPr id="1243111906" name="Text Box 12"/>
                <wp:cNvGraphicFramePr/>
                <a:graphic xmlns:a="http://schemas.openxmlformats.org/drawingml/2006/main">
                  <a:graphicData uri="http://schemas.microsoft.com/office/word/2010/wordprocessingShape">
                    <wps:wsp>
                      <wps:cNvSpPr txBox="1"/>
                      <wps:spPr>
                        <a:xfrm>
                          <a:off x="0" y="0"/>
                          <a:ext cx="666750" cy="774700"/>
                        </a:xfrm>
                        <a:prstGeom prst="rect">
                          <a:avLst/>
                        </a:prstGeom>
                        <a:solidFill>
                          <a:schemeClr val="lt1"/>
                        </a:solidFill>
                        <a:ln w="6350">
                          <a:noFill/>
                        </a:ln>
                      </wps:spPr>
                      <wps:txbx>
                        <w:txbxContent>
                          <w:p w14:paraId="4EB950F7" w14:textId="633DC128" w:rsidR="00356033" w:rsidRPr="002810A0" w:rsidRDefault="00356033">
                            <w:pPr>
                              <w:rPr>
                                <w:sz w:val="20"/>
                              </w:rPr>
                            </w:pPr>
                            <w:r w:rsidRPr="002810A0">
                              <w:rPr>
                                <w:sz w:val="20"/>
                              </w:rPr>
                              <w:t>46,8 %</w:t>
                            </w:r>
                          </w:p>
                          <w:p w14:paraId="4B2B0079" w14:textId="0BD67267" w:rsidR="00356033" w:rsidRPr="00521F3E" w:rsidRDefault="00356033">
                            <w:pPr>
                              <w:rPr>
                                <w:bCs/>
                                <w:szCs w:val="22"/>
                              </w:rPr>
                            </w:pPr>
                            <w:r w:rsidRPr="002810A0">
                              <w:rPr>
                                <w:bCs/>
                                <w:sz w:val="20"/>
                              </w:rPr>
                              <w:t>≥Q20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9DA7D35" id="Text Box 12" o:spid="_x0000_s1046" type="#_x0000_t202" style="position:absolute;margin-left:268.65pt;margin-top:68.4pt;width:52.5pt;height:6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" fillcolor="white [3201]" stroked="f" strokeweight=".5pt">
                <v:textbox inset="0,0,0,0">
                  <w:txbxContent>
                    <w:p w14:paraId="4EB950F7" w14:textId="633DC128" w:rsidR="00356033" w:rsidRPr="002810A0" w:rsidRDefault="00356033">
                      <w:pPr>
                        <w:rPr>
                          <w:sz w:val="20"/>
                        </w:rPr>
                      </w:pPr>
                      <w:r w:rsidRPr="002810A0">
                        <w:rPr>
                          <w:sz w:val="20"/>
                        </w:rPr>
                        <w:t>46,8 %</w:t>
                      </w:r>
                    </w:p>
                    <w:p w14:paraId="4B2B0079" w14:textId="0BD67267" w:rsidR="00356033" w:rsidRPr="00521F3E" w:rsidRDefault="00356033">
                      <w:pPr>
                        <w:rPr>
                          <w:bCs/>
                          <w:szCs w:val="22"/>
                        </w:rPr>
                      </w:pPr>
                      <w:r w:rsidRPr="002810A0">
                        <w:rPr>
                          <w:bCs/>
                          <w:sz w:val="20"/>
                        </w:rPr>
                        <w:t>≥Q20</w:t>
                      </w:r>
                    </w:p>
                  </w:txbxContent>
                </v:textbox>
              </v:shape>
            </w:pict>
          </mc:Fallback>
        </mc:AlternateContent>
      </w:r>
      <w:r w:rsidRPr="003E0658">
        <w:rPr>
          <w:noProof/>
          <w:szCs w:val="22"/>
          <w:lang w:val="cs-CZ"/>
        </w:rPr>
        <mc:AlternateContent>
          <mc:Choice Requires="wps">
            <w:drawing>
              <wp:anchor distT="0" distB="0" distL="114300" distR="114300" simplePos="0" relativeHeight="251729920" behindDoc="0" locked="0" layoutInCell="1" allowOverlap="1" wp14:anchorId="50CBE3BD" wp14:editId="1A92C42D">
                <wp:simplePos x="0" y="0"/>
                <wp:positionH relativeFrom="column">
                  <wp:posOffset>465455</wp:posOffset>
                </wp:positionH>
                <wp:positionV relativeFrom="paragraph">
                  <wp:posOffset>36830</wp:posOffset>
                </wp:positionV>
                <wp:extent cx="2432050" cy="215900"/>
                <wp:effectExtent l="0" t="0" r="6350" b="0"/>
                <wp:wrapNone/>
                <wp:docPr id="1708078391" name="Text Box 11"/>
                <wp:cNvGraphicFramePr/>
                <a:graphic xmlns:a="http://schemas.openxmlformats.org/drawingml/2006/main">
                  <a:graphicData uri="http://schemas.microsoft.com/office/word/2010/wordprocessingShape">
                    <wps:wsp>
                      <wps:cNvSpPr txBox="1"/>
                      <wps:spPr>
                        <a:xfrm>
                          <a:off x="0" y="0"/>
                          <a:ext cx="2432050" cy="215900"/>
                        </a:xfrm>
                        <a:prstGeom prst="rect">
                          <a:avLst/>
                        </a:prstGeom>
                        <a:solidFill>
                          <a:schemeClr val="lt1"/>
                        </a:solidFill>
                        <a:ln w="6350">
                          <a:noFill/>
                        </a:ln>
                      </wps:spPr>
                      <wps:txbx>
                        <w:txbxContent>
                          <w:p w14:paraId="722E4E26" w14:textId="4D26E492" w:rsidR="00356033" w:rsidRPr="002810A0" w:rsidRDefault="00356033">
                            <w:pPr>
                              <w:rPr>
                                <w:sz w:val="20"/>
                              </w:rPr>
                            </w:pPr>
                            <w:r>
                              <w:rPr>
                                <w:sz w:val="20"/>
                              </w:rPr>
                              <w:t xml:space="preserve">Souhrnná skupina 8Q12 </w:t>
                            </w:r>
                            <w:proofErr w:type="gramStart"/>
                            <w:r>
                              <w:rPr>
                                <w:sz w:val="20"/>
                              </w:rPr>
                              <w:t>a</w:t>
                            </w:r>
                            <w:proofErr w:type="gramEnd"/>
                            <w:r>
                              <w:rPr>
                                <w:sz w:val="20"/>
                              </w:rPr>
                              <w:t xml:space="preserve"> 8Q16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BE3BD" id="Text Box 11" o:spid="_x0000_s1047" type="#_x0000_t202" style="position:absolute;margin-left:36.65pt;margin-top:2.9pt;width:191.5pt;height:1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" fillcolor="white [3201]" stroked="f" strokeweight=".5pt">
                <v:textbox inset="0,0,0,0">
                  <w:txbxContent>
                    <w:p w14:paraId="722E4E26" w14:textId="4D26E492" w:rsidR="00356033" w:rsidRPr="002810A0" w:rsidRDefault="00356033">
                      <w:pPr>
                        <w:rPr>
                          <w:sz w:val="20"/>
                        </w:rPr>
                      </w:pPr>
                      <w:r>
                        <w:rPr>
                          <w:sz w:val="20"/>
                        </w:rPr>
                        <w:t xml:space="preserve">Souhrnná skupina 8Q12 </w:t>
                      </w:r>
                      <w:proofErr w:type="gramStart"/>
                      <w:r>
                        <w:rPr>
                          <w:sz w:val="20"/>
                        </w:rPr>
                        <w:t>a</w:t>
                      </w:r>
                      <w:proofErr w:type="gramEnd"/>
                      <w:r>
                        <w:rPr>
                          <w:sz w:val="20"/>
                        </w:rPr>
                        <w:t xml:space="preserve"> 8Q16</w:t>
                      </w:r>
                    </w:p>
                  </w:txbxContent>
                </v:textbox>
              </v:shape>
            </w:pict>
          </mc:Fallback>
        </mc:AlternateContent>
      </w:r>
      <w:r w:rsidR="004A5E92" w:rsidRPr="003E0658">
        <w:rPr>
          <w:noProof/>
          <w:szCs w:val="22"/>
          <w:lang w:val="cs-CZ"/>
        </w:rPr>
        <mc:AlternateContent>
          <mc:Choice Requires="wps">
            <w:drawing>
              <wp:anchor distT="0" distB="0" distL="114300" distR="114300" simplePos="0" relativeHeight="251757568" behindDoc="0" locked="0" layoutInCell="1" allowOverlap="1" wp14:anchorId="4A9B87A5" wp14:editId="01C76081">
                <wp:simplePos x="0" y="0"/>
                <wp:positionH relativeFrom="column">
                  <wp:posOffset>830580</wp:posOffset>
                </wp:positionH>
                <wp:positionV relativeFrom="paragraph">
                  <wp:posOffset>3411855</wp:posOffset>
                </wp:positionV>
                <wp:extent cx="1000125" cy="285750"/>
                <wp:effectExtent l="0" t="0" r="9525" b="0"/>
                <wp:wrapNone/>
                <wp:docPr id="2086654521" name="Textové pole 5"/>
                <wp:cNvGraphicFramePr/>
                <a:graphic xmlns:a="http://schemas.openxmlformats.org/drawingml/2006/main">
                  <a:graphicData uri="http://schemas.microsoft.com/office/word/2010/wordprocessingShape">
                    <wps:wsp>
                      <wps:cNvSpPr txBox="1"/>
                      <wps:spPr>
                        <a:xfrm>
                          <a:off x="0" y="0"/>
                          <a:ext cx="1000125" cy="285750"/>
                        </a:xfrm>
                        <a:prstGeom prst="rect">
                          <a:avLst/>
                        </a:prstGeom>
                        <a:solidFill>
                          <a:schemeClr val="bg2"/>
                        </a:solidFill>
                        <a:ln w="6350">
                          <a:noFill/>
                        </a:ln>
                      </wps:spPr>
                      <wps:txbx>
                        <w:txbxContent>
                          <w:p w14:paraId="6ED3A680" w14:textId="77E6B0E1" w:rsidR="00356033" w:rsidRPr="00C54BEE" w:rsidRDefault="00356033" w:rsidP="004A5E92">
                            <w:r>
                              <w:t>16</w:t>
                            </w:r>
                            <w:r w:rsidRPr="00C54BEE">
                              <w:t>,</w:t>
                            </w:r>
                            <w:r>
                              <w:t>8</w:t>
                            </w:r>
                            <w:r w:rsidRPr="00C54BEE">
                              <w:t xml:space="preserve"> % Q</w:t>
                            </w:r>
                            <w:r>
                              <w:t>12</w:t>
                            </w:r>
                          </w:p>
                          <w:p w14:paraId="79066481" w14:textId="77777777" w:rsidR="00356033" w:rsidRDefault="0035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B87A5" id="Textové pole 5" o:spid="_x0000_s1048" type="#_x0000_t202" style="position:absolute;margin-left:65.4pt;margin-top:268.65pt;width:78.75pt;height:2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" fillcolor="#e7e6e6 [3214]" stroked="f" strokeweight=".5pt">
                <v:textbox>
                  <w:txbxContent>
                    <w:p w14:paraId="6ED3A680" w14:textId="77E6B0E1" w:rsidR="00356033" w:rsidRPr="00C54BEE" w:rsidRDefault="00356033" w:rsidP="004A5E92">
                      <w:r>
                        <w:t>16</w:t>
                      </w:r>
                      <w:r w:rsidRPr="00C54BEE">
                        <w:t>,</w:t>
                      </w:r>
                      <w:r>
                        <w:t>8</w:t>
                      </w:r>
                      <w:r w:rsidRPr="00C54BEE">
                        <w:t xml:space="preserve"> % Q</w:t>
                      </w:r>
                      <w:r>
                        <w:t>12</w:t>
                      </w:r>
                    </w:p>
                    <w:p w14:paraId="79066481" w14:textId="77777777" w:rsidR="00356033" w:rsidRDefault="00356033"/>
                  </w:txbxContent>
                </v:textbox>
              </v:shape>
            </w:pict>
          </mc:Fallback>
        </mc:AlternateContent>
      </w:r>
      <w:r w:rsidR="000E26B4" w:rsidRPr="003E0658">
        <w:rPr>
          <w:noProof/>
          <w:szCs w:val="22"/>
          <w:lang w:val="cs-CZ"/>
        </w:rPr>
        <mc:AlternateContent>
          <mc:Choice Requires="wps">
            <w:drawing>
              <wp:anchor distT="0" distB="0" distL="114300" distR="114300" simplePos="0" relativeHeight="251756544" behindDoc="0" locked="0" layoutInCell="1" allowOverlap="1" wp14:anchorId="6B1D37AF" wp14:editId="7AC948F4">
                <wp:simplePos x="0" y="0"/>
                <wp:positionH relativeFrom="column">
                  <wp:posOffset>840104</wp:posOffset>
                </wp:positionH>
                <wp:positionV relativeFrom="paragraph">
                  <wp:posOffset>2545080</wp:posOffset>
                </wp:positionV>
                <wp:extent cx="904875" cy="381000"/>
                <wp:effectExtent l="0" t="0" r="9525" b="0"/>
                <wp:wrapNone/>
                <wp:docPr id="269552893" name="Textové pole 4"/>
                <wp:cNvGraphicFramePr/>
                <a:graphic xmlns:a="http://schemas.openxmlformats.org/drawingml/2006/main">
                  <a:graphicData uri="http://schemas.microsoft.com/office/word/2010/wordprocessingShape">
                    <wps:wsp>
                      <wps:cNvSpPr txBox="1"/>
                      <wps:spPr>
                        <a:xfrm>
                          <a:off x="0" y="0"/>
                          <a:ext cx="904875" cy="381000"/>
                        </a:xfrm>
                        <a:prstGeom prst="rect">
                          <a:avLst/>
                        </a:prstGeom>
                        <a:solidFill>
                          <a:schemeClr val="accent3">
                            <a:lumMod val="60000"/>
                            <a:lumOff val="40000"/>
                          </a:schemeClr>
                        </a:solidFill>
                        <a:ln w="6350">
                          <a:noFill/>
                        </a:ln>
                      </wps:spPr>
                      <wps:txbx>
                        <w:txbxContent>
                          <w:p w14:paraId="7559336A" w14:textId="3F92830E" w:rsidR="00356033" w:rsidRPr="00C54BEE" w:rsidRDefault="00356033" w:rsidP="000E26B4">
                            <w:r>
                              <w:t>24</w:t>
                            </w:r>
                            <w:r w:rsidRPr="00C54BEE">
                              <w:t>,</w:t>
                            </w:r>
                            <w:r>
                              <w:t>2</w:t>
                            </w:r>
                            <w:r w:rsidRPr="00C54BEE">
                              <w:t xml:space="preserve"> % Q</w:t>
                            </w:r>
                            <w:r>
                              <w:t>16</w:t>
                            </w:r>
                          </w:p>
                          <w:p w14:paraId="28E2B57A" w14:textId="77777777" w:rsidR="00356033" w:rsidRDefault="0035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D37AF" id="Textové pole 4" o:spid="_x0000_s1049" type="#_x0000_t202" style="position:absolute;margin-left:66.15pt;margin-top:200.4pt;width:71.25pt;height:30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" fillcolor="#c9c9c9 [1942]" stroked="f" strokeweight=".5pt">
                <v:textbox>
                  <w:txbxContent>
                    <w:p w14:paraId="7559336A" w14:textId="3F92830E" w:rsidR="00356033" w:rsidRPr="00C54BEE" w:rsidRDefault="00356033" w:rsidP="000E26B4">
                      <w:r>
                        <w:t>24</w:t>
                      </w:r>
                      <w:r w:rsidRPr="00C54BEE">
                        <w:t>,</w:t>
                      </w:r>
                      <w:r>
                        <w:t>2</w:t>
                      </w:r>
                      <w:r w:rsidRPr="00C54BEE">
                        <w:t xml:space="preserve"> % Q</w:t>
                      </w:r>
                      <w:r>
                        <w:t>16</w:t>
                      </w:r>
                    </w:p>
                    <w:p w14:paraId="28E2B57A" w14:textId="77777777" w:rsidR="00356033" w:rsidRDefault="00356033"/>
                  </w:txbxContent>
                </v:textbox>
              </v:shape>
            </w:pict>
          </mc:Fallback>
        </mc:AlternateContent>
      </w:r>
      <w:r w:rsidR="00125F53" w:rsidRPr="003E0658">
        <w:rPr>
          <w:noProof/>
          <w:szCs w:val="22"/>
          <w:lang w:val="cs-CZ"/>
        </w:rPr>
        <mc:AlternateContent>
          <mc:Choice Requires="wps">
            <w:drawing>
              <wp:anchor distT="0" distB="0" distL="114300" distR="114300" simplePos="0" relativeHeight="251755520" behindDoc="0" locked="0" layoutInCell="1" allowOverlap="1" wp14:anchorId="439314C1" wp14:editId="46405BE7">
                <wp:simplePos x="0" y="0"/>
                <wp:positionH relativeFrom="column">
                  <wp:posOffset>830580</wp:posOffset>
                </wp:positionH>
                <wp:positionV relativeFrom="paragraph">
                  <wp:posOffset>1649730</wp:posOffset>
                </wp:positionV>
                <wp:extent cx="914400" cy="361950"/>
                <wp:effectExtent l="0" t="0" r="0" b="0"/>
                <wp:wrapNone/>
                <wp:docPr id="473881069" name="Textové pole 3"/>
                <wp:cNvGraphicFramePr/>
                <a:graphic xmlns:a="http://schemas.openxmlformats.org/drawingml/2006/main">
                  <a:graphicData uri="http://schemas.microsoft.com/office/word/2010/wordprocessingShape">
                    <wps:wsp>
                      <wps:cNvSpPr txBox="1"/>
                      <wps:spPr>
                        <a:xfrm>
                          <a:off x="0" y="0"/>
                          <a:ext cx="914400" cy="361950"/>
                        </a:xfrm>
                        <a:prstGeom prst="rect">
                          <a:avLst/>
                        </a:prstGeom>
                        <a:solidFill>
                          <a:schemeClr val="bg1">
                            <a:lumMod val="65000"/>
                          </a:schemeClr>
                        </a:solidFill>
                        <a:ln w="6350">
                          <a:noFill/>
                        </a:ln>
                      </wps:spPr>
                      <wps:txbx>
                        <w:txbxContent>
                          <w:p w14:paraId="2E536EE3" w14:textId="3CE56DB8" w:rsidR="00356033" w:rsidRPr="00C54BEE" w:rsidRDefault="00356033" w:rsidP="00125F53">
                            <w:r>
                              <w:t>19</w:t>
                            </w:r>
                            <w:r w:rsidRPr="00C54BEE">
                              <w:t>,</w:t>
                            </w:r>
                            <w:r>
                              <w:t>0</w:t>
                            </w:r>
                            <w:r w:rsidRPr="00C54BEE">
                              <w:t xml:space="preserve"> % Q2</w:t>
                            </w:r>
                            <w:r>
                              <w:t>0</w:t>
                            </w:r>
                          </w:p>
                          <w:p w14:paraId="6E0CBA83" w14:textId="77777777" w:rsidR="00356033" w:rsidRDefault="0035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314C1" id="Textové pole 3" o:spid="_x0000_s1050" type="#_x0000_t202" style="position:absolute;margin-left:65.4pt;margin-top:129.9pt;width:1in;height:28.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" fillcolor="#a5a5a5 [2092]" stroked="f" strokeweight=".5pt">
                <v:textbox>
                  <w:txbxContent>
                    <w:p w14:paraId="2E536EE3" w14:textId="3CE56DB8" w:rsidR="00356033" w:rsidRPr="00C54BEE" w:rsidRDefault="00356033" w:rsidP="00125F53">
                      <w:r>
                        <w:t>19</w:t>
                      </w:r>
                      <w:r w:rsidRPr="00C54BEE">
                        <w:t>,</w:t>
                      </w:r>
                      <w:r>
                        <w:t>0</w:t>
                      </w:r>
                      <w:r w:rsidRPr="00C54BEE">
                        <w:t xml:space="preserve"> % Q2</w:t>
                      </w:r>
                      <w:r>
                        <w:t>0</w:t>
                      </w:r>
                    </w:p>
                    <w:p w14:paraId="6E0CBA83" w14:textId="77777777" w:rsidR="00356033" w:rsidRDefault="00356033"/>
                  </w:txbxContent>
                </v:textbox>
              </v:shape>
            </w:pict>
          </mc:Fallback>
        </mc:AlternateContent>
      </w:r>
      <w:r w:rsidR="008A455F" w:rsidRPr="003E0658">
        <w:rPr>
          <w:noProof/>
          <w:szCs w:val="22"/>
          <w:lang w:val="cs-CZ"/>
        </w:rPr>
        <mc:AlternateContent>
          <mc:Choice Requires="wps">
            <w:drawing>
              <wp:anchor distT="0" distB="0" distL="114300" distR="114300" simplePos="0" relativeHeight="251754496" behindDoc="0" locked="0" layoutInCell="1" allowOverlap="1" wp14:anchorId="71504B6A" wp14:editId="3357D372">
                <wp:simplePos x="0" y="0"/>
                <wp:positionH relativeFrom="column">
                  <wp:posOffset>811530</wp:posOffset>
                </wp:positionH>
                <wp:positionV relativeFrom="paragraph">
                  <wp:posOffset>887730</wp:posOffset>
                </wp:positionV>
                <wp:extent cx="904875" cy="323850"/>
                <wp:effectExtent l="0" t="0" r="9525" b="0"/>
                <wp:wrapNone/>
                <wp:docPr id="23187404" name="Textové pole 2"/>
                <wp:cNvGraphicFramePr/>
                <a:graphic xmlns:a="http://schemas.openxmlformats.org/drawingml/2006/main">
                  <a:graphicData uri="http://schemas.microsoft.com/office/word/2010/wordprocessingShape">
                    <wps:wsp>
                      <wps:cNvSpPr txBox="1"/>
                      <wps:spPr>
                        <a:xfrm>
                          <a:off x="0" y="0"/>
                          <a:ext cx="904875" cy="323850"/>
                        </a:xfrm>
                        <a:prstGeom prst="rect">
                          <a:avLst/>
                        </a:prstGeom>
                        <a:solidFill>
                          <a:schemeClr val="accent3">
                            <a:lumMod val="75000"/>
                          </a:schemeClr>
                        </a:solidFill>
                        <a:ln w="6350">
                          <a:noFill/>
                        </a:ln>
                      </wps:spPr>
                      <wps:txbx>
                        <w:txbxContent>
                          <w:p w14:paraId="7CED07B8" w14:textId="5BDEBDA9" w:rsidR="00356033" w:rsidRPr="00C54BEE" w:rsidRDefault="00356033" w:rsidP="004C75AD">
                            <w:r w:rsidRPr="00C54BEE">
                              <w:t>2</w:t>
                            </w:r>
                            <w:r>
                              <w:t>7</w:t>
                            </w:r>
                            <w:r w:rsidRPr="00C54BEE">
                              <w:t>,8 % Q24</w:t>
                            </w:r>
                          </w:p>
                          <w:p w14:paraId="6F51DAD4" w14:textId="7BD7924A" w:rsidR="00356033" w:rsidRPr="00513DBE" w:rsidRDefault="00356033" w:rsidP="00513DBE">
                            <w:pPr>
                              <w:spacing w:line="240" w:lineRule="auto"/>
                              <w:jc w:val="both"/>
                              <w:rPr>
                                <w:rFonts w:ascii="Arial" w:hAnsi="Arial" w:cs="Arial"/>
                                <w:sz w:val="20"/>
                                <w:szCs w:val="1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4B6A" id="Textové pole 2" o:spid="_x0000_s1051" type="#_x0000_t202" style="position:absolute;margin-left:63.9pt;margin-top:69.9pt;width:71.2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" fillcolor="#7b7b7b [2406]" stroked="f" strokeweight=".5pt">
                <v:textbox>
                  <w:txbxContent>
                    <w:p w14:paraId="7CED07B8" w14:textId="5BDEBDA9" w:rsidR="00356033" w:rsidRPr="00C54BEE" w:rsidRDefault="00356033" w:rsidP="004C75AD">
                      <w:r w:rsidRPr="00C54BEE">
                        <w:t>2</w:t>
                      </w:r>
                      <w:r>
                        <w:t>7</w:t>
                      </w:r>
                      <w:r w:rsidRPr="00C54BEE">
                        <w:t>,8 % Q24</w:t>
                      </w:r>
                    </w:p>
                    <w:p w14:paraId="6F51DAD4" w14:textId="7BD7924A" w:rsidR="00356033" w:rsidRPr="00513DBE" w:rsidRDefault="00356033" w:rsidP="00513DBE">
                      <w:pPr>
                        <w:spacing w:line="240" w:lineRule="auto"/>
                        <w:jc w:val="both"/>
                        <w:rPr>
                          <w:rFonts w:ascii="Arial" w:hAnsi="Arial" w:cs="Arial"/>
                          <w:sz w:val="20"/>
                          <w:szCs w:val="18"/>
                          <w:lang w:val="de-DE"/>
                        </w:rPr>
                      </w:pPr>
                    </w:p>
                  </w:txbxContent>
                </v:textbox>
              </v:shape>
            </w:pict>
          </mc:Fallback>
        </mc:AlternateContent>
      </w:r>
      <w:r w:rsidR="00351108" w:rsidRPr="003E0658">
        <w:rPr>
          <w:noProof/>
          <w:szCs w:val="22"/>
          <w:lang w:val="cs-CZ"/>
        </w:rPr>
        <mc:AlternateContent>
          <mc:Choice Requires="wps">
            <w:drawing>
              <wp:anchor distT="0" distB="0" distL="114300" distR="114300" simplePos="0" relativeHeight="251753472" behindDoc="1" locked="0" layoutInCell="1" allowOverlap="1" wp14:anchorId="009B14BB" wp14:editId="0340B29A">
                <wp:simplePos x="0" y="0"/>
                <wp:positionH relativeFrom="column">
                  <wp:posOffset>792480</wp:posOffset>
                </wp:positionH>
                <wp:positionV relativeFrom="paragraph">
                  <wp:posOffset>782955</wp:posOffset>
                </wp:positionV>
                <wp:extent cx="762000" cy="228600"/>
                <wp:effectExtent l="0" t="0" r="19050" b="19050"/>
                <wp:wrapNone/>
                <wp:docPr id="1160085125" name="Textové pole 1"/>
                <wp:cNvGraphicFramePr/>
                <a:graphic xmlns:a="http://schemas.openxmlformats.org/drawingml/2006/main">
                  <a:graphicData uri="http://schemas.microsoft.com/office/word/2010/wordprocessingShape">
                    <wps:wsp>
                      <wps:cNvSpPr txBox="1"/>
                      <wps:spPr>
                        <a:xfrm>
                          <a:off x="0" y="0"/>
                          <a:ext cx="762000" cy="228600"/>
                        </a:xfrm>
                        <a:prstGeom prst="rect">
                          <a:avLst/>
                        </a:prstGeom>
                        <a:solidFill>
                          <a:schemeClr val="lt1"/>
                        </a:solidFill>
                        <a:ln w="6350">
                          <a:solidFill>
                            <a:prstClr val="black"/>
                          </a:solidFill>
                        </a:ln>
                      </wps:spPr>
                      <wps:txbx>
                        <w:txbxContent>
                          <w:p w14:paraId="0DA16F90" w14:textId="77777777" w:rsidR="00356033" w:rsidRDefault="0035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B14BB" id="Textové pole 1" o:spid="_x0000_s1052" type="#_x0000_t202" style="position:absolute;margin-left:62.4pt;margin-top:61.65pt;width:60pt;height:18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" fillcolor="white [3201]" strokeweight=".5pt">
                <v:textbox>
                  <w:txbxContent>
                    <w:p w14:paraId="0DA16F90" w14:textId="77777777" w:rsidR="00356033" w:rsidRDefault="00356033"/>
                  </w:txbxContent>
                </v:textbox>
              </v:shape>
            </w:pict>
          </mc:Fallback>
        </mc:AlternateContent>
      </w:r>
      <w:r w:rsidR="004244FC" w:rsidRPr="003E0658">
        <w:rPr>
          <w:noProof/>
          <w:szCs w:val="22"/>
          <w:lang w:val="cs-CZ"/>
        </w:rPr>
        <mc:AlternateContent>
          <mc:Choice Requires="wps">
            <w:drawing>
              <wp:anchor distT="0" distB="0" distL="114300" distR="114300" simplePos="0" relativeHeight="251734016" behindDoc="0" locked="0" layoutInCell="1" allowOverlap="1" wp14:anchorId="18E88F8F" wp14:editId="6CB93AD8">
                <wp:simplePos x="0" y="0"/>
                <wp:positionH relativeFrom="column">
                  <wp:posOffset>782955</wp:posOffset>
                </wp:positionH>
                <wp:positionV relativeFrom="paragraph">
                  <wp:posOffset>3900805</wp:posOffset>
                </wp:positionV>
                <wp:extent cx="977900" cy="349250"/>
                <wp:effectExtent l="0" t="0" r="0" b="0"/>
                <wp:wrapNone/>
                <wp:docPr id="1130381968" name="Text Box 3"/>
                <wp:cNvGraphicFramePr/>
                <a:graphic xmlns:a="http://schemas.openxmlformats.org/drawingml/2006/main">
                  <a:graphicData uri="http://schemas.microsoft.com/office/word/2010/wordprocessingShape">
                    <wps:wsp>
                      <wps:cNvSpPr txBox="1"/>
                      <wps:spPr>
                        <a:xfrm>
                          <a:off x="0" y="0"/>
                          <a:ext cx="977900" cy="349250"/>
                        </a:xfrm>
                        <a:prstGeom prst="rect">
                          <a:avLst/>
                        </a:prstGeom>
                        <a:solidFill>
                          <a:schemeClr val="lt1"/>
                        </a:solidFill>
                        <a:ln w="6350">
                          <a:noFill/>
                        </a:ln>
                      </wps:spPr>
                      <wps:txbx>
                        <w:txbxContent>
                          <w:p w14:paraId="7C2C41E2" w14:textId="68759F31" w:rsidR="00356033" w:rsidRDefault="00356033">
                            <w:r>
                              <w:t xml:space="preserve">  12,2 % Q8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88F8F" id="_x0000_s1053" type="#_x0000_t202" style="position:absolute;margin-left:61.65pt;margin-top:307.15pt;width:77pt;height:2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xLwIAAFs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" fillcolor="white [3201]" stroked="f" strokeweight=".5pt">
                <v:textbox>
                  <w:txbxContent>
                    <w:p w14:paraId="7C2C41E2" w14:textId="68759F31" w:rsidR="00356033" w:rsidRDefault="00356033">
                      <w:r>
                        <w:t xml:space="preserve">  12,2 % Q8</w:t>
                      </w:r>
                    </w:p>
                  </w:txbxContent>
                </v:textbox>
              </v:shape>
            </w:pict>
          </mc:Fallback>
        </mc:AlternateContent>
      </w:r>
      <w:r w:rsidR="005C0107" w:rsidRPr="003E0658">
        <w:rPr>
          <w:noProof/>
          <w:szCs w:val="22"/>
          <w:lang w:val="cs-CZ"/>
        </w:rPr>
        <w:drawing>
          <wp:inline distT="0" distB="0" distL="0" distR="0" wp14:anchorId="4753F149" wp14:editId="151AB80E">
            <wp:extent cx="4508500" cy="4483735"/>
            <wp:effectExtent l="19050" t="19050" r="25400"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8500" cy="4483735"/>
                    </a:xfrm>
                    <a:prstGeom prst="rect">
                      <a:avLst/>
                    </a:prstGeom>
                    <a:ln>
                      <a:solidFill>
                        <a:schemeClr val="tx1"/>
                      </a:solidFill>
                    </a:ln>
                  </pic:spPr>
                </pic:pic>
              </a:graphicData>
            </a:graphic>
          </wp:inline>
        </w:drawing>
      </w:r>
    </w:p>
    <w:p w14:paraId="51576BAA" w14:textId="77777777" w:rsidR="004729B5" w:rsidRPr="003E0658" w:rsidRDefault="004729B5" w:rsidP="0030073F">
      <w:pPr>
        <w:autoSpaceDE w:val="0"/>
        <w:autoSpaceDN w:val="0"/>
        <w:adjustRightInd w:val="0"/>
        <w:spacing w:line="240" w:lineRule="auto"/>
        <w:rPr>
          <w:szCs w:val="22"/>
          <w:lang w:val="cs-CZ"/>
        </w:rPr>
      </w:pPr>
    </w:p>
    <w:p w14:paraId="6770C2D7" w14:textId="5B972AF2" w:rsidR="0030073F" w:rsidRPr="003E0658" w:rsidRDefault="0030073F" w:rsidP="0030073F">
      <w:pPr>
        <w:autoSpaceDE w:val="0"/>
        <w:autoSpaceDN w:val="0"/>
        <w:adjustRightInd w:val="0"/>
        <w:spacing w:line="240" w:lineRule="auto"/>
        <w:rPr>
          <w:szCs w:val="22"/>
          <w:lang w:val="cs-CZ"/>
        </w:rPr>
      </w:pPr>
      <w:proofErr w:type="spellStart"/>
      <w:r w:rsidRPr="003E0658">
        <w:rPr>
          <w:szCs w:val="22"/>
          <w:lang w:val="cs-CZ"/>
        </w:rPr>
        <w:t>Aflibercept</w:t>
      </w:r>
      <w:proofErr w:type="spellEnd"/>
      <w:r w:rsidRPr="003E0658">
        <w:rPr>
          <w:szCs w:val="22"/>
          <w:lang w:val="cs-CZ"/>
        </w:rPr>
        <w:t xml:space="preserve"> ve všech dávkách (8Q12, 8Q16, 2Q8) prokázal oproti výchozímu stavu významné zvýšení předem specifikované</w:t>
      </w:r>
      <w:r w:rsidR="004D012D" w:rsidRPr="003E0658">
        <w:rPr>
          <w:szCs w:val="22"/>
          <w:lang w:val="cs-CZ"/>
        </w:rPr>
        <w:t>ho</w:t>
      </w:r>
      <w:r w:rsidRPr="003E0658">
        <w:rPr>
          <w:szCs w:val="22"/>
          <w:lang w:val="cs-CZ"/>
        </w:rPr>
        <w:t xml:space="preserve"> sekundární</w:t>
      </w:r>
      <w:r w:rsidR="004D012D" w:rsidRPr="003E0658">
        <w:rPr>
          <w:szCs w:val="22"/>
          <w:lang w:val="cs-CZ"/>
        </w:rPr>
        <w:t>ho</w:t>
      </w:r>
      <w:r w:rsidRPr="003E0658">
        <w:rPr>
          <w:szCs w:val="22"/>
          <w:lang w:val="cs-CZ"/>
        </w:rPr>
        <w:t xml:space="preserve"> cílové</w:t>
      </w:r>
      <w:r w:rsidR="004D012D" w:rsidRPr="003E0658">
        <w:rPr>
          <w:szCs w:val="22"/>
          <w:lang w:val="cs-CZ"/>
        </w:rPr>
        <w:t>ho</w:t>
      </w:r>
      <w:r w:rsidRPr="003E0658">
        <w:rPr>
          <w:szCs w:val="22"/>
          <w:lang w:val="cs-CZ"/>
        </w:rPr>
        <w:t xml:space="preserve"> parametru účinnosti </w:t>
      </w:r>
      <w:r w:rsidR="004D012D" w:rsidRPr="003E0658">
        <w:rPr>
          <w:szCs w:val="22"/>
          <w:lang w:val="cs-CZ"/>
        </w:rPr>
        <w:t xml:space="preserve">dle vizuálního funkčního </w:t>
      </w:r>
      <w:r w:rsidRPr="003E0658">
        <w:rPr>
          <w:szCs w:val="22"/>
          <w:lang w:val="cs-CZ"/>
        </w:rPr>
        <w:t xml:space="preserve">dotazníku </w:t>
      </w:r>
      <w:proofErr w:type="spellStart"/>
      <w:r w:rsidR="00AC7D3C" w:rsidRPr="003E0658">
        <w:rPr>
          <w:i/>
          <w:iCs/>
          <w:szCs w:val="22"/>
          <w:lang w:val="cs-CZ"/>
        </w:rPr>
        <w:t>National</w:t>
      </w:r>
      <w:proofErr w:type="spellEnd"/>
      <w:r w:rsidR="00AC7D3C" w:rsidRPr="003E0658">
        <w:rPr>
          <w:i/>
          <w:iCs/>
          <w:szCs w:val="22"/>
          <w:lang w:val="cs-CZ"/>
        </w:rPr>
        <w:t xml:space="preserve"> </w:t>
      </w:r>
      <w:proofErr w:type="spellStart"/>
      <w:r w:rsidR="00AC7D3C" w:rsidRPr="003E0658">
        <w:rPr>
          <w:i/>
          <w:iCs/>
          <w:szCs w:val="22"/>
          <w:lang w:val="cs-CZ"/>
        </w:rPr>
        <w:t>Eye</w:t>
      </w:r>
      <w:proofErr w:type="spellEnd"/>
      <w:r w:rsidR="00AC7D3C" w:rsidRPr="003E0658">
        <w:rPr>
          <w:i/>
          <w:iCs/>
          <w:szCs w:val="22"/>
          <w:lang w:val="cs-CZ"/>
        </w:rPr>
        <w:t xml:space="preserve"> Institute </w:t>
      </w:r>
      <w:proofErr w:type="spellStart"/>
      <w:r w:rsidR="00AC7D3C" w:rsidRPr="003E0658">
        <w:rPr>
          <w:i/>
          <w:iCs/>
          <w:szCs w:val="22"/>
          <w:lang w:val="cs-CZ"/>
        </w:rPr>
        <w:t>Visual</w:t>
      </w:r>
      <w:proofErr w:type="spellEnd"/>
      <w:r w:rsidR="00AC7D3C" w:rsidRPr="003E0658">
        <w:rPr>
          <w:i/>
          <w:iCs/>
          <w:szCs w:val="22"/>
          <w:lang w:val="cs-CZ"/>
        </w:rPr>
        <w:t xml:space="preserve"> </w:t>
      </w:r>
      <w:proofErr w:type="spellStart"/>
      <w:r w:rsidR="00AC7D3C" w:rsidRPr="003E0658">
        <w:rPr>
          <w:i/>
          <w:iCs/>
          <w:szCs w:val="22"/>
          <w:lang w:val="cs-CZ"/>
        </w:rPr>
        <w:t>Function</w:t>
      </w:r>
      <w:proofErr w:type="spellEnd"/>
      <w:r w:rsidR="00AC7D3C" w:rsidRPr="003E0658">
        <w:rPr>
          <w:i/>
          <w:iCs/>
          <w:szCs w:val="22"/>
          <w:lang w:val="cs-CZ"/>
        </w:rPr>
        <w:t xml:space="preserve"> </w:t>
      </w:r>
      <w:proofErr w:type="spellStart"/>
      <w:r w:rsidR="00AC7D3C" w:rsidRPr="003E0658">
        <w:rPr>
          <w:i/>
          <w:iCs/>
          <w:szCs w:val="22"/>
          <w:lang w:val="cs-CZ"/>
        </w:rPr>
        <w:t>Questionnaire</w:t>
      </w:r>
      <w:proofErr w:type="spellEnd"/>
      <w:r w:rsidRPr="003E0658">
        <w:rPr>
          <w:szCs w:val="22"/>
          <w:lang w:val="cs-CZ"/>
        </w:rPr>
        <w:t xml:space="preserve"> </w:t>
      </w:r>
      <w:r w:rsidR="004D012D" w:rsidRPr="003E0658">
        <w:rPr>
          <w:szCs w:val="22"/>
          <w:lang w:val="cs-CZ"/>
        </w:rPr>
        <w:t>(</w:t>
      </w:r>
      <w:r w:rsidRPr="003E0658">
        <w:rPr>
          <w:szCs w:val="22"/>
          <w:lang w:val="cs-CZ"/>
        </w:rPr>
        <w:t>NEI VFQ</w:t>
      </w:r>
      <w:r w:rsidRPr="003E0658">
        <w:rPr>
          <w:szCs w:val="22"/>
          <w:lang w:val="cs-CZ"/>
        </w:rPr>
        <w:noBreakHyphen/>
        <w:t xml:space="preserve">25). </w:t>
      </w:r>
    </w:p>
    <w:p w14:paraId="6BEFA7BE" w14:textId="3B009A59" w:rsidR="0030073F" w:rsidRPr="003E0658" w:rsidRDefault="0030073F" w:rsidP="0030073F">
      <w:pPr>
        <w:autoSpaceDE w:val="0"/>
        <w:autoSpaceDN w:val="0"/>
        <w:adjustRightInd w:val="0"/>
        <w:spacing w:line="240" w:lineRule="auto"/>
        <w:rPr>
          <w:szCs w:val="22"/>
          <w:lang w:val="cs-CZ"/>
        </w:rPr>
      </w:pPr>
      <w:r w:rsidRPr="003E0658">
        <w:rPr>
          <w:szCs w:val="22"/>
          <w:lang w:val="cs-CZ"/>
        </w:rPr>
        <w:t>Mezi skupinami</w:t>
      </w:r>
      <w:r w:rsidR="004D012D" w:rsidRPr="003E0658">
        <w:rPr>
          <w:szCs w:val="22"/>
          <w:lang w:val="cs-CZ"/>
        </w:rPr>
        <w:t> </w:t>
      </w:r>
      <w:r w:rsidRPr="003E0658">
        <w:rPr>
          <w:szCs w:val="22"/>
          <w:lang w:val="cs-CZ"/>
        </w:rPr>
        <w:t>8Q12, 8Q16 a 2Q8 nebyly oproti výchozímu stavu v týdnu</w:t>
      </w:r>
      <w:r w:rsidR="004D012D" w:rsidRPr="003E0658">
        <w:rPr>
          <w:szCs w:val="22"/>
          <w:lang w:val="cs-CZ"/>
        </w:rPr>
        <w:t> 48</w:t>
      </w:r>
      <w:r w:rsidRPr="003E0658">
        <w:rPr>
          <w:szCs w:val="22"/>
          <w:lang w:val="cs-CZ"/>
        </w:rPr>
        <w:t xml:space="preserve"> </w:t>
      </w:r>
      <w:r w:rsidR="002B58DE" w:rsidRPr="003E0658">
        <w:rPr>
          <w:szCs w:val="22"/>
          <w:lang w:val="cs-CZ"/>
        </w:rPr>
        <w:t xml:space="preserve">a </w:t>
      </w:r>
      <w:r w:rsidR="00A342B2" w:rsidRPr="003E0658">
        <w:rPr>
          <w:szCs w:val="22"/>
          <w:lang w:val="cs-CZ"/>
        </w:rPr>
        <w:t xml:space="preserve">v </w:t>
      </w:r>
      <w:r w:rsidR="00833AAB" w:rsidRPr="003E0658">
        <w:rPr>
          <w:szCs w:val="22"/>
          <w:lang w:val="cs-CZ"/>
        </w:rPr>
        <w:t>týdnu</w:t>
      </w:r>
      <w:r w:rsidR="002B58DE" w:rsidRPr="003E0658">
        <w:rPr>
          <w:szCs w:val="22"/>
          <w:lang w:val="cs-CZ"/>
        </w:rPr>
        <w:t xml:space="preserve"> 96</w:t>
      </w:r>
      <w:r w:rsidR="00833AAB" w:rsidRPr="003E0658">
        <w:rPr>
          <w:szCs w:val="22"/>
          <w:lang w:val="cs-CZ"/>
        </w:rPr>
        <w:t xml:space="preserve"> </w:t>
      </w:r>
      <w:r w:rsidRPr="003E0658">
        <w:rPr>
          <w:szCs w:val="22"/>
          <w:lang w:val="cs-CZ"/>
        </w:rPr>
        <w:t>zjištěny žádné klinicky významné rozdíly změn celkového skóre dotazníku NEI VFQ</w:t>
      </w:r>
      <w:r w:rsidRPr="003E0658">
        <w:rPr>
          <w:szCs w:val="22"/>
          <w:lang w:val="cs-CZ"/>
        </w:rPr>
        <w:noBreakHyphen/>
        <w:t>25.</w:t>
      </w:r>
    </w:p>
    <w:p w14:paraId="6403049B" w14:textId="77777777" w:rsidR="0030073F" w:rsidRPr="003E0658" w:rsidRDefault="0030073F" w:rsidP="0030073F">
      <w:pPr>
        <w:autoSpaceDE w:val="0"/>
        <w:autoSpaceDN w:val="0"/>
        <w:adjustRightInd w:val="0"/>
        <w:spacing w:line="240" w:lineRule="auto"/>
        <w:rPr>
          <w:szCs w:val="22"/>
          <w:lang w:val="cs-CZ"/>
        </w:rPr>
      </w:pPr>
    </w:p>
    <w:p w14:paraId="62D48D64" w14:textId="719D1FBC" w:rsidR="0030073F" w:rsidRPr="003E0658" w:rsidRDefault="00D30621" w:rsidP="0030073F">
      <w:pPr>
        <w:autoSpaceDE w:val="0"/>
        <w:autoSpaceDN w:val="0"/>
        <w:adjustRightInd w:val="0"/>
        <w:spacing w:line="240" w:lineRule="auto"/>
        <w:rPr>
          <w:szCs w:val="22"/>
          <w:lang w:val="cs-CZ"/>
        </w:rPr>
      </w:pPr>
      <w:r w:rsidRPr="003E0658">
        <w:rPr>
          <w:szCs w:val="22"/>
          <w:lang w:val="cs-CZ"/>
        </w:rPr>
        <w:t>Výsledky účinnosti ve vyhodno</w:t>
      </w:r>
      <w:r w:rsidR="00AC737C" w:rsidRPr="003E0658">
        <w:rPr>
          <w:szCs w:val="22"/>
          <w:lang w:val="cs-CZ"/>
        </w:rPr>
        <w:t>ce</w:t>
      </w:r>
      <w:r w:rsidRPr="003E0658">
        <w:rPr>
          <w:szCs w:val="22"/>
          <w:lang w:val="cs-CZ"/>
        </w:rPr>
        <w:t xml:space="preserve">ných podskupinách podle věku, pohlaví, geografického regionu, etnicity, rasy, výchozí hodnoty BCVA a typu léze odpovídaly výsledkům </w:t>
      </w:r>
      <w:r w:rsidR="00C05F37" w:rsidRPr="003E0658">
        <w:rPr>
          <w:szCs w:val="22"/>
          <w:lang w:val="cs-CZ"/>
        </w:rPr>
        <w:t>v celkové populaci</w:t>
      </w:r>
      <w:r w:rsidR="0030073F" w:rsidRPr="003E0658">
        <w:rPr>
          <w:szCs w:val="22"/>
          <w:lang w:val="cs-CZ"/>
        </w:rPr>
        <w:t>.</w:t>
      </w:r>
    </w:p>
    <w:p w14:paraId="0F41226D" w14:textId="30215F77" w:rsidR="0030073F" w:rsidRPr="003E0658" w:rsidRDefault="00C05F37" w:rsidP="0030073F">
      <w:pPr>
        <w:tabs>
          <w:tab w:val="clear" w:pos="567"/>
          <w:tab w:val="left" w:pos="708"/>
        </w:tabs>
        <w:autoSpaceDE w:val="0"/>
        <w:autoSpaceDN w:val="0"/>
        <w:adjustRightInd w:val="0"/>
        <w:spacing w:line="240" w:lineRule="auto"/>
        <w:rPr>
          <w:szCs w:val="22"/>
          <w:lang w:val="cs-CZ"/>
        </w:rPr>
      </w:pPr>
      <w:r w:rsidRPr="003E0658">
        <w:rPr>
          <w:szCs w:val="22"/>
          <w:lang w:val="cs-CZ"/>
        </w:rPr>
        <w:t>Účinnost se zpravidla udržela do týdne</w:t>
      </w:r>
      <w:r w:rsidR="004D012D" w:rsidRPr="003E0658">
        <w:rPr>
          <w:szCs w:val="22"/>
          <w:lang w:val="cs-CZ"/>
        </w:rPr>
        <w:t> </w:t>
      </w:r>
      <w:r w:rsidR="00A342B2" w:rsidRPr="003E0658">
        <w:rPr>
          <w:szCs w:val="22"/>
          <w:lang w:val="cs-CZ"/>
        </w:rPr>
        <w:t>9</w:t>
      </w:r>
      <w:r w:rsidR="004D012D" w:rsidRPr="003E0658">
        <w:rPr>
          <w:szCs w:val="22"/>
          <w:lang w:val="cs-CZ"/>
        </w:rPr>
        <w:t>6</w:t>
      </w:r>
      <w:r w:rsidR="0030073F" w:rsidRPr="003E0658">
        <w:rPr>
          <w:szCs w:val="22"/>
          <w:lang w:val="cs-CZ"/>
        </w:rPr>
        <w:t>.</w:t>
      </w:r>
    </w:p>
    <w:p w14:paraId="50D2750E" w14:textId="77777777" w:rsidR="0030073F" w:rsidRPr="003E0658" w:rsidRDefault="0030073F" w:rsidP="0030073F">
      <w:pPr>
        <w:autoSpaceDE w:val="0"/>
        <w:autoSpaceDN w:val="0"/>
        <w:adjustRightInd w:val="0"/>
        <w:spacing w:line="240" w:lineRule="auto"/>
        <w:rPr>
          <w:szCs w:val="22"/>
          <w:lang w:val="cs-CZ"/>
        </w:rPr>
      </w:pPr>
    </w:p>
    <w:p w14:paraId="1393093C" w14:textId="2AEAB0D4" w:rsidR="00710B60" w:rsidRPr="003E0658" w:rsidRDefault="004B5D05" w:rsidP="00B63787">
      <w:pPr>
        <w:autoSpaceDE w:val="0"/>
        <w:autoSpaceDN w:val="0"/>
        <w:adjustRightInd w:val="0"/>
        <w:spacing w:line="240" w:lineRule="auto"/>
        <w:rPr>
          <w:i/>
          <w:iCs/>
          <w:szCs w:val="22"/>
          <w:lang w:val="cs-CZ"/>
        </w:rPr>
      </w:pPr>
      <w:r w:rsidRPr="003E0658">
        <w:rPr>
          <w:i/>
          <w:iCs/>
          <w:szCs w:val="22"/>
          <w:lang w:val="cs-CZ"/>
        </w:rPr>
        <w:t xml:space="preserve">Výsledky – prodloužená fáze </w:t>
      </w:r>
      <w:proofErr w:type="spellStart"/>
      <w:r w:rsidRPr="003E0658">
        <w:rPr>
          <w:i/>
          <w:iCs/>
          <w:szCs w:val="22"/>
          <w:lang w:val="cs-CZ"/>
        </w:rPr>
        <w:t>sudie</w:t>
      </w:r>
      <w:proofErr w:type="spellEnd"/>
      <w:r w:rsidRPr="003E0658">
        <w:rPr>
          <w:i/>
          <w:iCs/>
          <w:szCs w:val="22"/>
          <w:lang w:val="cs-CZ"/>
        </w:rPr>
        <w:t xml:space="preserve"> </w:t>
      </w:r>
      <w:r w:rsidR="00094000" w:rsidRPr="003E0658">
        <w:rPr>
          <w:i/>
          <w:iCs/>
          <w:szCs w:val="22"/>
          <w:lang w:val="cs-CZ"/>
        </w:rPr>
        <w:t>PULSAR</w:t>
      </w:r>
    </w:p>
    <w:p w14:paraId="252CB2BD" w14:textId="77777777" w:rsidR="00710B60" w:rsidRPr="003E0658" w:rsidRDefault="00710B60" w:rsidP="00B63787">
      <w:pPr>
        <w:autoSpaceDE w:val="0"/>
        <w:autoSpaceDN w:val="0"/>
        <w:adjustRightInd w:val="0"/>
        <w:spacing w:line="240" w:lineRule="auto"/>
        <w:rPr>
          <w:szCs w:val="22"/>
          <w:lang w:val="cs-CZ"/>
        </w:rPr>
      </w:pPr>
    </w:p>
    <w:p w14:paraId="03C12433" w14:textId="699EAD26" w:rsidR="006373CC" w:rsidRPr="003E0658" w:rsidRDefault="00B067AF" w:rsidP="00B63787">
      <w:pPr>
        <w:autoSpaceDE w:val="0"/>
        <w:autoSpaceDN w:val="0"/>
        <w:adjustRightInd w:val="0"/>
        <w:spacing w:line="240" w:lineRule="auto"/>
        <w:rPr>
          <w:szCs w:val="22"/>
          <w:lang w:val="cs-CZ"/>
        </w:rPr>
      </w:pPr>
      <w:r w:rsidRPr="003E0658">
        <w:rPr>
          <w:szCs w:val="22"/>
          <w:lang w:val="cs-CZ"/>
        </w:rPr>
        <w:t xml:space="preserve">Na konci hlavní fáze studie v 96. týdnu mohli </w:t>
      </w:r>
      <w:r w:rsidR="00BB2D76" w:rsidRPr="003E0658">
        <w:rPr>
          <w:szCs w:val="22"/>
          <w:lang w:val="cs-CZ"/>
        </w:rPr>
        <w:t xml:space="preserve">být pacienti zařazeni </w:t>
      </w:r>
      <w:r w:rsidRPr="003E0658">
        <w:rPr>
          <w:szCs w:val="22"/>
          <w:lang w:val="cs-CZ"/>
        </w:rPr>
        <w:t xml:space="preserve">do 60týdenní otevřené prodloužené fáze. </w:t>
      </w:r>
      <w:r w:rsidR="002B7A49" w:rsidRPr="003E0658">
        <w:rPr>
          <w:szCs w:val="22"/>
          <w:lang w:val="cs-CZ"/>
        </w:rPr>
        <w:t xml:space="preserve">Celkem </w:t>
      </w:r>
      <w:r w:rsidRPr="003E0658">
        <w:rPr>
          <w:szCs w:val="22"/>
          <w:lang w:val="cs-CZ"/>
        </w:rPr>
        <w:t xml:space="preserve">417 pacientů původně </w:t>
      </w:r>
      <w:r w:rsidR="00A147FD" w:rsidRPr="003E0658">
        <w:rPr>
          <w:szCs w:val="22"/>
          <w:lang w:val="cs-CZ"/>
        </w:rPr>
        <w:t>za</w:t>
      </w:r>
      <w:r w:rsidRPr="003E0658">
        <w:rPr>
          <w:szCs w:val="22"/>
          <w:lang w:val="cs-CZ"/>
        </w:rPr>
        <w:t xml:space="preserve">řazených </w:t>
      </w:r>
      <w:r w:rsidR="00615A05" w:rsidRPr="003E0658">
        <w:rPr>
          <w:szCs w:val="22"/>
          <w:lang w:val="cs-CZ"/>
        </w:rPr>
        <w:t xml:space="preserve">do skupin </w:t>
      </w:r>
      <w:r w:rsidRPr="003E0658">
        <w:rPr>
          <w:szCs w:val="22"/>
          <w:lang w:val="cs-CZ"/>
        </w:rPr>
        <w:t xml:space="preserve">8Q12 a 8Q16 pokračovalo v léčbě přípravkem </w:t>
      </w:r>
      <w:proofErr w:type="spellStart"/>
      <w:r w:rsidRPr="003E0658">
        <w:rPr>
          <w:szCs w:val="22"/>
          <w:lang w:val="cs-CZ"/>
        </w:rPr>
        <w:t>Eylea</w:t>
      </w:r>
      <w:proofErr w:type="spellEnd"/>
      <w:r w:rsidRPr="003E0658">
        <w:rPr>
          <w:szCs w:val="22"/>
          <w:lang w:val="cs-CZ"/>
        </w:rPr>
        <w:t xml:space="preserve"> 114,3 mg/ml při zachování svých posledních intervalů. </w:t>
      </w:r>
      <w:r w:rsidR="00925611" w:rsidRPr="003E0658">
        <w:rPr>
          <w:szCs w:val="22"/>
          <w:lang w:val="cs-CZ"/>
        </w:rPr>
        <w:t xml:space="preserve">Celkem </w:t>
      </w:r>
      <w:r w:rsidRPr="003E0658">
        <w:rPr>
          <w:szCs w:val="22"/>
          <w:lang w:val="cs-CZ"/>
        </w:rPr>
        <w:t xml:space="preserve">208 pacientů původně zařazených do </w:t>
      </w:r>
      <w:r w:rsidR="0041104E" w:rsidRPr="003E0658">
        <w:rPr>
          <w:szCs w:val="22"/>
          <w:lang w:val="cs-CZ"/>
        </w:rPr>
        <w:t xml:space="preserve">skupiny </w:t>
      </w:r>
      <w:r w:rsidRPr="003E0658">
        <w:rPr>
          <w:szCs w:val="22"/>
          <w:lang w:val="cs-CZ"/>
        </w:rPr>
        <w:t xml:space="preserve">2Q8 na začátku studie bylo převedeno na </w:t>
      </w:r>
      <w:r w:rsidR="00142111" w:rsidRPr="003E0658">
        <w:rPr>
          <w:szCs w:val="22"/>
          <w:lang w:val="cs-CZ"/>
        </w:rPr>
        <w:t xml:space="preserve">přípravek </w:t>
      </w:r>
      <w:proofErr w:type="spellStart"/>
      <w:r w:rsidRPr="003E0658">
        <w:rPr>
          <w:szCs w:val="22"/>
          <w:lang w:val="cs-CZ"/>
        </w:rPr>
        <w:t>Eylea</w:t>
      </w:r>
      <w:proofErr w:type="spellEnd"/>
      <w:r w:rsidRPr="003E0658">
        <w:rPr>
          <w:szCs w:val="22"/>
          <w:lang w:val="cs-CZ"/>
        </w:rPr>
        <w:t xml:space="preserve"> 114,3 mg/ml počínaje 12týdenními intervaly. Léčebné intervaly lze dále upravit </w:t>
      </w:r>
      <w:r w:rsidR="0089333B" w:rsidRPr="003E0658">
        <w:rPr>
          <w:szCs w:val="22"/>
          <w:lang w:val="cs-CZ"/>
        </w:rPr>
        <w:t>podle</w:t>
      </w:r>
      <w:r w:rsidRPr="003E0658">
        <w:rPr>
          <w:szCs w:val="22"/>
          <w:lang w:val="cs-CZ"/>
        </w:rPr>
        <w:t xml:space="preserve"> </w:t>
      </w:r>
      <w:r w:rsidR="00925611" w:rsidRPr="003E0658">
        <w:rPr>
          <w:szCs w:val="22"/>
          <w:lang w:val="cs-CZ"/>
        </w:rPr>
        <w:t>posouzení</w:t>
      </w:r>
      <w:r w:rsidRPr="003E0658">
        <w:rPr>
          <w:szCs w:val="22"/>
          <w:lang w:val="cs-CZ"/>
        </w:rPr>
        <w:t xml:space="preserve"> lékaře</w:t>
      </w:r>
      <w:r w:rsidR="00925611" w:rsidRPr="003E0658">
        <w:rPr>
          <w:szCs w:val="22"/>
          <w:lang w:val="cs-CZ"/>
        </w:rPr>
        <w:t>m</w:t>
      </w:r>
      <w:r w:rsidRPr="003E0658">
        <w:rPr>
          <w:szCs w:val="22"/>
          <w:lang w:val="cs-CZ"/>
        </w:rPr>
        <w:t xml:space="preserve"> </w:t>
      </w:r>
      <w:r w:rsidR="0089333B" w:rsidRPr="003E0658">
        <w:rPr>
          <w:szCs w:val="22"/>
          <w:lang w:val="cs-CZ"/>
        </w:rPr>
        <w:t xml:space="preserve">na základě </w:t>
      </w:r>
      <w:r w:rsidR="00624947" w:rsidRPr="003E0658">
        <w:rPr>
          <w:szCs w:val="22"/>
          <w:lang w:val="cs-CZ"/>
        </w:rPr>
        <w:t>vyšetření zraku a/nebo anatomických poměrů</w:t>
      </w:r>
      <w:r w:rsidR="00290EAD" w:rsidRPr="003E0658">
        <w:rPr>
          <w:szCs w:val="22"/>
          <w:lang w:val="cs-CZ"/>
        </w:rPr>
        <w:t>.</w:t>
      </w:r>
      <w:r w:rsidR="00204955" w:rsidRPr="003E0658">
        <w:rPr>
          <w:szCs w:val="22"/>
          <w:lang w:val="cs-CZ"/>
        </w:rPr>
        <w:t xml:space="preserve"> </w:t>
      </w:r>
      <w:r w:rsidR="00396D9B" w:rsidRPr="003E0658">
        <w:rPr>
          <w:szCs w:val="22"/>
          <w:lang w:val="cs-CZ"/>
        </w:rPr>
        <w:t xml:space="preserve">U pacientů původně zařazených do </w:t>
      </w:r>
      <w:r w:rsidR="00591B93" w:rsidRPr="003E0658">
        <w:rPr>
          <w:szCs w:val="22"/>
          <w:lang w:val="cs-CZ"/>
        </w:rPr>
        <w:t xml:space="preserve">skupin </w:t>
      </w:r>
      <w:r w:rsidR="00396D9B" w:rsidRPr="003E0658">
        <w:rPr>
          <w:szCs w:val="22"/>
          <w:lang w:val="cs-CZ"/>
        </w:rPr>
        <w:t xml:space="preserve">8Q12 a 8Q16 byl </w:t>
      </w:r>
      <w:r w:rsidR="003E1E66" w:rsidRPr="003E0658">
        <w:rPr>
          <w:szCs w:val="22"/>
          <w:lang w:val="cs-CZ"/>
        </w:rPr>
        <w:t xml:space="preserve">léčebný </w:t>
      </w:r>
      <w:r w:rsidR="00396D9B" w:rsidRPr="003E0658">
        <w:rPr>
          <w:szCs w:val="22"/>
          <w:lang w:val="cs-CZ"/>
        </w:rPr>
        <w:t>účinek přípravk</w:t>
      </w:r>
      <w:r w:rsidR="00DF7C7D" w:rsidRPr="003E0658">
        <w:rPr>
          <w:szCs w:val="22"/>
          <w:lang w:val="cs-CZ"/>
        </w:rPr>
        <w:t>u</w:t>
      </w:r>
      <w:r w:rsidR="00396D9B" w:rsidRPr="003E0658">
        <w:rPr>
          <w:szCs w:val="22"/>
          <w:lang w:val="cs-CZ"/>
        </w:rPr>
        <w:t xml:space="preserve"> </w:t>
      </w:r>
      <w:proofErr w:type="spellStart"/>
      <w:r w:rsidR="00396D9B" w:rsidRPr="003E0658">
        <w:rPr>
          <w:szCs w:val="22"/>
          <w:lang w:val="cs-CZ"/>
        </w:rPr>
        <w:t>Eylea</w:t>
      </w:r>
      <w:proofErr w:type="spellEnd"/>
      <w:r w:rsidR="00396D9B" w:rsidRPr="003E0658">
        <w:rPr>
          <w:szCs w:val="22"/>
          <w:lang w:val="cs-CZ"/>
        </w:rPr>
        <w:t xml:space="preserve"> 114,3 mg/ml obecně zachován po dobu 3 let (156. týden). Průměrná změna LS od výchozí hodnoty </w:t>
      </w:r>
      <w:r w:rsidR="005C290F" w:rsidRPr="003E0658">
        <w:rPr>
          <w:szCs w:val="22"/>
          <w:lang w:val="cs-CZ"/>
        </w:rPr>
        <w:t xml:space="preserve">BCVA </w:t>
      </w:r>
      <w:r w:rsidR="00396D9B" w:rsidRPr="003E0658">
        <w:rPr>
          <w:szCs w:val="22"/>
          <w:lang w:val="cs-CZ"/>
        </w:rPr>
        <w:t>ve sdružených skupinách 8</w:t>
      </w:r>
      <w:r w:rsidR="00C82521" w:rsidRPr="003E0658">
        <w:rPr>
          <w:szCs w:val="22"/>
          <w:lang w:val="cs-CZ"/>
        </w:rPr>
        <w:t>Q12 a 8Q16</w:t>
      </w:r>
      <w:r w:rsidR="00396D9B" w:rsidRPr="003E0658">
        <w:rPr>
          <w:szCs w:val="22"/>
          <w:lang w:val="cs-CZ"/>
        </w:rPr>
        <w:t xml:space="preserve"> byla +3,41 písmen a v CRT byla -148,05 mikro</w:t>
      </w:r>
      <w:r w:rsidR="00AF66BD" w:rsidRPr="003E0658">
        <w:rPr>
          <w:szCs w:val="22"/>
          <w:lang w:val="cs-CZ"/>
        </w:rPr>
        <w:t>metrů</w:t>
      </w:r>
      <w:r w:rsidR="00396D9B" w:rsidRPr="003E0658">
        <w:rPr>
          <w:szCs w:val="22"/>
          <w:lang w:val="cs-CZ"/>
        </w:rPr>
        <w:t xml:space="preserve"> v týdnu 156. </w:t>
      </w:r>
    </w:p>
    <w:p w14:paraId="2CAD2EFD" w14:textId="1B217D7E" w:rsidR="00396D9B" w:rsidRPr="003E0658" w:rsidRDefault="00396D9B" w:rsidP="00B63787">
      <w:pPr>
        <w:autoSpaceDE w:val="0"/>
        <w:autoSpaceDN w:val="0"/>
        <w:adjustRightInd w:val="0"/>
        <w:spacing w:line="240" w:lineRule="auto"/>
        <w:rPr>
          <w:szCs w:val="22"/>
          <w:lang w:val="cs-CZ"/>
        </w:rPr>
      </w:pPr>
      <w:r w:rsidRPr="003E0658">
        <w:rPr>
          <w:szCs w:val="22"/>
          <w:lang w:val="cs-CZ"/>
        </w:rPr>
        <w:t xml:space="preserve">U pacientů původně zařazených do </w:t>
      </w:r>
      <w:r w:rsidR="006373CC" w:rsidRPr="003E0658">
        <w:rPr>
          <w:szCs w:val="22"/>
          <w:lang w:val="cs-CZ"/>
        </w:rPr>
        <w:t xml:space="preserve">skupiny </w:t>
      </w:r>
      <w:r w:rsidRPr="003E0658">
        <w:rPr>
          <w:szCs w:val="22"/>
          <w:lang w:val="cs-CZ"/>
        </w:rPr>
        <w:t xml:space="preserve">2Q8 byl </w:t>
      </w:r>
      <w:r w:rsidR="00DF7C7D" w:rsidRPr="003E0658">
        <w:rPr>
          <w:szCs w:val="22"/>
          <w:lang w:val="cs-CZ"/>
        </w:rPr>
        <w:t xml:space="preserve">léčebný </w:t>
      </w:r>
      <w:r w:rsidRPr="003E0658">
        <w:rPr>
          <w:szCs w:val="22"/>
          <w:lang w:val="cs-CZ"/>
        </w:rPr>
        <w:t>účinek přípravk</w:t>
      </w:r>
      <w:r w:rsidR="00CA5D8C" w:rsidRPr="003E0658">
        <w:rPr>
          <w:szCs w:val="22"/>
          <w:lang w:val="cs-CZ"/>
        </w:rPr>
        <w:t>u</w:t>
      </w:r>
      <w:r w:rsidRPr="003E0658">
        <w:rPr>
          <w:szCs w:val="22"/>
          <w:lang w:val="cs-CZ"/>
        </w:rPr>
        <w:t xml:space="preserve"> </w:t>
      </w:r>
      <w:proofErr w:type="spellStart"/>
      <w:r w:rsidRPr="003E0658">
        <w:rPr>
          <w:szCs w:val="22"/>
          <w:lang w:val="cs-CZ"/>
        </w:rPr>
        <w:t>Eylea</w:t>
      </w:r>
      <w:proofErr w:type="spellEnd"/>
      <w:r w:rsidRPr="003E0658">
        <w:rPr>
          <w:szCs w:val="22"/>
          <w:lang w:val="cs-CZ"/>
        </w:rPr>
        <w:t xml:space="preserve"> 114,3 mg/ml podobný. Průměrná změna LS od výchozí hodnoty BCVA byla +4,58 písmen a v CRT byla -145,21 mikro</w:t>
      </w:r>
      <w:r w:rsidR="005C290F" w:rsidRPr="003E0658">
        <w:rPr>
          <w:szCs w:val="22"/>
          <w:lang w:val="cs-CZ"/>
        </w:rPr>
        <w:t>metrů</w:t>
      </w:r>
      <w:r w:rsidRPr="003E0658">
        <w:rPr>
          <w:szCs w:val="22"/>
          <w:lang w:val="cs-CZ"/>
        </w:rPr>
        <w:t xml:space="preserve"> v týdnu 156. </w:t>
      </w:r>
    </w:p>
    <w:p w14:paraId="310F2C8D" w14:textId="670BB312" w:rsidR="00B63787" w:rsidRPr="003E0658" w:rsidRDefault="00B63787" w:rsidP="00B63787">
      <w:pPr>
        <w:autoSpaceDE w:val="0"/>
        <w:autoSpaceDN w:val="0"/>
        <w:adjustRightInd w:val="0"/>
        <w:spacing w:line="240" w:lineRule="auto"/>
        <w:rPr>
          <w:szCs w:val="22"/>
          <w:lang w:val="cs-CZ"/>
        </w:rPr>
      </w:pPr>
      <w:r w:rsidRPr="003E0658">
        <w:rPr>
          <w:szCs w:val="22"/>
          <w:lang w:val="cs-CZ"/>
        </w:rPr>
        <w:t>Pacientům ve skupině s režimem 8Q12</w:t>
      </w:r>
      <w:r w:rsidR="00F74314" w:rsidRPr="003E0658">
        <w:rPr>
          <w:szCs w:val="22"/>
          <w:lang w:val="cs-CZ"/>
        </w:rPr>
        <w:t xml:space="preserve"> a</w:t>
      </w:r>
      <w:r w:rsidRPr="003E0658">
        <w:rPr>
          <w:szCs w:val="22"/>
          <w:lang w:val="cs-CZ"/>
        </w:rPr>
        <w:t xml:space="preserve"> 8Q</w:t>
      </w:r>
      <w:r w:rsidR="009623EA" w:rsidRPr="003E0658">
        <w:rPr>
          <w:szCs w:val="22"/>
          <w:lang w:val="cs-CZ"/>
        </w:rPr>
        <w:t>16</w:t>
      </w:r>
      <w:r w:rsidRPr="003E0658">
        <w:rPr>
          <w:szCs w:val="22"/>
          <w:lang w:val="cs-CZ"/>
        </w:rPr>
        <w:t>, kteří dokončili týden </w:t>
      </w:r>
      <w:r w:rsidR="00DD7C1F" w:rsidRPr="003E0658">
        <w:rPr>
          <w:szCs w:val="22"/>
          <w:lang w:val="cs-CZ"/>
        </w:rPr>
        <w:t>156</w:t>
      </w:r>
      <w:r w:rsidRPr="003E0658">
        <w:rPr>
          <w:szCs w:val="22"/>
          <w:lang w:val="cs-CZ"/>
        </w:rPr>
        <w:t xml:space="preserve">, byl podán medián (průměr) počtu injekcí v hodnotě </w:t>
      </w:r>
      <w:r w:rsidR="00BF168D" w:rsidRPr="003E0658">
        <w:rPr>
          <w:szCs w:val="22"/>
          <w:lang w:val="cs-CZ"/>
        </w:rPr>
        <w:t xml:space="preserve">13,0 (13, </w:t>
      </w:r>
      <w:r w:rsidR="00E37DB1" w:rsidRPr="003E0658">
        <w:rPr>
          <w:szCs w:val="22"/>
          <w:lang w:val="cs-CZ"/>
        </w:rPr>
        <w:t>5</w:t>
      </w:r>
      <w:r w:rsidR="00BF168D" w:rsidRPr="003E0658">
        <w:rPr>
          <w:szCs w:val="22"/>
          <w:lang w:val="cs-CZ"/>
        </w:rPr>
        <w:t>)</w:t>
      </w:r>
      <w:r w:rsidRPr="003E0658">
        <w:rPr>
          <w:szCs w:val="22"/>
          <w:lang w:val="cs-CZ"/>
        </w:rPr>
        <w:t xml:space="preserve">, resp. </w:t>
      </w:r>
      <w:r w:rsidR="00A86C94" w:rsidRPr="003E0658">
        <w:rPr>
          <w:szCs w:val="22"/>
          <w:lang w:val="cs-CZ"/>
        </w:rPr>
        <w:t>11,0 (12,2)</w:t>
      </w:r>
      <w:r w:rsidR="00126482" w:rsidRPr="003E0658">
        <w:rPr>
          <w:szCs w:val="22"/>
          <w:lang w:val="cs-CZ"/>
        </w:rPr>
        <w:t>.</w:t>
      </w:r>
    </w:p>
    <w:p w14:paraId="2C873643" w14:textId="3EEBA41F" w:rsidR="00870787" w:rsidRPr="003E0658" w:rsidRDefault="00B92E31" w:rsidP="00B63787">
      <w:pPr>
        <w:autoSpaceDE w:val="0"/>
        <w:autoSpaceDN w:val="0"/>
        <w:adjustRightInd w:val="0"/>
        <w:spacing w:line="240" w:lineRule="auto"/>
        <w:rPr>
          <w:szCs w:val="22"/>
          <w:lang w:val="cs-CZ"/>
        </w:rPr>
      </w:pPr>
      <w:r w:rsidRPr="003E0658">
        <w:rPr>
          <w:szCs w:val="22"/>
          <w:lang w:val="cs-CZ"/>
        </w:rPr>
        <w:t xml:space="preserve">Pacienti, kteří </w:t>
      </w:r>
      <w:r w:rsidR="005F4A3F" w:rsidRPr="003E0658">
        <w:rPr>
          <w:szCs w:val="22"/>
          <w:lang w:val="cs-CZ"/>
        </w:rPr>
        <w:t>b</w:t>
      </w:r>
      <w:r w:rsidR="00684FE8" w:rsidRPr="003E0658">
        <w:rPr>
          <w:szCs w:val="22"/>
          <w:lang w:val="cs-CZ"/>
        </w:rPr>
        <w:t>y</w:t>
      </w:r>
      <w:r w:rsidR="005F4A3F" w:rsidRPr="003E0658">
        <w:rPr>
          <w:szCs w:val="22"/>
          <w:lang w:val="cs-CZ"/>
        </w:rPr>
        <w:t>li převedeni na přípravek</w:t>
      </w:r>
      <w:r w:rsidRPr="003E0658">
        <w:rPr>
          <w:szCs w:val="22"/>
          <w:lang w:val="cs-CZ"/>
        </w:rPr>
        <w:t xml:space="preserve"> </w:t>
      </w:r>
      <w:proofErr w:type="spellStart"/>
      <w:r w:rsidRPr="003E0658">
        <w:rPr>
          <w:szCs w:val="22"/>
          <w:lang w:val="cs-CZ"/>
        </w:rPr>
        <w:t>Eylea</w:t>
      </w:r>
      <w:proofErr w:type="spellEnd"/>
      <w:r w:rsidRPr="003E0658">
        <w:rPr>
          <w:szCs w:val="22"/>
          <w:lang w:val="cs-CZ"/>
        </w:rPr>
        <w:t xml:space="preserve"> 114,3 mg/ml a dokončili týden 156, dostali celkový medián (průměr) 18,0 (17,7) injekcí, z nichž 5,0 (4,9) injekc</w:t>
      </w:r>
      <w:r w:rsidR="0007774C" w:rsidRPr="003E0658">
        <w:rPr>
          <w:szCs w:val="22"/>
          <w:lang w:val="cs-CZ"/>
        </w:rPr>
        <w:t>í</w:t>
      </w:r>
      <w:r w:rsidRPr="003E0658">
        <w:rPr>
          <w:szCs w:val="22"/>
          <w:lang w:val="cs-CZ"/>
        </w:rPr>
        <w:t xml:space="preserve"> bylo podáno po přechodu na přípravek </w:t>
      </w:r>
      <w:proofErr w:type="spellStart"/>
      <w:r w:rsidRPr="003E0658">
        <w:rPr>
          <w:szCs w:val="22"/>
          <w:lang w:val="cs-CZ"/>
        </w:rPr>
        <w:t>Eylea</w:t>
      </w:r>
      <w:proofErr w:type="spellEnd"/>
      <w:r w:rsidRPr="003E0658">
        <w:rPr>
          <w:szCs w:val="22"/>
          <w:lang w:val="cs-CZ"/>
        </w:rPr>
        <w:t xml:space="preserve"> 114,3 mg/ml během 60 týdnů fáze prodloužení studie.</w:t>
      </w:r>
    </w:p>
    <w:p w14:paraId="5616DBF3" w14:textId="77777777" w:rsidR="00B92E31" w:rsidRPr="003E0658" w:rsidRDefault="00B92E31" w:rsidP="00B63787">
      <w:pPr>
        <w:autoSpaceDE w:val="0"/>
        <w:autoSpaceDN w:val="0"/>
        <w:adjustRightInd w:val="0"/>
        <w:spacing w:line="240" w:lineRule="auto"/>
        <w:rPr>
          <w:szCs w:val="22"/>
          <w:lang w:val="cs-CZ"/>
        </w:rPr>
      </w:pPr>
    </w:p>
    <w:p w14:paraId="7A755EC0" w14:textId="02A4F52B" w:rsidR="00B63787" w:rsidRPr="003E0658" w:rsidRDefault="001D1B6E" w:rsidP="0030073F">
      <w:pPr>
        <w:autoSpaceDE w:val="0"/>
        <w:autoSpaceDN w:val="0"/>
        <w:adjustRightInd w:val="0"/>
        <w:spacing w:line="240" w:lineRule="auto"/>
        <w:rPr>
          <w:szCs w:val="22"/>
          <w:lang w:val="cs-CZ"/>
        </w:rPr>
      </w:pPr>
      <w:r w:rsidRPr="003E0658">
        <w:rPr>
          <w:szCs w:val="22"/>
          <w:lang w:val="cs-CZ"/>
        </w:rPr>
        <w:t xml:space="preserve">Celkový bezpečnostní profil </w:t>
      </w:r>
      <w:r w:rsidR="002B2C44" w:rsidRPr="003E0658">
        <w:rPr>
          <w:szCs w:val="22"/>
          <w:lang w:val="cs-CZ"/>
        </w:rPr>
        <w:t>fáze prodloužení studie</w:t>
      </w:r>
      <w:r w:rsidR="001177AA" w:rsidRPr="003E0658">
        <w:rPr>
          <w:szCs w:val="22"/>
          <w:lang w:val="cs-CZ"/>
        </w:rPr>
        <w:t xml:space="preserve"> </w:t>
      </w:r>
      <w:r w:rsidR="002B2C44" w:rsidRPr="003E0658">
        <w:rPr>
          <w:szCs w:val="22"/>
          <w:lang w:val="cs-CZ"/>
        </w:rPr>
        <w:t xml:space="preserve">byl podobný </w:t>
      </w:r>
      <w:r w:rsidR="00AC0380" w:rsidRPr="003E0658">
        <w:rPr>
          <w:szCs w:val="22"/>
          <w:lang w:val="cs-CZ"/>
        </w:rPr>
        <w:t>profilu pozorovanému v hlavní části studie.</w:t>
      </w:r>
    </w:p>
    <w:p w14:paraId="2EEAD7FE" w14:textId="77777777" w:rsidR="001177AA" w:rsidRPr="003E0658" w:rsidRDefault="001177AA" w:rsidP="0030073F">
      <w:pPr>
        <w:autoSpaceDE w:val="0"/>
        <w:autoSpaceDN w:val="0"/>
        <w:adjustRightInd w:val="0"/>
        <w:spacing w:line="240" w:lineRule="auto"/>
        <w:rPr>
          <w:szCs w:val="22"/>
          <w:lang w:val="cs-CZ"/>
        </w:rPr>
      </w:pPr>
    </w:p>
    <w:p w14:paraId="04BCE446" w14:textId="649D814C" w:rsidR="00B6411C" w:rsidRPr="003E0658" w:rsidRDefault="00961D31" w:rsidP="0030073F">
      <w:pPr>
        <w:autoSpaceDE w:val="0"/>
        <w:autoSpaceDN w:val="0"/>
        <w:adjustRightInd w:val="0"/>
        <w:spacing w:line="240" w:lineRule="auto"/>
        <w:rPr>
          <w:b/>
          <w:bCs/>
          <w:szCs w:val="22"/>
          <w:lang w:val="cs-CZ"/>
        </w:rPr>
      </w:pPr>
      <w:r w:rsidRPr="003E0658">
        <w:rPr>
          <w:b/>
          <w:bCs/>
          <w:szCs w:val="22"/>
          <w:lang w:val="cs-CZ"/>
        </w:rPr>
        <w:t>Tabulka</w:t>
      </w:r>
      <w:r w:rsidR="00C87E7D" w:rsidRPr="003E0658">
        <w:rPr>
          <w:b/>
          <w:bCs/>
          <w:szCs w:val="22"/>
          <w:lang w:val="cs-CZ"/>
        </w:rPr>
        <w:t> 6</w:t>
      </w:r>
      <w:r w:rsidR="0047226F" w:rsidRPr="003E0658">
        <w:rPr>
          <w:b/>
          <w:bCs/>
          <w:szCs w:val="22"/>
          <w:lang w:val="cs-CZ"/>
        </w:rPr>
        <w:t xml:space="preserve">: </w:t>
      </w:r>
      <w:r w:rsidR="003276A3" w:rsidRPr="003E0658">
        <w:rPr>
          <w:b/>
          <w:bCs/>
          <w:szCs w:val="22"/>
          <w:lang w:val="cs-CZ"/>
        </w:rPr>
        <w:t xml:space="preserve">Výsledky </w:t>
      </w:r>
      <w:r w:rsidR="004826E4" w:rsidRPr="003E0658">
        <w:rPr>
          <w:b/>
          <w:bCs/>
          <w:szCs w:val="22"/>
          <w:lang w:val="cs-CZ"/>
        </w:rPr>
        <w:t>ú</w:t>
      </w:r>
      <w:r w:rsidR="0059446D" w:rsidRPr="003E0658">
        <w:rPr>
          <w:b/>
          <w:bCs/>
          <w:szCs w:val="22"/>
          <w:lang w:val="cs-CZ"/>
        </w:rPr>
        <w:t>činnost</w:t>
      </w:r>
      <w:r w:rsidR="004826E4" w:rsidRPr="003E0658">
        <w:rPr>
          <w:b/>
          <w:bCs/>
          <w:szCs w:val="22"/>
          <w:lang w:val="cs-CZ"/>
        </w:rPr>
        <w:t>i z prodloužené fáze studie</w:t>
      </w:r>
      <w:r w:rsidR="006B66D9" w:rsidRPr="003E0658">
        <w:rPr>
          <w:b/>
          <w:bCs/>
          <w:szCs w:val="22"/>
          <w:lang w:val="cs-CZ"/>
        </w:rPr>
        <w:t xml:space="preserve"> PULSAR</w:t>
      </w:r>
      <w:r w:rsidR="004826E4" w:rsidRPr="003E0658">
        <w:rPr>
          <w:b/>
          <w:bCs/>
          <w:szCs w:val="22"/>
          <w:lang w:val="cs-CZ"/>
        </w:rPr>
        <w:t xml:space="preserve"> </w:t>
      </w:r>
      <w:r w:rsidR="006E3BE2" w:rsidRPr="003E0658">
        <w:rPr>
          <w:b/>
          <w:bCs/>
          <w:szCs w:val="22"/>
          <w:lang w:val="cs-CZ"/>
        </w:rPr>
        <w:t xml:space="preserve">ve 156. týdnu studie </w:t>
      </w:r>
      <w:r w:rsidR="0059446D" w:rsidRPr="003E0658">
        <w:rPr>
          <w:b/>
          <w:bCs/>
          <w:szCs w:val="22"/>
          <w:lang w:val="cs-CZ"/>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168"/>
        <w:gridCol w:w="2070"/>
        <w:gridCol w:w="2160"/>
        <w:gridCol w:w="2340"/>
      </w:tblGrid>
      <w:tr w:rsidR="006220C8" w:rsidRPr="003E0658" w14:paraId="22C21756" w14:textId="77777777" w:rsidTr="00AC5267">
        <w:trPr>
          <w:trHeight w:val="320"/>
        </w:trPr>
        <w:tc>
          <w:tcPr>
            <w:tcW w:w="3168" w:type="dxa"/>
            <w:tcBorders>
              <w:top w:val="single" w:sz="4" w:space="0" w:color="auto"/>
              <w:left w:val="single" w:sz="4" w:space="0" w:color="auto"/>
              <w:bottom w:val="single" w:sz="4" w:space="0" w:color="auto"/>
              <w:right w:val="single" w:sz="4" w:space="0" w:color="auto"/>
            </w:tcBorders>
          </w:tcPr>
          <w:p w14:paraId="5D8DF415" w14:textId="25B6B87A" w:rsidR="00B6411C" w:rsidRPr="003E0658" w:rsidRDefault="00635DE1" w:rsidP="00B6411C">
            <w:pPr>
              <w:autoSpaceDE w:val="0"/>
              <w:autoSpaceDN w:val="0"/>
              <w:adjustRightInd w:val="0"/>
              <w:spacing w:line="240" w:lineRule="auto"/>
              <w:rPr>
                <w:szCs w:val="22"/>
                <w:lang w:val="cs-CZ"/>
              </w:rPr>
            </w:pPr>
            <w:r w:rsidRPr="003E0658">
              <w:rPr>
                <w:b/>
                <w:bCs/>
                <w:szCs w:val="22"/>
                <w:lang w:val="cs-CZ"/>
              </w:rPr>
              <w:t>Výsledky účinnosti</w:t>
            </w:r>
            <w:r w:rsidR="00B6411C" w:rsidRPr="003E0658">
              <w:rPr>
                <w:b/>
                <w:bCs/>
                <w:szCs w:val="22"/>
                <w:lang w:val="cs-CZ"/>
              </w:rPr>
              <w:t xml:space="preserve"> </w:t>
            </w:r>
          </w:p>
        </w:tc>
        <w:tc>
          <w:tcPr>
            <w:tcW w:w="2070" w:type="dxa"/>
            <w:tcBorders>
              <w:top w:val="single" w:sz="4" w:space="0" w:color="auto"/>
              <w:left w:val="single" w:sz="4" w:space="0" w:color="auto"/>
              <w:bottom w:val="single" w:sz="4" w:space="0" w:color="auto"/>
              <w:right w:val="single" w:sz="4" w:space="0" w:color="auto"/>
            </w:tcBorders>
          </w:tcPr>
          <w:p w14:paraId="29D9A226" w14:textId="0976368D" w:rsidR="00B6411C" w:rsidRPr="003E0658" w:rsidRDefault="00B6411C" w:rsidP="00A826AD">
            <w:pPr>
              <w:autoSpaceDE w:val="0"/>
              <w:autoSpaceDN w:val="0"/>
              <w:adjustRightInd w:val="0"/>
              <w:spacing w:line="240" w:lineRule="auto"/>
              <w:rPr>
                <w:szCs w:val="22"/>
                <w:lang w:val="cs-CZ"/>
              </w:rPr>
            </w:pPr>
            <w:r w:rsidRPr="003E0658">
              <w:rPr>
                <w:b/>
                <w:bCs/>
                <w:szCs w:val="22"/>
                <w:lang w:val="cs-CZ"/>
              </w:rPr>
              <w:t xml:space="preserve">8Q12 </w:t>
            </w:r>
            <w:r w:rsidR="00F62D2F" w:rsidRPr="003E0658">
              <w:rPr>
                <w:b/>
                <w:bCs/>
                <w:szCs w:val="22"/>
                <w:lang w:val="cs-CZ"/>
              </w:rPr>
              <w:t>pokračov</w:t>
            </w:r>
            <w:r w:rsidR="001C66D1" w:rsidRPr="003E0658">
              <w:rPr>
                <w:b/>
                <w:bCs/>
                <w:szCs w:val="22"/>
                <w:lang w:val="cs-CZ"/>
              </w:rPr>
              <w:t>ání</w:t>
            </w:r>
            <w:r w:rsidR="00F62D2F" w:rsidRPr="003E0658">
              <w:rPr>
                <w:b/>
                <w:bCs/>
                <w:szCs w:val="22"/>
                <w:lang w:val="cs-CZ"/>
              </w:rPr>
              <w:t xml:space="preserve"> na</w:t>
            </w:r>
            <w:r w:rsidRPr="003E0658">
              <w:rPr>
                <w:b/>
                <w:bCs/>
                <w:szCs w:val="22"/>
                <w:lang w:val="cs-CZ"/>
              </w:rPr>
              <w:t xml:space="preserve"> </w:t>
            </w:r>
            <w:proofErr w:type="spellStart"/>
            <w:r w:rsidRPr="003E0658">
              <w:rPr>
                <w:b/>
                <w:bCs/>
                <w:szCs w:val="22"/>
                <w:lang w:val="cs-CZ"/>
              </w:rPr>
              <w:t>Eylea</w:t>
            </w:r>
            <w:proofErr w:type="spellEnd"/>
            <w:r w:rsidRPr="003E0658">
              <w:rPr>
                <w:b/>
                <w:bCs/>
                <w:szCs w:val="22"/>
                <w:lang w:val="cs-CZ"/>
              </w:rPr>
              <w:t xml:space="preserve"> 114</w:t>
            </w:r>
            <w:r w:rsidR="001C66D1" w:rsidRPr="003E0658">
              <w:rPr>
                <w:b/>
                <w:bCs/>
                <w:szCs w:val="22"/>
                <w:lang w:val="cs-CZ"/>
              </w:rPr>
              <w:t>,</w:t>
            </w:r>
            <w:r w:rsidRPr="003E0658">
              <w:rPr>
                <w:b/>
                <w:bCs/>
                <w:szCs w:val="22"/>
                <w:lang w:val="cs-CZ"/>
              </w:rPr>
              <w:t>3 mg/ml</w:t>
            </w:r>
            <w:r w:rsidR="00A826AD" w:rsidRPr="003E0658">
              <w:rPr>
                <w:b/>
                <w:bCs/>
                <w:szCs w:val="22"/>
                <w:lang w:val="cs-CZ"/>
              </w:rPr>
              <w:t xml:space="preserve"> </w:t>
            </w:r>
            <w:r w:rsidRPr="003E0658">
              <w:rPr>
                <w:b/>
                <w:bCs/>
                <w:szCs w:val="22"/>
                <w:lang w:val="cs-CZ"/>
              </w:rPr>
              <w:t>(</w:t>
            </w:r>
            <w:r w:rsidR="00684FE8" w:rsidRPr="003E0658">
              <w:rPr>
                <w:b/>
                <w:bCs/>
                <w:szCs w:val="22"/>
                <w:lang w:val="cs-CZ"/>
              </w:rPr>
              <w:t>n</w:t>
            </w:r>
            <w:r w:rsidRPr="003E0658">
              <w:rPr>
                <w:b/>
                <w:bCs/>
                <w:szCs w:val="22"/>
                <w:lang w:val="cs-CZ"/>
              </w:rPr>
              <w:t xml:space="preserve"> = 185) </w:t>
            </w:r>
          </w:p>
        </w:tc>
        <w:tc>
          <w:tcPr>
            <w:tcW w:w="2160" w:type="dxa"/>
            <w:tcBorders>
              <w:top w:val="single" w:sz="4" w:space="0" w:color="auto"/>
              <w:left w:val="single" w:sz="4" w:space="0" w:color="auto"/>
              <w:bottom w:val="single" w:sz="4" w:space="0" w:color="auto"/>
              <w:right w:val="single" w:sz="4" w:space="0" w:color="auto"/>
            </w:tcBorders>
          </w:tcPr>
          <w:p w14:paraId="1D2E5A8F" w14:textId="17176EF4" w:rsidR="00B6411C" w:rsidRPr="003E0658" w:rsidRDefault="00B6411C" w:rsidP="00A826AD">
            <w:pPr>
              <w:autoSpaceDE w:val="0"/>
              <w:autoSpaceDN w:val="0"/>
              <w:adjustRightInd w:val="0"/>
              <w:spacing w:line="240" w:lineRule="auto"/>
              <w:rPr>
                <w:szCs w:val="22"/>
                <w:lang w:val="cs-CZ"/>
              </w:rPr>
            </w:pPr>
            <w:r w:rsidRPr="003E0658">
              <w:rPr>
                <w:b/>
                <w:bCs/>
                <w:szCs w:val="22"/>
                <w:lang w:val="cs-CZ"/>
              </w:rPr>
              <w:t xml:space="preserve">8Q16 </w:t>
            </w:r>
            <w:r w:rsidR="001C66D1" w:rsidRPr="003E0658">
              <w:rPr>
                <w:b/>
                <w:bCs/>
                <w:szCs w:val="22"/>
                <w:lang w:val="cs-CZ"/>
              </w:rPr>
              <w:t>pokračování na</w:t>
            </w:r>
            <w:r w:rsidRPr="003E0658">
              <w:rPr>
                <w:b/>
                <w:bCs/>
                <w:szCs w:val="22"/>
                <w:lang w:val="cs-CZ"/>
              </w:rPr>
              <w:t xml:space="preserve"> </w:t>
            </w:r>
            <w:proofErr w:type="spellStart"/>
            <w:r w:rsidRPr="003E0658">
              <w:rPr>
                <w:b/>
                <w:bCs/>
                <w:szCs w:val="22"/>
                <w:lang w:val="cs-CZ"/>
              </w:rPr>
              <w:t>Eylea</w:t>
            </w:r>
            <w:proofErr w:type="spellEnd"/>
            <w:r w:rsidRPr="003E0658">
              <w:rPr>
                <w:b/>
                <w:bCs/>
                <w:szCs w:val="22"/>
                <w:lang w:val="cs-CZ"/>
              </w:rPr>
              <w:t xml:space="preserve"> 114</w:t>
            </w:r>
            <w:r w:rsidR="0090465E" w:rsidRPr="003E0658">
              <w:rPr>
                <w:b/>
                <w:bCs/>
                <w:szCs w:val="22"/>
                <w:lang w:val="cs-CZ"/>
              </w:rPr>
              <w:t>,</w:t>
            </w:r>
            <w:r w:rsidRPr="003E0658">
              <w:rPr>
                <w:b/>
                <w:bCs/>
                <w:szCs w:val="22"/>
                <w:lang w:val="cs-CZ"/>
              </w:rPr>
              <w:t>3 mg/ml</w:t>
            </w:r>
            <w:r w:rsidR="00A826AD" w:rsidRPr="003E0658">
              <w:rPr>
                <w:b/>
                <w:bCs/>
                <w:szCs w:val="22"/>
                <w:lang w:val="cs-CZ"/>
              </w:rPr>
              <w:t xml:space="preserve"> </w:t>
            </w:r>
            <w:r w:rsidRPr="003E0658">
              <w:rPr>
                <w:b/>
                <w:bCs/>
                <w:szCs w:val="22"/>
                <w:lang w:val="cs-CZ"/>
              </w:rPr>
              <w:t>(</w:t>
            </w:r>
            <w:r w:rsidR="00684FE8" w:rsidRPr="003E0658">
              <w:rPr>
                <w:b/>
                <w:bCs/>
                <w:szCs w:val="22"/>
                <w:lang w:val="cs-CZ"/>
              </w:rPr>
              <w:t>n</w:t>
            </w:r>
            <w:r w:rsidRPr="003E0658">
              <w:rPr>
                <w:b/>
                <w:bCs/>
                <w:szCs w:val="22"/>
                <w:lang w:val="cs-CZ"/>
              </w:rPr>
              <w:t xml:space="preserve"> = 190) </w:t>
            </w:r>
          </w:p>
        </w:tc>
        <w:tc>
          <w:tcPr>
            <w:tcW w:w="2340" w:type="dxa"/>
            <w:tcBorders>
              <w:top w:val="single" w:sz="4" w:space="0" w:color="auto"/>
              <w:left w:val="single" w:sz="4" w:space="0" w:color="auto"/>
              <w:bottom w:val="single" w:sz="4" w:space="0" w:color="auto"/>
              <w:right w:val="single" w:sz="4" w:space="0" w:color="auto"/>
            </w:tcBorders>
          </w:tcPr>
          <w:p w14:paraId="1654CFC2" w14:textId="38825049" w:rsidR="00B6411C" w:rsidRPr="003E0658" w:rsidRDefault="00B6411C" w:rsidP="00B6411C">
            <w:pPr>
              <w:autoSpaceDE w:val="0"/>
              <w:autoSpaceDN w:val="0"/>
              <w:adjustRightInd w:val="0"/>
              <w:spacing w:line="240" w:lineRule="auto"/>
              <w:rPr>
                <w:szCs w:val="22"/>
                <w:lang w:val="cs-CZ"/>
              </w:rPr>
            </w:pPr>
            <w:r w:rsidRPr="003E0658">
              <w:rPr>
                <w:b/>
                <w:bCs/>
                <w:szCs w:val="22"/>
                <w:lang w:val="cs-CZ"/>
              </w:rPr>
              <w:t xml:space="preserve">2Q8 </w:t>
            </w:r>
            <w:r w:rsidR="008709A8" w:rsidRPr="003E0658">
              <w:rPr>
                <w:b/>
                <w:bCs/>
                <w:szCs w:val="22"/>
                <w:lang w:val="cs-CZ"/>
              </w:rPr>
              <w:t>převedení na</w:t>
            </w:r>
            <w:r w:rsidRPr="003E0658">
              <w:rPr>
                <w:b/>
                <w:bCs/>
                <w:szCs w:val="22"/>
                <w:lang w:val="cs-CZ"/>
              </w:rPr>
              <w:t xml:space="preserve"> </w:t>
            </w:r>
            <w:proofErr w:type="spellStart"/>
            <w:r w:rsidR="00A544FD" w:rsidRPr="003E0658">
              <w:rPr>
                <w:b/>
                <w:bCs/>
                <w:szCs w:val="22"/>
                <w:lang w:val="cs-CZ"/>
              </w:rPr>
              <w:t>Eylea</w:t>
            </w:r>
            <w:proofErr w:type="spellEnd"/>
            <w:r w:rsidR="0090465E" w:rsidRPr="003E0658">
              <w:rPr>
                <w:b/>
                <w:bCs/>
                <w:szCs w:val="22"/>
                <w:lang w:val="cs-CZ"/>
              </w:rPr>
              <w:t xml:space="preserve"> </w:t>
            </w:r>
            <w:r w:rsidRPr="003E0658">
              <w:rPr>
                <w:b/>
                <w:bCs/>
                <w:szCs w:val="22"/>
                <w:lang w:val="cs-CZ"/>
              </w:rPr>
              <w:t>114</w:t>
            </w:r>
            <w:r w:rsidR="0090465E" w:rsidRPr="003E0658">
              <w:rPr>
                <w:b/>
                <w:bCs/>
                <w:szCs w:val="22"/>
                <w:lang w:val="cs-CZ"/>
              </w:rPr>
              <w:t>,</w:t>
            </w:r>
            <w:r w:rsidRPr="003E0658">
              <w:rPr>
                <w:b/>
                <w:bCs/>
                <w:szCs w:val="22"/>
                <w:lang w:val="cs-CZ"/>
              </w:rPr>
              <w:t xml:space="preserve">3 mg/ml </w:t>
            </w:r>
          </w:p>
          <w:p w14:paraId="4EB2F49B" w14:textId="11251B2D" w:rsidR="00B6411C" w:rsidRPr="003E0658" w:rsidRDefault="00B6411C" w:rsidP="00B6411C">
            <w:pPr>
              <w:autoSpaceDE w:val="0"/>
              <w:autoSpaceDN w:val="0"/>
              <w:adjustRightInd w:val="0"/>
              <w:spacing w:line="240" w:lineRule="auto"/>
              <w:rPr>
                <w:szCs w:val="22"/>
                <w:lang w:val="cs-CZ"/>
              </w:rPr>
            </w:pPr>
            <w:r w:rsidRPr="003E0658">
              <w:rPr>
                <w:b/>
                <w:bCs/>
                <w:szCs w:val="22"/>
                <w:lang w:val="cs-CZ"/>
              </w:rPr>
              <w:t>(</w:t>
            </w:r>
            <w:r w:rsidR="00684FE8" w:rsidRPr="003E0658">
              <w:rPr>
                <w:b/>
                <w:bCs/>
                <w:szCs w:val="22"/>
                <w:lang w:val="cs-CZ"/>
              </w:rPr>
              <w:t>n</w:t>
            </w:r>
            <w:r w:rsidRPr="003E0658">
              <w:rPr>
                <w:b/>
                <w:bCs/>
                <w:szCs w:val="22"/>
                <w:lang w:val="cs-CZ"/>
              </w:rPr>
              <w:t xml:space="preserve"> = 208) </w:t>
            </w:r>
          </w:p>
        </w:tc>
      </w:tr>
      <w:tr w:rsidR="006220C8" w:rsidRPr="003E0658" w14:paraId="797B3961"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483E2ACB" w14:textId="3929C705" w:rsidR="00B6411C" w:rsidRPr="003E0658" w:rsidRDefault="001D22C1" w:rsidP="00B6411C">
            <w:pPr>
              <w:autoSpaceDE w:val="0"/>
              <w:autoSpaceDN w:val="0"/>
              <w:adjustRightInd w:val="0"/>
              <w:spacing w:line="240" w:lineRule="auto"/>
              <w:rPr>
                <w:szCs w:val="22"/>
                <w:lang w:val="cs-CZ"/>
              </w:rPr>
            </w:pPr>
            <w:r w:rsidRPr="003E0658">
              <w:rPr>
                <w:szCs w:val="22"/>
                <w:lang w:val="cs-CZ"/>
              </w:rPr>
              <w:t xml:space="preserve">Změna </w:t>
            </w:r>
            <w:r w:rsidR="00B6411C" w:rsidRPr="003E0658">
              <w:rPr>
                <w:szCs w:val="22"/>
                <w:lang w:val="cs-CZ"/>
              </w:rPr>
              <w:t>BCVA</w:t>
            </w:r>
            <w:r w:rsidR="00D833A3" w:rsidRPr="003E0658">
              <w:rPr>
                <w:szCs w:val="22"/>
                <w:lang w:val="cs-CZ"/>
              </w:rPr>
              <w:t xml:space="preserve"> od základní hodnoty</w:t>
            </w:r>
            <w:r w:rsidR="00B6411C" w:rsidRPr="003E0658">
              <w:rPr>
                <w:szCs w:val="22"/>
                <w:lang w:val="cs-CZ"/>
              </w:rPr>
              <w:t xml:space="preserve"> (</w:t>
            </w:r>
            <w:r w:rsidR="00091943" w:rsidRPr="003E0658">
              <w:rPr>
                <w:szCs w:val="22"/>
                <w:lang w:val="cs-CZ"/>
              </w:rPr>
              <w:t>průměrná hodnota</w:t>
            </w:r>
            <w:r w:rsidR="00B30A1F" w:rsidRPr="003E0658">
              <w:rPr>
                <w:szCs w:val="22"/>
                <w:lang w:val="cs-CZ"/>
              </w:rPr>
              <w:t xml:space="preserve"> </w:t>
            </w:r>
            <w:r w:rsidR="00B6411C" w:rsidRPr="003E0658">
              <w:rPr>
                <w:szCs w:val="22"/>
                <w:lang w:val="cs-CZ"/>
              </w:rPr>
              <w:t xml:space="preserve">LS) </w:t>
            </w:r>
          </w:p>
        </w:tc>
        <w:tc>
          <w:tcPr>
            <w:tcW w:w="2070" w:type="dxa"/>
            <w:tcBorders>
              <w:top w:val="single" w:sz="4" w:space="0" w:color="auto"/>
              <w:left w:val="single" w:sz="4" w:space="0" w:color="auto"/>
              <w:bottom w:val="single" w:sz="4" w:space="0" w:color="auto"/>
              <w:right w:val="single" w:sz="4" w:space="0" w:color="auto"/>
            </w:tcBorders>
          </w:tcPr>
          <w:p w14:paraId="13FC8C9C" w14:textId="4FA2E7DB" w:rsidR="00B6411C" w:rsidRPr="003E0658" w:rsidRDefault="00B6411C" w:rsidP="00B6411C">
            <w:pPr>
              <w:autoSpaceDE w:val="0"/>
              <w:autoSpaceDN w:val="0"/>
              <w:adjustRightInd w:val="0"/>
              <w:spacing w:line="240" w:lineRule="auto"/>
              <w:rPr>
                <w:szCs w:val="22"/>
                <w:lang w:val="cs-CZ"/>
              </w:rPr>
            </w:pPr>
            <w:r w:rsidRPr="003E0658">
              <w:rPr>
                <w:szCs w:val="22"/>
                <w:lang w:val="cs-CZ"/>
              </w:rPr>
              <w:t>+3</w:t>
            </w:r>
            <w:r w:rsidR="000F2BFA" w:rsidRPr="003E0658">
              <w:rPr>
                <w:szCs w:val="22"/>
                <w:lang w:val="cs-CZ"/>
              </w:rPr>
              <w:t>,</w:t>
            </w:r>
            <w:r w:rsidRPr="003E0658">
              <w:rPr>
                <w:szCs w:val="22"/>
                <w:lang w:val="cs-CZ"/>
              </w:rPr>
              <w:t xml:space="preserve">57 </w:t>
            </w:r>
            <w:r w:rsidR="000F2BFA" w:rsidRPr="003E0658">
              <w:rPr>
                <w:szCs w:val="22"/>
                <w:lang w:val="cs-CZ"/>
              </w:rPr>
              <w:t>písmen</w:t>
            </w:r>
            <w:r w:rsidRPr="003E0658">
              <w:rPr>
                <w:szCs w:val="22"/>
                <w:lang w:val="cs-CZ"/>
              </w:rPr>
              <w:t xml:space="preserve"> </w:t>
            </w:r>
          </w:p>
        </w:tc>
        <w:tc>
          <w:tcPr>
            <w:tcW w:w="2160" w:type="dxa"/>
            <w:tcBorders>
              <w:top w:val="single" w:sz="4" w:space="0" w:color="auto"/>
              <w:left w:val="single" w:sz="4" w:space="0" w:color="auto"/>
              <w:bottom w:val="single" w:sz="4" w:space="0" w:color="auto"/>
              <w:right w:val="single" w:sz="4" w:space="0" w:color="auto"/>
            </w:tcBorders>
          </w:tcPr>
          <w:p w14:paraId="5AAAEE7F" w14:textId="1C5C2E33" w:rsidR="00B6411C" w:rsidRPr="003E0658" w:rsidRDefault="00B6411C" w:rsidP="00B6411C">
            <w:pPr>
              <w:autoSpaceDE w:val="0"/>
              <w:autoSpaceDN w:val="0"/>
              <w:adjustRightInd w:val="0"/>
              <w:spacing w:line="240" w:lineRule="auto"/>
              <w:rPr>
                <w:szCs w:val="22"/>
                <w:lang w:val="cs-CZ"/>
              </w:rPr>
            </w:pPr>
            <w:r w:rsidRPr="003E0658">
              <w:rPr>
                <w:szCs w:val="22"/>
                <w:lang w:val="cs-CZ"/>
              </w:rPr>
              <w:t>+3</w:t>
            </w:r>
            <w:r w:rsidR="003E5DCB" w:rsidRPr="003E0658">
              <w:rPr>
                <w:szCs w:val="22"/>
                <w:lang w:val="cs-CZ"/>
              </w:rPr>
              <w:t>,</w:t>
            </w:r>
            <w:r w:rsidRPr="003E0658">
              <w:rPr>
                <w:szCs w:val="22"/>
                <w:lang w:val="cs-CZ"/>
              </w:rPr>
              <w:t>23</w:t>
            </w:r>
            <w:r w:rsidR="003E5DCB" w:rsidRPr="003E0658">
              <w:rPr>
                <w:szCs w:val="22"/>
                <w:lang w:val="cs-CZ"/>
              </w:rPr>
              <w:t xml:space="preserve"> písmen</w:t>
            </w:r>
          </w:p>
        </w:tc>
        <w:tc>
          <w:tcPr>
            <w:tcW w:w="2340" w:type="dxa"/>
            <w:tcBorders>
              <w:top w:val="single" w:sz="4" w:space="0" w:color="auto"/>
              <w:left w:val="single" w:sz="4" w:space="0" w:color="auto"/>
              <w:bottom w:val="single" w:sz="4" w:space="0" w:color="auto"/>
              <w:right w:val="single" w:sz="4" w:space="0" w:color="auto"/>
            </w:tcBorders>
          </w:tcPr>
          <w:p w14:paraId="6A8C7652" w14:textId="310668C8" w:rsidR="00B6411C" w:rsidRPr="003E0658" w:rsidRDefault="00B6411C" w:rsidP="00B6411C">
            <w:pPr>
              <w:autoSpaceDE w:val="0"/>
              <w:autoSpaceDN w:val="0"/>
              <w:adjustRightInd w:val="0"/>
              <w:spacing w:line="240" w:lineRule="auto"/>
              <w:rPr>
                <w:szCs w:val="22"/>
                <w:lang w:val="cs-CZ"/>
              </w:rPr>
            </w:pPr>
            <w:r w:rsidRPr="003E0658">
              <w:rPr>
                <w:szCs w:val="22"/>
                <w:lang w:val="cs-CZ"/>
              </w:rPr>
              <w:t>+4</w:t>
            </w:r>
            <w:r w:rsidR="003E5DCB" w:rsidRPr="003E0658">
              <w:rPr>
                <w:szCs w:val="22"/>
                <w:lang w:val="cs-CZ"/>
              </w:rPr>
              <w:t>,</w:t>
            </w:r>
            <w:r w:rsidRPr="003E0658">
              <w:rPr>
                <w:szCs w:val="22"/>
                <w:lang w:val="cs-CZ"/>
              </w:rPr>
              <w:t xml:space="preserve">58 </w:t>
            </w:r>
            <w:r w:rsidR="003E5DCB" w:rsidRPr="003E0658">
              <w:rPr>
                <w:szCs w:val="22"/>
                <w:lang w:val="cs-CZ"/>
              </w:rPr>
              <w:t>písmen</w:t>
            </w:r>
            <w:r w:rsidRPr="003E0658">
              <w:rPr>
                <w:szCs w:val="22"/>
                <w:lang w:val="cs-CZ"/>
              </w:rPr>
              <w:t xml:space="preserve"> </w:t>
            </w:r>
          </w:p>
        </w:tc>
      </w:tr>
      <w:tr w:rsidR="006220C8" w:rsidRPr="003E0658" w14:paraId="747EA4BD"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15E4B7E2" w14:textId="578DCC97" w:rsidR="00B6411C" w:rsidRPr="003E0658" w:rsidRDefault="00E058C7" w:rsidP="00B6411C">
            <w:pPr>
              <w:autoSpaceDE w:val="0"/>
              <w:autoSpaceDN w:val="0"/>
              <w:adjustRightInd w:val="0"/>
              <w:spacing w:line="240" w:lineRule="auto"/>
              <w:rPr>
                <w:szCs w:val="22"/>
                <w:lang w:val="cs-CZ"/>
              </w:rPr>
            </w:pPr>
            <w:r w:rsidRPr="003E0658">
              <w:rPr>
                <w:szCs w:val="22"/>
                <w:lang w:val="cs-CZ"/>
              </w:rPr>
              <w:t xml:space="preserve">Změna </w:t>
            </w:r>
            <w:r w:rsidR="00556966" w:rsidRPr="003E0658">
              <w:rPr>
                <w:szCs w:val="22"/>
                <w:lang w:val="cs-CZ"/>
              </w:rPr>
              <w:t>CRT</w:t>
            </w:r>
            <w:r w:rsidRPr="003E0658">
              <w:rPr>
                <w:szCs w:val="22"/>
                <w:lang w:val="cs-CZ"/>
              </w:rPr>
              <w:t xml:space="preserve"> od základní hodnoty (průměrná hodnota LS)</w:t>
            </w:r>
          </w:p>
        </w:tc>
        <w:tc>
          <w:tcPr>
            <w:tcW w:w="2070" w:type="dxa"/>
            <w:tcBorders>
              <w:top w:val="single" w:sz="4" w:space="0" w:color="auto"/>
              <w:left w:val="single" w:sz="4" w:space="0" w:color="auto"/>
              <w:bottom w:val="single" w:sz="4" w:space="0" w:color="auto"/>
              <w:right w:val="single" w:sz="4" w:space="0" w:color="auto"/>
            </w:tcBorders>
          </w:tcPr>
          <w:p w14:paraId="026F259C" w14:textId="67625CF6" w:rsidR="00B6411C" w:rsidRPr="003E0658" w:rsidRDefault="00B6411C" w:rsidP="00B6411C">
            <w:pPr>
              <w:autoSpaceDE w:val="0"/>
              <w:autoSpaceDN w:val="0"/>
              <w:adjustRightInd w:val="0"/>
              <w:spacing w:line="240" w:lineRule="auto"/>
              <w:rPr>
                <w:szCs w:val="22"/>
                <w:lang w:val="cs-CZ"/>
              </w:rPr>
            </w:pPr>
            <w:r w:rsidRPr="003E0658">
              <w:rPr>
                <w:szCs w:val="22"/>
                <w:lang w:val="cs-CZ"/>
              </w:rPr>
              <w:t>-148</w:t>
            </w:r>
            <w:r w:rsidR="008C67B0" w:rsidRPr="003E0658">
              <w:rPr>
                <w:szCs w:val="22"/>
                <w:lang w:val="cs-CZ"/>
              </w:rPr>
              <w:t>,</w:t>
            </w:r>
            <w:r w:rsidRPr="003E0658">
              <w:rPr>
                <w:szCs w:val="22"/>
                <w:lang w:val="cs-CZ"/>
              </w:rPr>
              <w:t>42 mi</w:t>
            </w:r>
            <w:r w:rsidR="00556966" w:rsidRPr="003E0658">
              <w:rPr>
                <w:szCs w:val="22"/>
                <w:lang w:val="cs-CZ"/>
              </w:rPr>
              <w:t>k</w:t>
            </w:r>
            <w:r w:rsidRPr="003E0658">
              <w:rPr>
                <w:szCs w:val="22"/>
                <w:lang w:val="cs-CZ"/>
              </w:rPr>
              <w:t>ro</w:t>
            </w:r>
            <w:r w:rsidR="00556966" w:rsidRPr="003E0658">
              <w:rPr>
                <w:szCs w:val="22"/>
                <w:lang w:val="cs-CZ"/>
              </w:rPr>
              <w:t>metrů</w:t>
            </w:r>
            <w:r w:rsidRPr="003E0658">
              <w:rPr>
                <w:szCs w:val="22"/>
                <w:lang w:val="cs-CZ"/>
              </w:rPr>
              <w:t xml:space="preserve"> </w:t>
            </w:r>
          </w:p>
        </w:tc>
        <w:tc>
          <w:tcPr>
            <w:tcW w:w="2160" w:type="dxa"/>
            <w:tcBorders>
              <w:top w:val="single" w:sz="4" w:space="0" w:color="auto"/>
              <w:left w:val="single" w:sz="4" w:space="0" w:color="auto"/>
              <w:bottom w:val="single" w:sz="4" w:space="0" w:color="auto"/>
              <w:right w:val="single" w:sz="4" w:space="0" w:color="auto"/>
            </w:tcBorders>
          </w:tcPr>
          <w:p w14:paraId="7D02703D" w14:textId="0019E09E" w:rsidR="00B6411C" w:rsidRPr="003E0658" w:rsidRDefault="00B6411C" w:rsidP="00B6411C">
            <w:pPr>
              <w:autoSpaceDE w:val="0"/>
              <w:autoSpaceDN w:val="0"/>
              <w:adjustRightInd w:val="0"/>
              <w:spacing w:line="240" w:lineRule="auto"/>
              <w:rPr>
                <w:szCs w:val="22"/>
                <w:lang w:val="cs-CZ"/>
              </w:rPr>
            </w:pPr>
            <w:r w:rsidRPr="003E0658">
              <w:rPr>
                <w:szCs w:val="22"/>
                <w:lang w:val="cs-CZ"/>
              </w:rPr>
              <w:t>-147</w:t>
            </w:r>
            <w:r w:rsidR="008C67B0" w:rsidRPr="003E0658">
              <w:rPr>
                <w:szCs w:val="22"/>
                <w:lang w:val="cs-CZ"/>
              </w:rPr>
              <w:t>,</w:t>
            </w:r>
            <w:r w:rsidRPr="003E0658">
              <w:rPr>
                <w:szCs w:val="22"/>
                <w:lang w:val="cs-CZ"/>
              </w:rPr>
              <w:t>54 mi</w:t>
            </w:r>
            <w:r w:rsidR="00556966" w:rsidRPr="003E0658">
              <w:rPr>
                <w:szCs w:val="22"/>
                <w:lang w:val="cs-CZ"/>
              </w:rPr>
              <w:t>k</w:t>
            </w:r>
            <w:r w:rsidRPr="003E0658">
              <w:rPr>
                <w:szCs w:val="22"/>
                <w:lang w:val="cs-CZ"/>
              </w:rPr>
              <w:t>ro</w:t>
            </w:r>
            <w:r w:rsidR="00556966" w:rsidRPr="003E0658">
              <w:rPr>
                <w:szCs w:val="22"/>
                <w:lang w:val="cs-CZ"/>
              </w:rPr>
              <w:t>metr</w:t>
            </w:r>
            <w:r w:rsidR="008C67B0" w:rsidRPr="003E0658">
              <w:rPr>
                <w:szCs w:val="22"/>
                <w:lang w:val="cs-CZ"/>
              </w:rPr>
              <w:t>ů</w:t>
            </w:r>
            <w:r w:rsidRPr="003E0658">
              <w:rPr>
                <w:szCs w:val="22"/>
                <w:lang w:val="cs-CZ"/>
              </w:rPr>
              <w:t xml:space="preserve"> </w:t>
            </w:r>
          </w:p>
        </w:tc>
        <w:tc>
          <w:tcPr>
            <w:tcW w:w="2340" w:type="dxa"/>
            <w:tcBorders>
              <w:top w:val="single" w:sz="4" w:space="0" w:color="auto"/>
              <w:left w:val="single" w:sz="4" w:space="0" w:color="auto"/>
              <w:bottom w:val="single" w:sz="4" w:space="0" w:color="auto"/>
              <w:right w:val="single" w:sz="4" w:space="0" w:color="auto"/>
            </w:tcBorders>
          </w:tcPr>
          <w:p w14:paraId="6198D88F" w14:textId="2E9A0509" w:rsidR="00B6411C" w:rsidRPr="003E0658" w:rsidRDefault="00B6411C" w:rsidP="00B6411C">
            <w:pPr>
              <w:autoSpaceDE w:val="0"/>
              <w:autoSpaceDN w:val="0"/>
              <w:adjustRightInd w:val="0"/>
              <w:spacing w:line="240" w:lineRule="auto"/>
              <w:rPr>
                <w:szCs w:val="22"/>
                <w:lang w:val="cs-CZ"/>
              </w:rPr>
            </w:pPr>
            <w:r w:rsidRPr="003E0658">
              <w:rPr>
                <w:szCs w:val="22"/>
                <w:lang w:val="cs-CZ"/>
              </w:rPr>
              <w:t>-145</w:t>
            </w:r>
            <w:r w:rsidR="008C67B0" w:rsidRPr="003E0658">
              <w:rPr>
                <w:szCs w:val="22"/>
                <w:lang w:val="cs-CZ"/>
              </w:rPr>
              <w:t>,</w:t>
            </w:r>
            <w:r w:rsidRPr="003E0658">
              <w:rPr>
                <w:szCs w:val="22"/>
                <w:lang w:val="cs-CZ"/>
              </w:rPr>
              <w:t>21 mi</w:t>
            </w:r>
            <w:r w:rsidR="008C67B0" w:rsidRPr="003E0658">
              <w:rPr>
                <w:szCs w:val="22"/>
                <w:lang w:val="cs-CZ"/>
              </w:rPr>
              <w:t>krometrů</w:t>
            </w:r>
            <w:r w:rsidRPr="003E0658">
              <w:rPr>
                <w:szCs w:val="22"/>
                <w:lang w:val="cs-CZ"/>
              </w:rPr>
              <w:t xml:space="preserve"> </w:t>
            </w:r>
          </w:p>
        </w:tc>
      </w:tr>
      <w:tr w:rsidR="00B6411C" w:rsidRPr="003E0658" w14:paraId="7FDB9134" w14:textId="77777777" w:rsidTr="00AC5267">
        <w:trPr>
          <w:trHeight w:val="102"/>
        </w:trPr>
        <w:tc>
          <w:tcPr>
            <w:tcW w:w="9738" w:type="dxa"/>
            <w:gridSpan w:val="4"/>
            <w:tcBorders>
              <w:top w:val="single" w:sz="4" w:space="0" w:color="auto"/>
              <w:left w:val="single" w:sz="4" w:space="0" w:color="auto"/>
              <w:bottom w:val="single" w:sz="4" w:space="0" w:color="auto"/>
              <w:right w:val="single" w:sz="4" w:space="0" w:color="auto"/>
            </w:tcBorders>
          </w:tcPr>
          <w:p w14:paraId="30D89512" w14:textId="04616530" w:rsidR="00B6411C" w:rsidRPr="003E0658" w:rsidRDefault="000D4E73" w:rsidP="00B6411C">
            <w:pPr>
              <w:autoSpaceDE w:val="0"/>
              <w:autoSpaceDN w:val="0"/>
              <w:adjustRightInd w:val="0"/>
              <w:spacing w:line="240" w:lineRule="auto"/>
              <w:rPr>
                <w:szCs w:val="22"/>
                <w:lang w:val="cs-CZ"/>
              </w:rPr>
            </w:pPr>
            <w:r w:rsidRPr="003E0658">
              <w:rPr>
                <w:b/>
                <w:bCs/>
                <w:szCs w:val="22"/>
                <w:lang w:val="cs-CZ"/>
              </w:rPr>
              <w:t xml:space="preserve">Poslední zamýšlený léčebný </w:t>
            </w:r>
            <w:proofErr w:type="spellStart"/>
            <w:r w:rsidRPr="003E0658">
              <w:rPr>
                <w:b/>
                <w:bCs/>
                <w:szCs w:val="22"/>
                <w:lang w:val="cs-CZ"/>
              </w:rPr>
              <w:t>interval</w:t>
            </w:r>
            <w:r w:rsidR="00B6411C" w:rsidRPr="003E0658">
              <w:rPr>
                <w:szCs w:val="22"/>
                <w:vertAlign w:val="superscript"/>
                <w:lang w:val="cs-CZ"/>
              </w:rPr>
              <w:t>A</w:t>
            </w:r>
            <w:proofErr w:type="spellEnd"/>
            <w:r w:rsidR="00B6411C" w:rsidRPr="003E0658">
              <w:rPr>
                <w:szCs w:val="22"/>
                <w:lang w:val="cs-CZ"/>
              </w:rPr>
              <w:t xml:space="preserve"> </w:t>
            </w:r>
          </w:p>
        </w:tc>
      </w:tr>
      <w:tr w:rsidR="006220C8" w:rsidRPr="003E0658" w14:paraId="220FB831"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255E648A" w14:textId="5B814F10" w:rsidR="00B6411C" w:rsidRPr="003E0658" w:rsidRDefault="00B6411C" w:rsidP="00B6411C">
            <w:pPr>
              <w:autoSpaceDE w:val="0"/>
              <w:autoSpaceDN w:val="0"/>
              <w:adjustRightInd w:val="0"/>
              <w:spacing w:line="240" w:lineRule="auto"/>
              <w:rPr>
                <w:szCs w:val="22"/>
                <w:lang w:val="cs-CZ"/>
              </w:rPr>
            </w:pPr>
            <w:r w:rsidRPr="003E0658">
              <w:rPr>
                <w:szCs w:val="22"/>
                <w:lang w:val="cs-CZ"/>
              </w:rPr>
              <w:t xml:space="preserve">≥12 </w:t>
            </w:r>
            <w:r w:rsidR="00D327C0" w:rsidRPr="003E0658">
              <w:rPr>
                <w:szCs w:val="22"/>
                <w:lang w:val="cs-CZ"/>
              </w:rPr>
              <w:t>týdnů</w:t>
            </w:r>
            <w:r w:rsidRPr="003E0658">
              <w:rPr>
                <w:szCs w:val="22"/>
                <w:lang w:val="cs-CZ"/>
              </w:rPr>
              <w:t xml:space="preserve"> </w:t>
            </w:r>
          </w:p>
        </w:tc>
        <w:tc>
          <w:tcPr>
            <w:tcW w:w="2070" w:type="dxa"/>
            <w:tcBorders>
              <w:top w:val="single" w:sz="4" w:space="0" w:color="auto"/>
              <w:left w:val="single" w:sz="4" w:space="0" w:color="auto"/>
              <w:bottom w:val="single" w:sz="4" w:space="0" w:color="auto"/>
              <w:right w:val="single" w:sz="4" w:space="0" w:color="auto"/>
            </w:tcBorders>
          </w:tcPr>
          <w:p w14:paraId="3143C44C" w14:textId="03DCF3CE" w:rsidR="00B6411C" w:rsidRPr="003E0658" w:rsidRDefault="00B6411C" w:rsidP="00B6411C">
            <w:pPr>
              <w:autoSpaceDE w:val="0"/>
              <w:autoSpaceDN w:val="0"/>
              <w:adjustRightInd w:val="0"/>
              <w:spacing w:line="240" w:lineRule="auto"/>
              <w:rPr>
                <w:szCs w:val="22"/>
                <w:lang w:val="cs-CZ"/>
              </w:rPr>
            </w:pPr>
            <w:r w:rsidRPr="003E0658">
              <w:rPr>
                <w:szCs w:val="22"/>
                <w:lang w:val="cs-CZ"/>
              </w:rPr>
              <w:t>76</w:t>
            </w:r>
            <w:r w:rsidR="00383E28" w:rsidRPr="003E0658">
              <w:rPr>
                <w:szCs w:val="22"/>
                <w:lang w:val="cs-CZ"/>
              </w:rPr>
              <w:t>,</w:t>
            </w:r>
            <w:r w:rsidRPr="003E0658">
              <w:rPr>
                <w:szCs w:val="22"/>
                <w:lang w:val="cs-CZ"/>
              </w:rPr>
              <w:t>2</w:t>
            </w:r>
            <w:r w:rsidR="00634C7A" w:rsidRPr="003E0658">
              <w:rPr>
                <w:szCs w:val="22"/>
                <w:lang w:val="cs-CZ"/>
              </w:rPr>
              <w:t xml:space="preserve"> </w:t>
            </w:r>
            <w:r w:rsidRPr="003E0658">
              <w:rPr>
                <w:szCs w:val="22"/>
                <w:lang w:val="cs-CZ"/>
              </w:rPr>
              <w:t xml:space="preserve">% </w:t>
            </w:r>
          </w:p>
        </w:tc>
        <w:tc>
          <w:tcPr>
            <w:tcW w:w="2160" w:type="dxa"/>
            <w:tcBorders>
              <w:top w:val="single" w:sz="4" w:space="0" w:color="auto"/>
              <w:left w:val="single" w:sz="4" w:space="0" w:color="auto"/>
              <w:bottom w:val="single" w:sz="4" w:space="0" w:color="auto"/>
              <w:right w:val="single" w:sz="4" w:space="0" w:color="auto"/>
            </w:tcBorders>
          </w:tcPr>
          <w:p w14:paraId="0FCE5A00" w14:textId="599B7ED8" w:rsidR="00B6411C" w:rsidRPr="003E0658" w:rsidRDefault="00B6411C" w:rsidP="00B6411C">
            <w:pPr>
              <w:autoSpaceDE w:val="0"/>
              <w:autoSpaceDN w:val="0"/>
              <w:adjustRightInd w:val="0"/>
              <w:spacing w:line="240" w:lineRule="auto"/>
              <w:rPr>
                <w:szCs w:val="22"/>
                <w:lang w:val="cs-CZ"/>
              </w:rPr>
            </w:pPr>
            <w:r w:rsidRPr="003E0658">
              <w:rPr>
                <w:szCs w:val="22"/>
                <w:lang w:val="cs-CZ"/>
              </w:rPr>
              <w:t>78.4</w:t>
            </w:r>
            <w:r w:rsidR="001A078E" w:rsidRPr="003E0658">
              <w:rPr>
                <w:szCs w:val="22"/>
                <w:lang w:val="cs-CZ"/>
              </w:rPr>
              <w:t xml:space="preserve"> </w:t>
            </w:r>
            <w:r w:rsidRPr="003E0658">
              <w:rPr>
                <w:szCs w:val="22"/>
                <w:lang w:val="cs-CZ"/>
              </w:rPr>
              <w:t xml:space="preserve">% </w:t>
            </w:r>
          </w:p>
        </w:tc>
        <w:tc>
          <w:tcPr>
            <w:tcW w:w="2340" w:type="dxa"/>
            <w:tcBorders>
              <w:top w:val="single" w:sz="4" w:space="0" w:color="auto"/>
              <w:left w:val="single" w:sz="4" w:space="0" w:color="auto"/>
              <w:bottom w:val="single" w:sz="4" w:space="0" w:color="auto"/>
              <w:right w:val="single" w:sz="4" w:space="0" w:color="auto"/>
            </w:tcBorders>
          </w:tcPr>
          <w:p w14:paraId="7A5F62ED" w14:textId="704FBEB6" w:rsidR="00B6411C" w:rsidRPr="003E0658" w:rsidRDefault="00B6411C" w:rsidP="00B6411C">
            <w:pPr>
              <w:autoSpaceDE w:val="0"/>
              <w:autoSpaceDN w:val="0"/>
              <w:adjustRightInd w:val="0"/>
              <w:spacing w:line="240" w:lineRule="auto"/>
              <w:rPr>
                <w:szCs w:val="22"/>
                <w:lang w:val="cs-CZ"/>
              </w:rPr>
            </w:pPr>
            <w:r w:rsidRPr="003E0658">
              <w:rPr>
                <w:szCs w:val="22"/>
                <w:lang w:val="cs-CZ"/>
              </w:rPr>
              <w:t>78</w:t>
            </w:r>
            <w:r w:rsidR="00FA2E94" w:rsidRPr="003E0658">
              <w:rPr>
                <w:szCs w:val="22"/>
                <w:lang w:val="cs-CZ"/>
              </w:rPr>
              <w:t>,</w:t>
            </w:r>
            <w:r w:rsidRPr="003E0658">
              <w:rPr>
                <w:szCs w:val="22"/>
                <w:lang w:val="cs-CZ"/>
              </w:rPr>
              <w:t>5</w:t>
            </w:r>
            <w:r w:rsidR="00835191" w:rsidRPr="003E0658">
              <w:rPr>
                <w:szCs w:val="22"/>
                <w:lang w:val="cs-CZ"/>
              </w:rPr>
              <w:t xml:space="preserve"> </w:t>
            </w:r>
            <w:r w:rsidRPr="003E0658">
              <w:rPr>
                <w:szCs w:val="22"/>
                <w:lang w:val="cs-CZ"/>
              </w:rPr>
              <w:t xml:space="preserve">% </w:t>
            </w:r>
          </w:p>
        </w:tc>
      </w:tr>
      <w:tr w:rsidR="006220C8" w:rsidRPr="003E0658" w14:paraId="0B3B666A"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4B523B61" w14:textId="2D992452" w:rsidR="00B6411C" w:rsidRPr="003E0658" w:rsidRDefault="00B6411C" w:rsidP="00B6411C">
            <w:pPr>
              <w:autoSpaceDE w:val="0"/>
              <w:autoSpaceDN w:val="0"/>
              <w:adjustRightInd w:val="0"/>
              <w:spacing w:line="240" w:lineRule="auto"/>
              <w:rPr>
                <w:szCs w:val="22"/>
                <w:lang w:val="cs-CZ"/>
              </w:rPr>
            </w:pPr>
            <w:r w:rsidRPr="003E0658">
              <w:rPr>
                <w:szCs w:val="22"/>
                <w:lang w:val="cs-CZ"/>
              </w:rPr>
              <w:t xml:space="preserve">≥16 </w:t>
            </w:r>
            <w:r w:rsidR="00EA463C" w:rsidRPr="003E0658">
              <w:rPr>
                <w:szCs w:val="22"/>
                <w:lang w:val="cs-CZ"/>
              </w:rPr>
              <w:t>týdnů</w:t>
            </w:r>
          </w:p>
        </w:tc>
        <w:tc>
          <w:tcPr>
            <w:tcW w:w="2070" w:type="dxa"/>
            <w:tcBorders>
              <w:top w:val="single" w:sz="4" w:space="0" w:color="auto"/>
              <w:left w:val="single" w:sz="4" w:space="0" w:color="auto"/>
              <w:bottom w:val="single" w:sz="4" w:space="0" w:color="auto"/>
              <w:right w:val="single" w:sz="4" w:space="0" w:color="auto"/>
            </w:tcBorders>
          </w:tcPr>
          <w:p w14:paraId="2CBCE017" w14:textId="265FDFCC" w:rsidR="00B6411C" w:rsidRPr="003E0658" w:rsidRDefault="00B6411C" w:rsidP="00B6411C">
            <w:pPr>
              <w:autoSpaceDE w:val="0"/>
              <w:autoSpaceDN w:val="0"/>
              <w:adjustRightInd w:val="0"/>
              <w:spacing w:line="240" w:lineRule="auto"/>
              <w:rPr>
                <w:szCs w:val="22"/>
                <w:lang w:val="cs-CZ"/>
              </w:rPr>
            </w:pPr>
            <w:r w:rsidRPr="003E0658">
              <w:rPr>
                <w:szCs w:val="22"/>
                <w:lang w:val="cs-CZ"/>
              </w:rPr>
              <w:t>53</w:t>
            </w:r>
            <w:r w:rsidR="00383E28" w:rsidRPr="003E0658">
              <w:rPr>
                <w:szCs w:val="22"/>
                <w:lang w:val="cs-CZ"/>
              </w:rPr>
              <w:t>,</w:t>
            </w:r>
            <w:r w:rsidRPr="003E0658">
              <w:rPr>
                <w:szCs w:val="22"/>
                <w:lang w:val="cs-CZ"/>
              </w:rPr>
              <w:t>5</w:t>
            </w:r>
            <w:r w:rsidR="00634C7A" w:rsidRPr="003E0658">
              <w:rPr>
                <w:szCs w:val="22"/>
                <w:lang w:val="cs-CZ"/>
              </w:rPr>
              <w:t xml:space="preserve"> </w:t>
            </w:r>
            <w:r w:rsidRPr="003E0658">
              <w:rPr>
                <w:szCs w:val="22"/>
                <w:lang w:val="cs-CZ"/>
              </w:rPr>
              <w:t xml:space="preserve">% </w:t>
            </w:r>
          </w:p>
        </w:tc>
        <w:tc>
          <w:tcPr>
            <w:tcW w:w="2160" w:type="dxa"/>
            <w:tcBorders>
              <w:top w:val="single" w:sz="4" w:space="0" w:color="auto"/>
              <w:left w:val="single" w:sz="4" w:space="0" w:color="auto"/>
              <w:bottom w:val="single" w:sz="4" w:space="0" w:color="auto"/>
              <w:right w:val="single" w:sz="4" w:space="0" w:color="auto"/>
            </w:tcBorders>
          </w:tcPr>
          <w:p w14:paraId="64EDA2C0" w14:textId="2F6F36CB" w:rsidR="00B6411C" w:rsidRPr="003E0658" w:rsidRDefault="00B6411C" w:rsidP="00B6411C">
            <w:pPr>
              <w:autoSpaceDE w:val="0"/>
              <w:autoSpaceDN w:val="0"/>
              <w:adjustRightInd w:val="0"/>
              <w:spacing w:line="240" w:lineRule="auto"/>
              <w:rPr>
                <w:szCs w:val="22"/>
                <w:lang w:val="cs-CZ"/>
              </w:rPr>
            </w:pPr>
            <w:r w:rsidRPr="003E0658">
              <w:rPr>
                <w:szCs w:val="22"/>
                <w:lang w:val="cs-CZ"/>
              </w:rPr>
              <w:t>62</w:t>
            </w:r>
            <w:r w:rsidR="00FA2E94" w:rsidRPr="003E0658">
              <w:rPr>
                <w:szCs w:val="22"/>
                <w:lang w:val="cs-CZ"/>
              </w:rPr>
              <w:t>,</w:t>
            </w:r>
            <w:r w:rsidRPr="003E0658">
              <w:rPr>
                <w:szCs w:val="22"/>
                <w:lang w:val="cs-CZ"/>
              </w:rPr>
              <w:t>1</w:t>
            </w:r>
            <w:r w:rsidR="001A078E" w:rsidRPr="003E0658">
              <w:rPr>
                <w:szCs w:val="22"/>
                <w:lang w:val="cs-CZ"/>
              </w:rPr>
              <w:t xml:space="preserve"> </w:t>
            </w:r>
            <w:r w:rsidRPr="003E0658">
              <w:rPr>
                <w:szCs w:val="22"/>
                <w:lang w:val="cs-CZ"/>
              </w:rPr>
              <w:t xml:space="preserve">% </w:t>
            </w:r>
          </w:p>
        </w:tc>
        <w:tc>
          <w:tcPr>
            <w:tcW w:w="2340" w:type="dxa"/>
            <w:tcBorders>
              <w:top w:val="single" w:sz="4" w:space="0" w:color="auto"/>
              <w:left w:val="single" w:sz="4" w:space="0" w:color="auto"/>
              <w:bottom w:val="single" w:sz="4" w:space="0" w:color="auto"/>
              <w:right w:val="single" w:sz="4" w:space="0" w:color="auto"/>
            </w:tcBorders>
          </w:tcPr>
          <w:p w14:paraId="0B899C22" w14:textId="2566D4F9" w:rsidR="00B6411C" w:rsidRPr="003E0658" w:rsidRDefault="00B6411C" w:rsidP="00B6411C">
            <w:pPr>
              <w:autoSpaceDE w:val="0"/>
              <w:autoSpaceDN w:val="0"/>
              <w:adjustRightInd w:val="0"/>
              <w:spacing w:line="240" w:lineRule="auto"/>
              <w:rPr>
                <w:szCs w:val="22"/>
                <w:lang w:val="cs-CZ"/>
              </w:rPr>
            </w:pPr>
            <w:r w:rsidRPr="003E0658">
              <w:rPr>
                <w:szCs w:val="22"/>
                <w:lang w:val="cs-CZ"/>
              </w:rPr>
              <w:t>42</w:t>
            </w:r>
            <w:r w:rsidR="00835191" w:rsidRPr="003E0658">
              <w:rPr>
                <w:szCs w:val="22"/>
                <w:lang w:val="cs-CZ"/>
              </w:rPr>
              <w:t>,</w:t>
            </w:r>
            <w:r w:rsidRPr="003E0658">
              <w:rPr>
                <w:szCs w:val="22"/>
                <w:lang w:val="cs-CZ"/>
              </w:rPr>
              <w:t>5</w:t>
            </w:r>
            <w:r w:rsidR="00835191" w:rsidRPr="003E0658">
              <w:rPr>
                <w:szCs w:val="22"/>
                <w:lang w:val="cs-CZ"/>
              </w:rPr>
              <w:t xml:space="preserve"> </w:t>
            </w:r>
            <w:r w:rsidRPr="003E0658">
              <w:rPr>
                <w:szCs w:val="22"/>
                <w:lang w:val="cs-CZ"/>
              </w:rPr>
              <w:t xml:space="preserve">% </w:t>
            </w:r>
          </w:p>
        </w:tc>
      </w:tr>
      <w:tr w:rsidR="006220C8" w:rsidRPr="003E0658" w14:paraId="594448C2"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22FF2F08" w14:textId="72288F58" w:rsidR="00B6411C" w:rsidRPr="003E0658" w:rsidRDefault="00B6411C" w:rsidP="00B6411C">
            <w:pPr>
              <w:autoSpaceDE w:val="0"/>
              <w:autoSpaceDN w:val="0"/>
              <w:adjustRightInd w:val="0"/>
              <w:spacing w:line="240" w:lineRule="auto"/>
              <w:rPr>
                <w:szCs w:val="22"/>
                <w:lang w:val="cs-CZ"/>
              </w:rPr>
            </w:pPr>
            <w:r w:rsidRPr="003E0658">
              <w:rPr>
                <w:szCs w:val="22"/>
                <w:lang w:val="cs-CZ"/>
              </w:rPr>
              <w:t xml:space="preserve">≥20 </w:t>
            </w:r>
            <w:r w:rsidR="00EA463C" w:rsidRPr="003E0658">
              <w:rPr>
                <w:szCs w:val="22"/>
                <w:lang w:val="cs-CZ"/>
              </w:rPr>
              <w:t>týdnů</w:t>
            </w:r>
          </w:p>
        </w:tc>
        <w:tc>
          <w:tcPr>
            <w:tcW w:w="2070" w:type="dxa"/>
            <w:tcBorders>
              <w:top w:val="single" w:sz="4" w:space="0" w:color="auto"/>
              <w:left w:val="single" w:sz="4" w:space="0" w:color="auto"/>
              <w:bottom w:val="single" w:sz="4" w:space="0" w:color="auto"/>
              <w:right w:val="single" w:sz="4" w:space="0" w:color="auto"/>
            </w:tcBorders>
          </w:tcPr>
          <w:p w14:paraId="32BC0107" w14:textId="47D4D052" w:rsidR="00B6411C" w:rsidRPr="003E0658" w:rsidRDefault="00B6411C" w:rsidP="001A078E">
            <w:pPr>
              <w:autoSpaceDE w:val="0"/>
              <w:autoSpaceDN w:val="0"/>
              <w:adjustRightInd w:val="0"/>
              <w:spacing w:line="240" w:lineRule="auto"/>
              <w:rPr>
                <w:szCs w:val="22"/>
                <w:lang w:val="cs-CZ"/>
              </w:rPr>
            </w:pPr>
            <w:r w:rsidRPr="003E0658">
              <w:rPr>
                <w:szCs w:val="22"/>
                <w:lang w:val="cs-CZ"/>
              </w:rPr>
              <w:t>37</w:t>
            </w:r>
            <w:r w:rsidR="00383E28" w:rsidRPr="003E0658">
              <w:rPr>
                <w:szCs w:val="22"/>
                <w:lang w:val="cs-CZ"/>
              </w:rPr>
              <w:t>,</w:t>
            </w:r>
            <w:r w:rsidR="001A078E" w:rsidRPr="003E0658">
              <w:rPr>
                <w:szCs w:val="22"/>
                <w:lang w:val="cs-CZ"/>
              </w:rPr>
              <w:t xml:space="preserve">8 </w:t>
            </w:r>
            <w:r w:rsidRPr="003E0658">
              <w:rPr>
                <w:szCs w:val="22"/>
                <w:lang w:val="cs-CZ"/>
              </w:rPr>
              <w:t xml:space="preserve">% </w:t>
            </w:r>
          </w:p>
        </w:tc>
        <w:tc>
          <w:tcPr>
            <w:tcW w:w="2160" w:type="dxa"/>
            <w:tcBorders>
              <w:top w:val="single" w:sz="4" w:space="0" w:color="auto"/>
              <w:left w:val="single" w:sz="4" w:space="0" w:color="auto"/>
              <w:bottom w:val="single" w:sz="4" w:space="0" w:color="auto"/>
              <w:right w:val="single" w:sz="4" w:space="0" w:color="auto"/>
            </w:tcBorders>
          </w:tcPr>
          <w:p w14:paraId="71802914" w14:textId="4BF2D8A5" w:rsidR="00B6411C" w:rsidRPr="003E0658" w:rsidRDefault="00B6411C" w:rsidP="00B6411C">
            <w:pPr>
              <w:autoSpaceDE w:val="0"/>
              <w:autoSpaceDN w:val="0"/>
              <w:adjustRightInd w:val="0"/>
              <w:spacing w:line="240" w:lineRule="auto"/>
              <w:rPr>
                <w:szCs w:val="22"/>
                <w:lang w:val="cs-CZ"/>
              </w:rPr>
            </w:pPr>
            <w:r w:rsidRPr="003E0658">
              <w:rPr>
                <w:szCs w:val="22"/>
                <w:lang w:val="cs-CZ"/>
              </w:rPr>
              <w:t>42</w:t>
            </w:r>
            <w:r w:rsidR="00FA2E94" w:rsidRPr="003E0658">
              <w:rPr>
                <w:szCs w:val="22"/>
                <w:lang w:val="cs-CZ"/>
              </w:rPr>
              <w:t>,</w:t>
            </w:r>
            <w:r w:rsidRPr="003E0658">
              <w:rPr>
                <w:szCs w:val="22"/>
                <w:lang w:val="cs-CZ"/>
              </w:rPr>
              <w:t>6</w:t>
            </w:r>
            <w:r w:rsidR="001A078E" w:rsidRPr="003E0658">
              <w:rPr>
                <w:szCs w:val="22"/>
                <w:lang w:val="cs-CZ"/>
              </w:rPr>
              <w:t xml:space="preserve"> </w:t>
            </w:r>
            <w:r w:rsidRPr="003E0658">
              <w:rPr>
                <w:szCs w:val="22"/>
                <w:lang w:val="cs-CZ"/>
              </w:rPr>
              <w:t xml:space="preserve">% </w:t>
            </w:r>
          </w:p>
        </w:tc>
        <w:tc>
          <w:tcPr>
            <w:tcW w:w="2340" w:type="dxa"/>
            <w:tcBorders>
              <w:top w:val="single" w:sz="4" w:space="0" w:color="auto"/>
              <w:left w:val="single" w:sz="4" w:space="0" w:color="auto"/>
              <w:bottom w:val="single" w:sz="4" w:space="0" w:color="auto"/>
              <w:right w:val="single" w:sz="4" w:space="0" w:color="auto"/>
            </w:tcBorders>
          </w:tcPr>
          <w:p w14:paraId="5CB4E5AA" w14:textId="22AC8641" w:rsidR="00B6411C" w:rsidRPr="003E0658" w:rsidRDefault="00B6411C" w:rsidP="00B6411C">
            <w:pPr>
              <w:autoSpaceDE w:val="0"/>
              <w:autoSpaceDN w:val="0"/>
              <w:adjustRightInd w:val="0"/>
              <w:spacing w:line="240" w:lineRule="auto"/>
              <w:rPr>
                <w:szCs w:val="22"/>
                <w:lang w:val="cs-CZ"/>
              </w:rPr>
            </w:pPr>
            <w:r w:rsidRPr="003E0658">
              <w:rPr>
                <w:szCs w:val="22"/>
                <w:lang w:val="cs-CZ"/>
              </w:rPr>
              <w:t>16</w:t>
            </w:r>
            <w:r w:rsidR="00835191" w:rsidRPr="003E0658">
              <w:rPr>
                <w:szCs w:val="22"/>
                <w:lang w:val="cs-CZ"/>
              </w:rPr>
              <w:t>,</w:t>
            </w:r>
            <w:r w:rsidRPr="003E0658">
              <w:rPr>
                <w:szCs w:val="22"/>
                <w:lang w:val="cs-CZ"/>
              </w:rPr>
              <w:t>1</w:t>
            </w:r>
            <w:r w:rsidR="00835191" w:rsidRPr="003E0658">
              <w:rPr>
                <w:szCs w:val="22"/>
                <w:lang w:val="cs-CZ"/>
              </w:rPr>
              <w:t xml:space="preserve"> </w:t>
            </w:r>
            <w:r w:rsidRPr="003E0658">
              <w:rPr>
                <w:szCs w:val="22"/>
                <w:lang w:val="cs-CZ"/>
              </w:rPr>
              <w:t xml:space="preserve">% </w:t>
            </w:r>
          </w:p>
        </w:tc>
      </w:tr>
      <w:tr w:rsidR="006220C8" w:rsidRPr="003E0658" w14:paraId="571E880A" w14:textId="77777777" w:rsidTr="00AC5267">
        <w:trPr>
          <w:trHeight w:val="101"/>
        </w:trPr>
        <w:tc>
          <w:tcPr>
            <w:tcW w:w="3168" w:type="dxa"/>
            <w:tcBorders>
              <w:top w:val="single" w:sz="4" w:space="0" w:color="auto"/>
              <w:left w:val="single" w:sz="4" w:space="0" w:color="auto"/>
              <w:bottom w:val="single" w:sz="4" w:space="0" w:color="auto"/>
              <w:right w:val="single" w:sz="4" w:space="0" w:color="auto"/>
            </w:tcBorders>
          </w:tcPr>
          <w:p w14:paraId="5E7A0536" w14:textId="70167908" w:rsidR="00B6411C" w:rsidRPr="003E0658" w:rsidRDefault="00B6411C" w:rsidP="00B6411C">
            <w:pPr>
              <w:autoSpaceDE w:val="0"/>
              <w:autoSpaceDN w:val="0"/>
              <w:adjustRightInd w:val="0"/>
              <w:spacing w:line="240" w:lineRule="auto"/>
              <w:rPr>
                <w:szCs w:val="22"/>
                <w:lang w:val="cs-CZ"/>
              </w:rPr>
            </w:pPr>
            <w:r w:rsidRPr="003E0658">
              <w:rPr>
                <w:szCs w:val="22"/>
                <w:lang w:val="cs-CZ"/>
              </w:rPr>
              <w:t xml:space="preserve">24 </w:t>
            </w:r>
            <w:r w:rsidR="00EA463C" w:rsidRPr="003E0658">
              <w:rPr>
                <w:szCs w:val="22"/>
                <w:lang w:val="cs-CZ"/>
              </w:rPr>
              <w:t>týdnů</w:t>
            </w:r>
            <w:r w:rsidR="0079337C" w:rsidRPr="003E0658">
              <w:rPr>
                <w:szCs w:val="22"/>
                <w:lang w:val="cs-CZ"/>
              </w:rPr>
              <w:t xml:space="preserve">   </w:t>
            </w:r>
          </w:p>
        </w:tc>
        <w:tc>
          <w:tcPr>
            <w:tcW w:w="2070" w:type="dxa"/>
            <w:tcBorders>
              <w:top w:val="single" w:sz="4" w:space="0" w:color="auto"/>
              <w:left w:val="single" w:sz="4" w:space="0" w:color="auto"/>
              <w:bottom w:val="single" w:sz="4" w:space="0" w:color="auto"/>
              <w:right w:val="single" w:sz="4" w:space="0" w:color="auto"/>
            </w:tcBorders>
          </w:tcPr>
          <w:p w14:paraId="0A26DF15" w14:textId="4C275E20" w:rsidR="00B6411C" w:rsidRPr="003E0658" w:rsidRDefault="00B6411C" w:rsidP="00B6411C">
            <w:pPr>
              <w:autoSpaceDE w:val="0"/>
              <w:autoSpaceDN w:val="0"/>
              <w:adjustRightInd w:val="0"/>
              <w:spacing w:line="240" w:lineRule="auto"/>
              <w:rPr>
                <w:szCs w:val="22"/>
                <w:lang w:val="cs-CZ"/>
              </w:rPr>
            </w:pPr>
            <w:r w:rsidRPr="003E0658">
              <w:rPr>
                <w:szCs w:val="22"/>
                <w:lang w:val="cs-CZ"/>
              </w:rPr>
              <w:t>23</w:t>
            </w:r>
            <w:r w:rsidR="00634C7A" w:rsidRPr="003E0658">
              <w:rPr>
                <w:szCs w:val="22"/>
                <w:lang w:val="cs-CZ"/>
              </w:rPr>
              <w:t>,</w:t>
            </w:r>
            <w:r w:rsidRPr="003E0658">
              <w:rPr>
                <w:szCs w:val="22"/>
                <w:lang w:val="cs-CZ"/>
              </w:rPr>
              <w:t>8</w:t>
            </w:r>
            <w:r w:rsidR="00FA2E94" w:rsidRPr="003E0658">
              <w:rPr>
                <w:szCs w:val="22"/>
                <w:lang w:val="cs-CZ"/>
              </w:rPr>
              <w:t xml:space="preserve"> </w:t>
            </w:r>
            <w:r w:rsidRPr="003E0658">
              <w:rPr>
                <w:szCs w:val="22"/>
                <w:lang w:val="cs-CZ"/>
              </w:rPr>
              <w:t xml:space="preserve">% </w:t>
            </w:r>
          </w:p>
        </w:tc>
        <w:tc>
          <w:tcPr>
            <w:tcW w:w="2160" w:type="dxa"/>
            <w:tcBorders>
              <w:top w:val="single" w:sz="4" w:space="0" w:color="auto"/>
              <w:left w:val="single" w:sz="4" w:space="0" w:color="auto"/>
              <w:bottom w:val="single" w:sz="4" w:space="0" w:color="auto"/>
              <w:right w:val="single" w:sz="4" w:space="0" w:color="auto"/>
            </w:tcBorders>
          </w:tcPr>
          <w:p w14:paraId="1048E2C7" w14:textId="2C044107" w:rsidR="00B6411C" w:rsidRPr="003E0658" w:rsidRDefault="00B6411C" w:rsidP="00B6411C">
            <w:pPr>
              <w:autoSpaceDE w:val="0"/>
              <w:autoSpaceDN w:val="0"/>
              <w:adjustRightInd w:val="0"/>
              <w:spacing w:line="240" w:lineRule="auto"/>
              <w:rPr>
                <w:szCs w:val="22"/>
                <w:lang w:val="cs-CZ"/>
              </w:rPr>
            </w:pPr>
            <w:r w:rsidRPr="003E0658">
              <w:rPr>
                <w:szCs w:val="22"/>
                <w:lang w:val="cs-CZ"/>
              </w:rPr>
              <w:t>24</w:t>
            </w:r>
            <w:r w:rsidR="00FA2E94" w:rsidRPr="003E0658">
              <w:rPr>
                <w:szCs w:val="22"/>
                <w:lang w:val="cs-CZ"/>
              </w:rPr>
              <w:t>,</w:t>
            </w:r>
            <w:r w:rsidRPr="003E0658">
              <w:rPr>
                <w:szCs w:val="22"/>
                <w:lang w:val="cs-CZ"/>
              </w:rPr>
              <w:t xml:space="preserve">2 </w:t>
            </w:r>
            <w:r w:rsidR="00FA2E94" w:rsidRPr="003E0658">
              <w:rPr>
                <w:szCs w:val="22"/>
                <w:lang w:val="cs-CZ"/>
              </w:rPr>
              <w:t>%</w:t>
            </w:r>
          </w:p>
        </w:tc>
        <w:tc>
          <w:tcPr>
            <w:tcW w:w="2340" w:type="dxa"/>
            <w:tcBorders>
              <w:top w:val="single" w:sz="4" w:space="0" w:color="auto"/>
              <w:left w:val="single" w:sz="4" w:space="0" w:color="auto"/>
              <w:bottom w:val="single" w:sz="4" w:space="0" w:color="auto"/>
              <w:right w:val="single" w:sz="4" w:space="0" w:color="auto"/>
            </w:tcBorders>
          </w:tcPr>
          <w:p w14:paraId="57309DF8" w14:textId="6691BE15" w:rsidR="00B6411C" w:rsidRPr="003E0658" w:rsidRDefault="00462E1D" w:rsidP="00B6411C">
            <w:pPr>
              <w:autoSpaceDE w:val="0"/>
              <w:autoSpaceDN w:val="0"/>
              <w:adjustRightInd w:val="0"/>
              <w:spacing w:line="240" w:lineRule="auto"/>
              <w:rPr>
                <w:szCs w:val="22"/>
                <w:lang w:val="cs-CZ"/>
              </w:rPr>
            </w:pPr>
            <w:r w:rsidRPr="003E0658">
              <w:rPr>
                <w:szCs w:val="22"/>
                <w:lang w:val="cs-CZ"/>
              </w:rPr>
              <w:t>n</w:t>
            </w:r>
            <w:r w:rsidR="0023335B" w:rsidRPr="003E0658">
              <w:rPr>
                <w:szCs w:val="22"/>
                <w:lang w:val="cs-CZ"/>
              </w:rPr>
              <w:t xml:space="preserve">euplatňuje </w:t>
            </w:r>
            <w:proofErr w:type="spellStart"/>
            <w:r w:rsidR="0023335B" w:rsidRPr="003E0658">
              <w:rPr>
                <w:szCs w:val="22"/>
                <w:lang w:val="cs-CZ"/>
              </w:rPr>
              <w:t>se</w:t>
            </w:r>
            <w:r w:rsidR="00B6411C" w:rsidRPr="003E0658">
              <w:rPr>
                <w:szCs w:val="22"/>
                <w:vertAlign w:val="superscript"/>
                <w:lang w:val="cs-CZ"/>
              </w:rPr>
              <w:t>B</w:t>
            </w:r>
            <w:proofErr w:type="spellEnd"/>
            <w:r w:rsidR="00B6411C" w:rsidRPr="003E0658">
              <w:rPr>
                <w:szCs w:val="22"/>
                <w:vertAlign w:val="superscript"/>
                <w:lang w:val="cs-CZ"/>
              </w:rPr>
              <w:t xml:space="preserve"> </w:t>
            </w:r>
          </w:p>
        </w:tc>
      </w:tr>
    </w:tbl>
    <w:p w14:paraId="4EDFD765" w14:textId="2C8EC3D7" w:rsidR="001177AA" w:rsidRPr="003E0658" w:rsidRDefault="00F159E1" w:rsidP="0030073F">
      <w:pPr>
        <w:autoSpaceDE w:val="0"/>
        <w:autoSpaceDN w:val="0"/>
        <w:adjustRightInd w:val="0"/>
        <w:spacing w:line="240" w:lineRule="auto"/>
        <w:rPr>
          <w:szCs w:val="22"/>
          <w:lang w:val="cs-CZ"/>
        </w:rPr>
      </w:pPr>
      <w:r w:rsidRPr="003E0658">
        <w:rPr>
          <w:szCs w:val="22"/>
          <w:vertAlign w:val="superscript"/>
          <w:lang w:val="cs-CZ"/>
        </w:rPr>
        <w:t>A</w:t>
      </w:r>
      <w:r w:rsidRPr="003E0658">
        <w:rPr>
          <w:szCs w:val="22"/>
          <w:lang w:val="cs-CZ"/>
        </w:rPr>
        <w:t xml:space="preserve"> </w:t>
      </w:r>
      <w:r w:rsidR="00020609" w:rsidRPr="003E0658">
        <w:rPr>
          <w:szCs w:val="22"/>
          <w:lang w:val="cs-CZ"/>
        </w:rPr>
        <w:t xml:space="preserve">  na základě </w:t>
      </w:r>
      <w:r w:rsidR="00BF1E20" w:rsidRPr="003E0658">
        <w:rPr>
          <w:szCs w:val="22"/>
          <w:lang w:val="cs-CZ"/>
        </w:rPr>
        <w:t xml:space="preserve">pacientů, kteří </w:t>
      </w:r>
      <w:r w:rsidR="00020609" w:rsidRPr="003E0658">
        <w:rPr>
          <w:szCs w:val="22"/>
          <w:lang w:val="cs-CZ"/>
        </w:rPr>
        <w:t>dokonč</w:t>
      </w:r>
      <w:r w:rsidR="00226C66" w:rsidRPr="003E0658">
        <w:rPr>
          <w:szCs w:val="22"/>
          <w:lang w:val="cs-CZ"/>
        </w:rPr>
        <w:t>ili 156. týden</w:t>
      </w:r>
      <w:r w:rsidR="00020609" w:rsidRPr="003E0658">
        <w:rPr>
          <w:szCs w:val="22"/>
          <w:lang w:val="cs-CZ"/>
        </w:rPr>
        <w:t xml:space="preserve"> </w:t>
      </w:r>
    </w:p>
    <w:p w14:paraId="55B63F87" w14:textId="070D1C5F" w:rsidR="00FD0EA9" w:rsidRPr="003E0658" w:rsidRDefault="00FD0EA9" w:rsidP="0030073F">
      <w:pPr>
        <w:autoSpaceDE w:val="0"/>
        <w:autoSpaceDN w:val="0"/>
        <w:adjustRightInd w:val="0"/>
        <w:spacing w:line="240" w:lineRule="auto"/>
        <w:rPr>
          <w:szCs w:val="22"/>
          <w:lang w:val="cs-CZ"/>
        </w:rPr>
      </w:pPr>
      <w:proofErr w:type="gramStart"/>
      <w:r w:rsidRPr="003E0658">
        <w:rPr>
          <w:szCs w:val="22"/>
          <w:vertAlign w:val="superscript"/>
          <w:lang w:val="cs-CZ"/>
        </w:rPr>
        <w:t>B</w:t>
      </w:r>
      <w:r w:rsidRPr="003E0658">
        <w:rPr>
          <w:szCs w:val="22"/>
          <w:lang w:val="cs-CZ"/>
        </w:rPr>
        <w:t xml:space="preserve"> </w:t>
      </w:r>
      <w:r w:rsidR="00462E1D" w:rsidRPr="003E0658">
        <w:rPr>
          <w:szCs w:val="22"/>
          <w:lang w:val="cs-CZ"/>
        </w:rPr>
        <w:t xml:space="preserve"> neuplatňuje</w:t>
      </w:r>
      <w:proofErr w:type="gramEnd"/>
      <w:r w:rsidR="00462E1D" w:rsidRPr="003E0658">
        <w:rPr>
          <w:szCs w:val="22"/>
          <w:lang w:val="cs-CZ"/>
        </w:rPr>
        <w:t xml:space="preserve"> se</w:t>
      </w:r>
      <w:r w:rsidR="00D03780" w:rsidRPr="003E0658">
        <w:rPr>
          <w:szCs w:val="22"/>
          <w:lang w:val="cs-CZ"/>
        </w:rPr>
        <w:t xml:space="preserve"> – pro pacienty, kteří </w:t>
      </w:r>
      <w:r w:rsidR="00E9788B" w:rsidRPr="003E0658">
        <w:rPr>
          <w:szCs w:val="22"/>
          <w:lang w:val="cs-CZ"/>
        </w:rPr>
        <w:t>byl</w:t>
      </w:r>
      <w:r w:rsidR="003A6A75" w:rsidRPr="003E0658">
        <w:rPr>
          <w:szCs w:val="22"/>
          <w:lang w:val="cs-CZ"/>
        </w:rPr>
        <w:t xml:space="preserve">i původně randomizováni do 2Q8 kvůli </w:t>
      </w:r>
      <w:r w:rsidR="00394C9B" w:rsidRPr="003E0658">
        <w:rPr>
          <w:szCs w:val="22"/>
          <w:lang w:val="cs-CZ"/>
        </w:rPr>
        <w:t>designu/trvání studi</w:t>
      </w:r>
      <w:r w:rsidR="003A2BB1" w:rsidRPr="003E0658">
        <w:rPr>
          <w:szCs w:val="22"/>
          <w:lang w:val="cs-CZ"/>
        </w:rPr>
        <w:t>e</w:t>
      </w:r>
    </w:p>
    <w:p w14:paraId="3D95EB9F" w14:textId="77777777" w:rsidR="00181DB5" w:rsidRPr="003E0658" w:rsidRDefault="00181DB5" w:rsidP="00322501">
      <w:pPr>
        <w:keepNext/>
        <w:keepLines/>
        <w:autoSpaceDE w:val="0"/>
        <w:autoSpaceDN w:val="0"/>
        <w:adjustRightInd w:val="0"/>
        <w:spacing w:line="240" w:lineRule="auto"/>
        <w:rPr>
          <w:i/>
          <w:szCs w:val="22"/>
          <w:u w:val="single"/>
          <w:lang w:val="cs-CZ"/>
        </w:rPr>
      </w:pPr>
    </w:p>
    <w:p w14:paraId="6BE433A2" w14:textId="40D16ED6" w:rsidR="00654B0D" w:rsidRPr="003E0658" w:rsidRDefault="00AC7D3C" w:rsidP="00322501">
      <w:pPr>
        <w:keepNext/>
        <w:keepLines/>
        <w:autoSpaceDE w:val="0"/>
        <w:autoSpaceDN w:val="0"/>
        <w:adjustRightInd w:val="0"/>
        <w:spacing w:line="240" w:lineRule="auto"/>
        <w:rPr>
          <w:i/>
          <w:szCs w:val="22"/>
          <w:u w:val="single"/>
          <w:lang w:val="cs-CZ"/>
        </w:rPr>
      </w:pPr>
      <w:r w:rsidRPr="003E0658">
        <w:rPr>
          <w:i/>
          <w:szCs w:val="22"/>
          <w:u w:val="single"/>
          <w:lang w:val="cs-CZ"/>
        </w:rPr>
        <w:t>DME</w:t>
      </w:r>
    </w:p>
    <w:p w14:paraId="2C9DBEC5" w14:textId="77777777" w:rsidR="00AD4199" w:rsidRPr="003E0658" w:rsidRDefault="00AD4199" w:rsidP="00322501">
      <w:pPr>
        <w:keepNext/>
        <w:keepLines/>
        <w:autoSpaceDE w:val="0"/>
        <w:autoSpaceDN w:val="0"/>
        <w:adjustRightInd w:val="0"/>
        <w:spacing w:line="240" w:lineRule="auto"/>
        <w:rPr>
          <w:i/>
          <w:iCs/>
          <w:szCs w:val="22"/>
          <w:lang w:val="cs-CZ"/>
        </w:rPr>
      </w:pPr>
    </w:p>
    <w:p w14:paraId="3AAC5B37" w14:textId="77777777" w:rsidR="00DA4499" w:rsidRPr="003E0658" w:rsidRDefault="00AC7D3C" w:rsidP="00322501">
      <w:pPr>
        <w:keepNext/>
        <w:keepLines/>
        <w:autoSpaceDE w:val="0"/>
        <w:autoSpaceDN w:val="0"/>
        <w:adjustRightInd w:val="0"/>
        <w:spacing w:line="240" w:lineRule="auto"/>
        <w:rPr>
          <w:i/>
          <w:iCs/>
          <w:szCs w:val="22"/>
          <w:lang w:val="cs-CZ"/>
        </w:rPr>
      </w:pPr>
      <w:r w:rsidRPr="003E0658">
        <w:rPr>
          <w:i/>
          <w:iCs/>
          <w:szCs w:val="22"/>
          <w:lang w:val="cs-CZ"/>
        </w:rPr>
        <w:t>Cíle studie</w:t>
      </w:r>
    </w:p>
    <w:p w14:paraId="01342A0C" w14:textId="0EDA8F2F" w:rsidR="008B6E9E" w:rsidRPr="003E0658" w:rsidRDefault="00654B0D" w:rsidP="00322501">
      <w:pPr>
        <w:keepNext/>
        <w:keepLines/>
        <w:autoSpaceDE w:val="0"/>
        <w:autoSpaceDN w:val="0"/>
        <w:adjustRightInd w:val="0"/>
        <w:spacing w:line="240" w:lineRule="auto"/>
        <w:rPr>
          <w:szCs w:val="22"/>
          <w:lang w:val="cs-CZ"/>
        </w:rPr>
      </w:pPr>
      <w:r w:rsidRPr="003E0658">
        <w:rPr>
          <w:szCs w:val="22"/>
          <w:lang w:val="cs-CZ"/>
        </w:rPr>
        <w:t>Bezpečnost a</w:t>
      </w:r>
      <w:r w:rsidR="008348F8" w:rsidRPr="003E0658">
        <w:rPr>
          <w:szCs w:val="22"/>
          <w:lang w:val="cs-CZ"/>
        </w:rPr>
        <w:t> </w:t>
      </w:r>
      <w:r w:rsidRPr="003E0658">
        <w:rPr>
          <w:szCs w:val="22"/>
          <w:lang w:val="cs-CZ"/>
        </w:rPr>
        <w:t xml:space="preserve">účinnost přípravku </w:t>
      </w:r>
      <w:proofErr w:type="spellStart"/>
      <w:r w:rsidRPr="003E0658">
        <w:rPr>
          <w:szCs w:val="22"/>
          <w:lang w:val="cs-CZ"/>
        </w:rPr>
        <w:t>Eylea</w:t>
      </w:r>
      <w:proofErr w:type="spellEnd"/>
      <w:r w:rsidR="00332BF3" w:rsidRPr="003E0658">
        <w:rPr>
          <w:szCs w:val="22"/>
          <w:lang w:val="cs-CZ"/>
        </w:rPr>
        <w:t> 114,3 mg/ml</w:t>
      </w:r>
      <w:r w:rsidRPr="003E0658">
        <w:rPr>
          <w:szCs w:val="22"/>
          <w:lang w:val="cs-CZ"/>
        </w:rPr>
        <w:t xml:space="preserve"> byl</w:t>
      </w:r>
      <w:r w:rsidR="00DD484E" w:rsidRPr="003E0658">
        <w:rPr>
          <w:szCs w:val="22"/>
          <w:lang w:val="cs-CZ"/>
        </w:rPr>
        <w:t>y</w:t>
      </w:r>
      <w:r w:rsidRPr="003E0658">
        <w:rPr>
          <w:szCs w:val="22"/>
          <w:lang w:val="cs-CZ"/>
        </w:rPr>
        <w:t xml:space="preserve"> hodnocen</w:t>
      </w:r>
      <w:r w:rsidR="00DD484E" w:rsidRPr="003E0658">
        <w:rPr>
          <w:szCs w:val="22"/>
          <w:lang w:val="cs-CZ"/>
        </w:rPr>
        <w:t>y</w:t>
      </w:r>
      <w:r w:rsidRPr="003E0658">
        <w:rPr>
          <w:szCs w:val="22"/>
          <w:lang w:val="cs-CZ"/>
        </w:rPr>
        <w:t xml:space="preserve"> </w:t>
      </w:r>
      <w:r w:rsidR="003841C5" w:rsidRPr="003E0658">
        <w:rPr>
          <w:szCs w:val="22"/>
          <w:lang w:val="cs-CZ"/>
        </w:rPr>
        <w:t>v randomizované, multicentrické</w:t>
      </w:r>
      <w:r w:rsidRPr="003E0658">
        <w:rPr>
          <w:szCs w:val="22"/>
          <w:lang w:val="cs-CZ"/>
        </w:rPr>
        <w:t xml:space="preserve">, dvojitě </w:t>
      </w:r>
      <w:r w:rsidR="00DD484E" w:rsidRPr="003E0658">
        <w:rPr>
          <w:szCs w:val="22"/>
          <w:lang w:val="cs-CZ"/>
        </w:rPr>
        <w:t>maskované</w:t>
      </w:r>
      <w:r w:rsidR="008348F8" w:rsidRPr="003E0658">
        <w:rPr>
          <w:szCs w:val="22"/>
          <w:lang w:val="cs-CZ"/>
        </w:rPr>
        <w:t>, aktivně kontrolované</w:t>
      </w:r>
      <w:r w:rsidRPr="003E0658">
        <w:rPr>
          <w:szCs w:val="22"/>
          <w:lang w:val="cs-CZ"/>
        </w:rPr>
        <w:t xml:space="preserve"> studi</w:t>
      </w:r>
      <w:r w:rsidR="003841C5" w:rsidRPr="003E0658">
        <w:rPr>
          <w:szCs w:val="22"/>
          <w:lang w:val="cs-CZ"/>
        </w:rPr>
        <w:t>i</w:t>
      </w:r>
      <w:r w:rsidRPr="003E0658">
        <w:rPr>
          <w:szCs w:val="22"/>
          <w:lang w:val="cs-CZ"/>
        </w:rPr>
        <w:t xml:space="preserve"> </w:t>
      </w:r>
      <w:r w:rsidR="003841C5" w:rsidRPr="003E0658">
        <w:rPr>
          <w:szCs w:val="22"/>
          <w:lang w:val="cs-CZ"/>
        </w:rPr>
        <w:t xml:space="preserve">(PHOTON) </w:t>
      </w:r>
      <w:r w:rsidRPr="003E0658">
        <w:rPr>
          <w:szCs w:val="22"/>
          <w:lang w:val="cs-CZ"/>
        </w:rPr>
        <w:t>u</w:t>
      </w:r>
      <w:r w:rsidR="008348F8" w:rsidRPr="003E0658">
        <w:rPr>
          <w:szCs w:val="22"/>
          <w:lang w:val="cs-CZ"/>
        </w:rPr>
        <w:t> </w:t>
      </w:r>
      <w:r w:rsidRPr="003E0658">
        <w:rPr>
          <w:szCs w:val="22"/>
          <w:lang w:val="cs-CZ"/>
        </w:rPr>
        <w:t>pacientů s</w:t>
      </w:r>
      <w:r w:rsidR="00D00FA3" w:rsidRPr="003E0658">
        <w:rPr>
          <w:szCs w:val="22"/>
          <w:lang w:val="cs-CZ"/>
        </w:rPr>
        <w:t> </w:t>
      </w:r>
      <w:r w:rsidRPr="003E0658">
        <w:rPr>
          <w:szCs w:val="22"/>
          <w:lang w:val="cs-CZ"/>
        </w:rPr>
        <w:t>DME</w:t>
      </w:r>
      <w:r w:rsidR="00D00FA3" w:rsidRPr="003E0658">
        <w:rPr>
          <w:szCs w:val="22"/>
          <w:lang w:val="cs-CZ"/>
        </w:rPr>
        <w:t>.</w:t>
      </w:r>
    </w:p>
    <w:p w14:paraId="493DB266" w14:textId="77777777" w:rsidR="008B6E9E" w:rsidRPr="003E0658" w:rsidRDefault="008B6E9E" w:rsidP="00322501">
      <w:pPr>
        <w:keepNext/>
        <w:keepLines/>
        <w:autoSpaceDE w:val="0"/>
        <w:autoSpaceDN w:val="0"/>
        <w:adjustRightInd w:val="0"/>
        <w:spacing w:line="240" w:lineRule="auto"/>
        <w:rPr>
          <w:szCs w:val="22"/>
          <w:lang w:val="cs-CZ"/>
        </w:rPr>
      </w:pPr>
    </w:p>
    <w:p w14:paraId="5EF1DB0E" w14:textId="54603A56" w:rsidR="00AD4199" w:rsidRPr="003E0658" w:rsidRDefault="00AD4199" w:rsidP="00AD4199">
      <w:pPr>
        <w:spacing w:line="240" w:lineRule="auto"/>
        <w:rPr>
          <w:lang w:val="cs-CZ"/>
        </w:rPr>
      </w:pPr>
      <w:r w:rsidRPr="003E0658">
        <w:rPr>
          <w:lang w:val="cs-CZ"/>
        </w:rPr>
        <w:t xml:space="preserve">Primárním cílem bylo stanovit, zda léčba přípravkem </w:t>
      </w:r>
      <w:proofErr w:type="spellStart"/>
      <w:r w:rsidRPr="003E0658">
        <w:rPr>
          <w:lang w:val="cs-CZ"/>
        </w:rPr>
        <w:t>Eylea</w:t>
      </w:r>
      <w:proofErr w:type="spellEnd"/>
      <w:r w:rsidRPr="003E0658">
        <w:rPr>
          <w:lang w:val="cs-CZ"/>
        </w:rPr>
        <w:t> 114</w:t>
      </w:r>
      <w:r w:rsidR="003B2920" w:rsidRPr="003E0658">
        <w:rPr>
          <w:lang w:val="cs-CZ"/>
        </w:rPr>
        <w:t>,</w:t>
      </w:r>
      <w:r w:rsidRPr="003E0658">
        <w:rPr>
          <w:lang w:val="cs-CZ"/>
        </w:rPr>
        <w:t xml:space="preserve">3 mg/ml </w:t>
      </w:r>
      <w:r w:rsidR="00CC50CF" w:rsidRPr="003E0658">
        <w:rPr>
          <w:lang w:val="cs-CZ"/>
        </w:rPr>
        <w:t xml:space="preserve">podávaným </w:t>
      </w:r>
      <w:r w:rsidRPr="003E0658">
        <w:rPr>
          <w:lang w:val="cs-CZ"/>
        </w:rPr>
        <w:t>v intervalech 12 </w:t>
      </w:r>
      <w:r w:rsidR="00050B92" w:rsidRPr="003E0658">
        <w:rPr>
          <w:lang w:val="cs-CZ"/>
        </w:rPr>
        <w:t>(</w:t>
      </w:r>
      <w:r w:rsidR="0059302E" w:rsidRPr="003E0658">
        <w:rPr>
          <w:lang w:val="cs-CZ"/>
        </w:rPr>
        <w:t xml:space="preserve">8Q12) </w:t>
      </w:r>
      <w:r w:rsidRPr="003E0658">
        <w:rPr>
          <w:lang w:val="cs-CZ"/>
        </w:rPr>
        <w:t>nebo 16 </w:t>
      </w:r>
      <w:r w:rsidR="0059302E" w:rsidRPr="003E0658">
        <w:rPr>
          <w:lang w:val="cs-CZ"/>
        </w:rPr>
        <w:t xml:space="preserve">(8Q16) </w:t>
      </w:r>
      <w:r w:rsidRPr="003E0658">
        <w:rPr>
          <w:lang w:val="cs-CZ"/>
        </w:rPr>
        <w:t xml:space="preserve">týdnů vede ve srovnání s přípravkem </w:t>
      </w:r>
      <w:proofErr w:type="spellStart"/>
      <w:r w:rsidRPr="003E0658">
        <w:rPr>
          <w:lang w:val="cs-CZ"/>
        </w:rPr>
        <w:t>Eylea</w:t>
      </w:r>
      <w:proofErr w:type="spellEnd"/>
      <w:r w:rsidRPr="003E0658">
        <w:rPr>
          <w:lang w:val="cs-CZ"/>
        </w:rPr>
        <w:t> 40 mg/ml podávaným každých 8 týdnů k non</w:t>
      </w:r>
      <w:r w:rsidRPr="003E0658">
        <w:rPr>
          <w:lang w:val="cs-CZ"/>
        </w:rPr>
        <w:noBreakHyphen/>
        <w:t>inferiorní změně BCVA.</w:t>
      </w:r>
    </w:p>
    <w:p w14:paraId="7F6D91E2" w14:textId="77777777" w:rsidR="00AD4199" w:rsidRPr="003E0658" w:rsidRDefault="00AD4199" w:rsidP="00AD4199">
      <w:pPr>
        <w:spacing w:line="240" w:lineRule="auto"/>
        <w:rPr>
          <w:lang w:val="cs-CZ"/>
        </w:rPr>
      </w:pPr>
      <w:r w:rsidRPr="003E0658">
        <w:rPr>
          <w:lang w:val="cs-CZ"/>
        </w:rPr>
        <w:t>Sekundárn</w:t>
      </w:r>
      <w:r w:rsidR="006214E7" w:rsidRPr="003E0658">
        <w:rPr>
          <w:lang w:val="cs-CZ"/>
        </w:rPr>
        <w:t>í</w:t>
      </w:r>
      <w:r w:rsidRPr="003E0658">
        <w:rPr>
          <w:lang w:val="cs-CZ"/>
        </w:rPr>
        <w:t xml:space="preserve">mi cíli bylo stanovit účinek přípravku </w:t>
      </w:r>
      <w:proofErr w:type="spellStart"/>
      <w:r w:rsidRPr="003E0658">
        <w:rPr>
          <w:lang w:val="cs-CZ"/>
        </w:rPr>
        <w:t>Eylea</w:t>
      </w:r>
      <w:proofErr w:type="spellEnd"/>
      <w:r w:rsidRPr="003E0658">
        <w:rPr>
          <w:lang w:val="cs-CZ"/>
        </w:rPr>
        <w:t xml:space="preserve"> 114,3 mg/ml oproti přípravku </w:t>
      </w:r>
      <w:proofErr w:type="spellStart"/>
      <w:r w:rsidRPr="003E0658">
        <w:rPr>
          <w:lang w:val="cs-CZ"/>
        </w:rPr>
        <w:t>Eylea</w:t>
      </w:r>
      <w:proofErr w:type="spellEnd"/>
      <w:r w:rsidRPr="003E0658">
        <w:rPr>
          <w:lang w:val="cs-CZ"/>
        </w:rPr>
        <w:t xml:space="preserve"> 40 mg/ml na anatomické a jiné parametry odpovědi </w:t>
      </w:r>
      <w:r w:rsidR="00CC50CF" w:rsidRPr="003E0658">
        <w:rPr>
          <w:lang w:val="cs-CZ"/>
        </w:rPr>
        <w:t xml:space="preserve">související s vyšetřením zraku </w:t>
      </w:r>
      <w:r w:rsidRPr="003E0658">
        <w:rPr>
          <w:lang w:val="cs-CZ"/>
        </w:rPr>
        <w:t xml:space="preserve">a vyhodnotit bezpečnost, </w:t>
      </w:r>
      <w:proofErr w:type="spellStart"/>
      <w:r w:rsidRPr="003E0658">
        <w:rPr>
          <w:lang w:val="cs-CZ"/>
        </w:rPr>
        <w:t>imunogenitu</w:t>
      </w:r>
      <w:proofErr w:type="spellEnd"/>
      <w:r w:rsidRPr="003E0658">
        <w:rPr>
          <w:lang w:val="cs-CZ"/>
        </w:rPr>
        <w:t xml:space="preserve"> a farmakokinetiku </w:t>
      </w:r>
      <w:proofErr w:type="spellStart"/>
      <w:r w:rsidRPr="003E0658">
        <w:rPr>
          <w:lang w:val="cs-CZ"/>
        </w:rPr>
        <w:t>afliberceptu</w:t>
      </w:r>
      <w:proofErr w:type="spellEnd"/>
      <w:r w:rsidRPr="003E0658">
        <w:rPr>
          <w:lang w:val="cs-CZ"/>
        </w:rPr>
        <w:t>.</w:t>
      </w:r>
    </w:p>
    <w:p w14:paraId="2982773A" w14:textId="77777777" w:rsidR="00AD4199" w:rsidRPr="003E0658" w:rsidRDefault="00AD4199" w:rsidP="00AD4199">
      <w:pPr>
        <w:autoSpaceDE w:val="0"/>
        <w:autoSpaceDN w:val="0"/>
        <w:adjustRightInd w:val="0"/>
        <w:spacing w:line="240" w:lineRule="auto"/>
        <w:rPr>
          <w:i/>
          <w:szCs w:val="22"/>
          <w:lang w:val="cs-CZ"/>
        </w:rPr>
      </w:pPr>
    </w:p>
    <w:p w14:paraId="0D24A3BF" w14:textId="71B3A70F" w:rsidR="006214E7" w:rsidRPr="003E0658" w:rsidRDefault="006214E7" w:rsidP="006214E7">
      <w:pPr>
        <w:autoSpaceDE w:val="0"/>
        <w:autoSpaceDN w:val="0"/>
        <w:adjustRightInd w:val="0"/>
        <w:spacing w:line="240" w:lineRule="auto"/>
        <w:rPr>
          <w:szCs w:val="22"/>
          <w:lang w:val="cs-CZ"/>
        </w:rPr>
      </w:pPr>
      <w:r w:rsidRPr="003E0658">
        <w:rPr>
          <w:szCs w:val="22"/>
          <w:lang w:val="cs-CZ"/>
        </w:rPr>
        <w:t xml:space="preserve">Primárním cílovým parametrem účinnosti byla změna nejlépe korigované zrakové ostrosti (BCVA) od výchozího stavu měřená pomocí </w:t>
      </w:r>
      <w:r w:rsidR="00BE03EA" w:rsidRPr="003E0658">
        <w:rPr>
          <w:szCs w:val="22"/>
          <w:lang w:val="cs-CZ"/>
        </w:rPr>
        <w:t>skóre písmen</w:t>
      </w:r>
      <w:r w:rsidRPr="003E0658">
        <w:rPr>
          <w:szCs w:val="22"/>
          <w:lang w:val="cs-CZ"/>
        </w:rPr>
        <w:t xml:space="preserve"> ETDRS (</w:t>
      </w:r>
      <w:r w:rsidR="00AC7D3C" w:rsidRPr="003E0658">
        <w:rPr>
          <w:szCs w:val="22"/>
          <w:lang w:val="cs-CZ"/>
        </w:rPr>
        <w:t xml:space="preserve">early </w:t>
      </w:r>
      <w:proofErr w:type="spellStart"/>
      <w:r w:rsidR="00AC7D3C" w:rsidRPr="003E0658">
        <w:rPr>
          <w:szCs w:val="22"/>
          <w:lang w:val="cs-CZ"/>
        </w:rPr>
        <w:t>treatment</w:t>
      </w:r>
      <w:proofErr w:type="spellEnd"/>
      <w:r w:rsidR="00AC7D3C" w:rsidRPr="003E0658">
        <w:rPr>
          <w:szCs w:val="22"/>
          <w:lang w:val="cs-CZ"/>
        </w:rPr>
        <w:t xml:space="preserve"> </w:t>
      </w:r>
      <w:proofErr w:type="spellStart"/>
      <w:r w:rsidR="00AC7D3C" w:rsidRPr="003E0658">
        <w:rPr>
          <w:szCs w:val="22"/>
          <w:lang w:val="cs-CZ"/>
        </w:rPr>
        <w:t>diabetic</w:t>
      </w:r>
      <w:proofErr w:type="spellEnd"/>
      <w:r w:rsidR="00AC7D3C" w:rsidRPr="003E0658">
        <w:rPr>
          <w:szCs w:val="22"/>
          <w:lang w:val="cs-CZ"/>
        </w:rPr>
        <w:t xml:space="preserve"> </w:t>
      </w:r>
      <w:proofErr w:type="spellStart"/>
      <w:r w:rsidR="00AC7D3C" w:rsidRPr="003E0658">
        <w:rPr>
          <w:szCs w:val="22"/>
          <w:lang w:val="cs-CZ"/>
        </w:rPr>
        <w:t>retinopathy</w:t>
      </w:r>
      <w:proofErr w:type="spellEnd"/>
      <w:r w:rsidR="00AC7D3C" w:rsidRPr="003E0658">
        <w:rPr>
          <w:szCs w:val="22"/>
          <w:lang w:val="cs-CZ"/>
        </w:rPr>
        <w:t xml:space="preserve"> study</w:t>
      </w:r>
      <w:r w:rsidRPr="003E0658">
        <w:rPr>
          <w:szCs w:val="22"/>
          <w:lang w:val="cs-CZ"/>
        </w:rPr>
        <w:t>) v týdnu</w:t>
      </w:r>
      <w:r w:rsidR="00791A9E" w:rsidRPr="003E0658">
        <w:rPr>
          <w:szCs w:val="22"/>
          <w:lang w:val="cs-CZ"/>
        </w:rPr>
        <w:t> 48</w:t>
      </w:r>
      <w:r w:rsidRPr="003E0658">
        <w:rPr>
          <w:szCs w:val="22"/>
          <w:lang w:val="cs-CZ"/>
        </w:rPr>
        <w:t>.</w:t>
      </w:r>
    </w:p>
    <w:p w14:paraId="51AA884A" w14:textId="77777777" w:rsidR="006214E7" w:rsidRPr="003E0658" w:rsidRDefault="006214E7" w:rsidP="006214E7">
      <w:pPr>
        <w:autoSpaceDE w:val="0"/>
        <w:autoSpaceDN w:val="0"/>
        <w:adjustRightInd w:val="0"/>
        <w:spacing w:line="240" w:lineRule="auto"/>
        <w:rPr>
          <w:lang w:val="cs-CZ"/>
        </w:rPr>
      </w:pPr>
      <w:r w:rsidRPr="003E0658">
        <w:rPr>
          <w:lang w:val="cs-CZ"/>
        </w:rPr>
        <w:t>Klíčovým sekundárním cílovým parametrem byla změna BCVA od výchozího stavu zaznamenaná v týdnu</w:t>
      </w:r>
      <w:r w:rsidR="00791A9E" w:rsidRPr="003E0658">
        <w:rPr>
          <w:lang w:val="cs-CZ"/>
        </w:rPr>
        <w:t> 60</w:t>
      </w:r>
      <w:r w:rsidRPr="003E0658">
        <w:rPr>
          <w:lang w:val="cs-CZ"/>
        </w:rPr>
        <w:t>.</w:t>
      </w:r>
    </w:p>
    <w:p w14:paraId="163B57AD" w14:textId="141CD201" w:rsidR="006214E7" w:rsidRPr="003E0658" w:rsidRDefault="006214E7" w:rsidP="006214E7">
      <w:pPr>
        <w:autoSpaceDE w:val="0"/>
        <w:autoSpaceDN w:val="0"/>
        <w:adjustRightInd w:val="0"/>
        <w:spacing w:line="240" w:lineRule="auto"/>
        <w:rPr>
          <w:lang w:val="cs-CZ"/>
        </w:rPr>
      </w:pPr>
      <w:r w:rsidRPr="003E0658">
        <w:rPr>
          <w:lang w:val="cs-CZ"/>
        </w:rPr>
        <w:t xml:space="preserve">Dalšími sekundárními cílovými parametry byl mimo jiné podíl pacientů, u nichž počet </w:t>
      </w:r>
      <w:r w:rsidR="00791A9E" w:rsidRPr="003E0658">
        <w:rPr>
          <w:lang w:val="cs-CZ"/>
        </w:rPr>
        <w:t>přečtených</w:t>
      </w:r>
      <w:r w:rsidRPr="003E0658">
        <w:rPr>
          <w:lang w:val="cs-CZ"/>
        </w:rPr>
        <w:t xml:space="preserve"> písmen v testu BCVA vzrostl od výchozího stavu o nejméně 15 písmen v týdnu</w:t>
      </w:r>
      <w:r w:rsidR="00791A9E" w:rsidRPr="003E0658">
        <w:rPr>
          <w:lang w:val="cs-CZ"/>
        </w:rPr>
        <w:t> 48</w:t>
      </w:r>
      <w:r w:rsidRPr="003E0658">
        <w:rPr>
          <w:lang w:val="cs-CZ"/>
        </w:rPr>
        <w:t>, podíl pacientů, kteří v týdnu</w:t>
      </w:r>
      <w:r w:rsidR="00791A9E" w:rsidRPr="003E0658">
        <w:rPr>
          <w:lang w:val="cs-CZ"/>
        </w:rPr>
        <w:t> 48</w:t>
      </w:r>
      <w:r w:rsidRPr="003E0658">
        <w:rPr>
          <w:lang w:val="cs-CZ"/>
        </w:rPr>
        <w:t xml:space="preserve"> dosáhli </w:t>
      </w:r>
      <w:r w:rsidR="002E6368" w:rsidRPr="003E0658">
        <w:rPr>
          <w:lang w:val="cs-CZ"/>
        </w:rPr>
        <w:t>pomocí</w:t>
      </w:r>
      <w:r w:rsidRPr="003E0658">
        <w:rPr>
          <w:lang w:val="cs-CZ"/>
        </w:rPr>
        <w:t xml:space="preserve"> optotypu ETDRS skóre alespoň 69 </w:t>
      </w:r>
      <w:r w:rsidR="0082008F" w:rsidRPr="003E0658">
        <w:rPr>
          <w:lang w:val="cs-CZ"/>
        </w:rPr>
        <w:t xml:space="preserve">písmen </w:t>
      </w:r>
      <w:r w:rsidRPr="003E0658">
        <w:rPr>
          <w:lang w:val="cs-CZ"/>
        </w:rPr>
        <w:t xml:space="preserve">(odpovídá přibližně skóre 20/40 na </w:t>
      </w:r>
      <w:proofErr w:type="spellStart"/>
      <w:r w:rsidRPr="003E0658">
        <w:rPr>
          <w:lang w:val="cs-CZ"/>
        </w:rPr>
        <w:t>Snellenově</w:t>
      </w:r>
      <w:proofErr w:type="spellEnd"/>
      <w:r w:rsidRPr="003E0658">
        <w:rPr>
          <w:lang w:val="cs-CZ"/>
        </w:rPr>
        <w:t xml:space="preserve"> optotypu), a změna celkového skóre vizuálního funkčního dotazníku </w:t>
      </w:r>
      <w:proofErr w:type="spellStart"/>
      <w:r w:rsidRPr="003E0658">
        <w:rPr>
          <w:i/>
          <w:iCs/>
          <w:lang w:val="cs-CZ"/>
        </w:rPr>
        <w:t>National</w:t>
      </w:r>
      <w:proofErr w:type="spellEnd"/>
      <w:r w:rsidRPr="003E0658">
        <w:rPr>
          <w:i/>
          <w:iCs/>
          <w:lang w:val="cs-CZ"/>
        </w:rPr>
        <w:t xml:space="preserve"> </w:t>
      </w:r>
      <w:proofErr w:type="spellStart"/>
      <w:r w:rsidRPr="003E0658">
        <w:rPr>
          <w:i/>
          <w:iCs/>
          <w:lang w:val="cs-CZ"/>
        </w:rPr>
        <w:t>Eye</w:t>
      </w:r>
      <w:proofErr w:type="spellEnd"/>
      <w:r w:rsidRPr="003E0658">
        <w:rPr>
          <w:i/>
          <w:iCs/>
          <w:lang w:val="cs-CZ"/>
        </w:rPr>
        <w:t xml:space="preserve"> Institute </w:t>
      </w:r>
      <w:proofErr w:type="spellStart"/>
      <w:r w:rsidRPr="003E0658">
        <w:rPr>
          <w:i/>
          <w:iCs/>
          <w:lang w:val="cs-CZ"/>
        </w:rPr>
        <w:t>Visual</w:t>
      </w:r>
      <w:proofErr w:type="spellEnd"/>
      <w:r w:rsidRPr="003E0658">
        <w:rPr>
          <w:i/>
          <w:iCs/>
          <w:lang w:val="cs-CZ"/>
        </w:rPr>
        <w:t xml:space="preserve"> </w:t>
      </w:r>
      <w:proofErr w:type="spellStart"/>
      <w:r w:rsidRPr="003E0658">
        <w:rPr>
          <w:i/>
          <w:iCs/>
          <w:lang w:val="cs-CZ"/>
        </w:rPr>
        <w:t>Functioning</w:t>
      </w:r>
      <w:proofErr w:type="spellEnd"/>
      <w:r w:rsidRPr="003E0658">
        <w:rPr>
          <w:i/>
          <w:iCs/>
          <w:lang w:val="cs-CZ"/>
        </w:rPr>
        <w:t xml:space="preserve"> Questionnaire</w:t>
      </w:r>
      <w:r w:rsidRPr="003E0658">
        <w:rPr>
          <w:i/>
          <w:iCs/>
          <w:lang w:val="cs-CZ"/>
        </w:rPr>
        <w:noBreakHyphen/>
        <w:t>25</w:t>
      </w:r>
      <w:r w:rsidRPr="003E0658">
        <w:rPr>
          <w:lang w:val="cs-CZ"/>
        </w:rPr>
        <w:t xml:space="preserve"> (NEI</w:t>
      </w:r>
      <w:r w:rsidRPr="003E0658">
        <w:rPr>
          <w:lang w:val="cs-CZ"/>
        </w:rPr>
        <w:noBreakHyphen/>
        <w:t>VFQ</w:t>
      </w:r>
      <w:r w:rsidRPr="003E0658">
        <w:rPr>
          <w:lang w:val="cs-CZ"/>
        </w:rPr>
        <w:noBreakHyphen/>
        <w:t>25) od výchozího stavu zaznamenaná v týdnu</w:t>
      </w:r>
      <w:r w:rsidR="00791A9E" w:rsidRPr="003E0658">
        <w:rPr>
          <w:lang w:val="cs-CZ"/>
        </w:rPr>
        <w:t> 48</w:t>
      </w:r>
      <w:r w:rsidRPr="003E0658">
        <w:rPr>
          <w:lang w:val="cs-CZ"/>
        </w:rPr>
        <w:t>.</w:t>
      </w:r>
    </w:p>
    <w:p w14:paraId="621B00A8" w14:textId="77777777" w:rsidR="008B6E9E" w:rsidRPr="003E0658" w:rsidRDefault="008B6E9E" w:rsidP="009B56E5">
      <w:pPr>
        <w:widowControl w:val="0"/>
        <w:autoSpaceDE w:val="0"/>
        <w:autoSpaceDN w:val="0"/>
        <w:adjustRightInd w:val="0"/>
        <w:spacing w:line="240" w:lineRule="auto"/>
        <w:rPr>
          <w:szCs w:val="22"/>
          <w:lang w:val="cs-CZ"/>
        </w:rPr>
      </w:pPr>
    </w:p>
    <w:p w14:paraId="40F51C73" w14:textId="77777777" w:rsidR="00654B0D" w:rsidRPr="003E0658" w:rsidRDefault="006214E7" w:rsidP="009B56E5">
      <w:pPr>
        <w:keepNext/>
        <w:keepLines/>
        <w:autoSpaceDE w:val="0"/>
        <w:autoSpaceDN w:val="0"/>
        <w:adjustRightInd w:val="0"/>
        <w:spacing w:line="240" w:lineRule="auto"/>
        <w:rPr>
          <w:szCs w:val="22"/>
          <w:lang w:val="cs-CZ"/>
        </w:rPr>
      </w:pPr>
      <w:r w:rsidRPr="003E0658">
        <w:rPr>
          <w:szCs w:val="22"/>
          <w:lang w:val="cs-CZ"/>
        </w:rPr>
        <w:t>Ve studii PHOTON bylo léčeno celkem 658 pacientů.</w:t>
      </w:r>
      <w:r w:rsidR="00D00FA3" w:rsidRPr="003E0658">
        <w:rPr>
          <w:szCs w:val="22"/>
          <w:lang w:val="cs-CZ"/>
        </w:rPr>
        <w:t xml:space="preserve"> </w:t>
      </w:r>
      <w:r w:rsidR="001D1863" w:rsidRPr="003E0658">
        <w:rPr>
          <w:szCs w:val="22"/>
          <w:lang w:val="cs-CZ"/>
        </w:rPr>
        <w:t>Pacienti byli zařazeni do 1 ze 3 paralelních léčebných skupin</w:t>
      </w:r>
      <w:r w:rsidR="00117D4B" w:rsidRPr="003E0658">
        <w:rPr>
          <w:szCs w:val="22"/>
          <w:lang w:val="cs-CZ"/>
        </w:rPr>
        <w:t xml:space="preserve"> v poměru </w:t>
      </w:r>
      <w:proofErr w:type="gramStart"/>
      <w:r w:rsidR="00117D4B" w:rsidRPr="003E0658">
        <w:rPr>
          <w:szCs w:val="22"/>
          <w:lang w:val="cs-CZ"/>
        </w:rPr>
        <w:t>2 :</w:t>
      </w:r>
      <w:proofErr w:type="gramEnd"/>
      <w:r w:rsidR="00117D4B" w:rsidRPr="003E0658">
        <w:rPr>
          <w:szCs w:val="22"/>
          <w:lang w:val="cs-CZ"/>
        </w:rPr>
        <w:t> </w:t>
      </w:r>
      <w:proofErr w:type="gramStart"/>
      <w:r w:rsidR="00117D4B" w:rsidRPr="003E0658">
        <w:rPr>
          <w:szCs w:val="22"/>
          <w:lang w:val="cs-CZ"/>
        </w:rPr>
        <w:t>1 :</w:t>
      </w:r>
      <w:proofErr w:type="gramEnd"/>
      <w:r w:rsidR="00117D4B" w:rsidRPr="003E0658">
        <w:rPr>
          <w:szCs w:val="22"/>
          <w:lang w:val="cs-CZ"/>
        </w:rPr>
        <w:t> 1 následovně</w:t>
      </w:r>
      <w:r w:rsidR="00654B0D" w:rsidRPr="003E0658">
        <w:rPr>
          <w:szCs w:val="22"/>
          <w:lang w:val="cs-CZ"/>
        </w:rPr>
        <w:t>:</w:t>
      </w:r>
    </w:p>
    <w:p w14:paraId="16514571" w14:textId="1ECB8822" w:rsidR="00654B0D" w:rsidRPr="003E0658" w:rsidRDefault="00654B0D" w:rsidP="009B56E5">
      <w:pPr>
        <w:keepNext/>
        <w:keepLines/>
        <w:autoSpaceDE w:val="0"/>
        <w:autoSpaceDN w:val="0"/>
        <w:adjustRightInd w:val="0"/>
        <w:spacing w:line="240" w:lineRule="auto"/>
        <w:ind w:left="567" w:hanging="567"/>
        <w:rPr>
          <w:szCs w:val="22"/>
          <w:lang w:val="cs-CZ"/>
        </w:rPr>
      </w:pPr>
      <w:r w:rsidRPr="003E0658">
        <w:rPr>
          <w:szCs w:val="22"/>
          <w:lang w:val="cs-CZ"/>
        </w:rPr>
        <w:t>1</w:t>
      </w:r>
      <w:r w:rsidR="001D1863" w:rsidRPr="003E0658">
        <w:rPr>
          <w:szCs w:val="22"/>
          <w:lang w:val="cs-CZ"/>
        </w:rPr>
        <w:t>.</w:t>
      </w:r>
      <w:r w:rsidR="001D1863" w:rsidRPr="003E0658">
        <w:rPr>
          <w:szCs w:val="22"/>
          <w:lang w:val="cs-CZ"/>
        </w:rPr>
        <w:tab/>
        <w:t>P</w:t>
      </w:r>
      <w:r w:rsidRPr="003E0658">
        <w:rPr>
          <w:szCs w:val="22"/>
          <w:lang w:val="cs-CZ"/>
        </w:rPr>
        <w:t xml:space="preserve">řípravek </w:t>
      </w:r>
      <w:proofErr w:type="spellStart"/>
      <w:r w:rsidRPr="003E0658">
        <w:rPr>
          <w:szCs w:val="22"/>
          <w:lang w:val="cs-CZ"/>
        </w:rPr>
        <w:t>Eylea</w:t>
      </w:r>
      <w:proofErr w:type="spellEnd"/>
      <w:r w:rsidR="001D1863" w:rsidRPr="003E0658">
        <w:rPr>
          <w:szCs w:val="22"/>
          <w:lang w:val="cs-CZ"/>
        </w:rPr>
        <w:t> 114,3 mg/ml</w:t>
      </w:r>
      <w:r w:rsidRPr="003E0658">
        <w:rPr>
          <w:szCs w:val="22"/>
          <w:lang w:val="cs-CZ"/>
        </w:rPr>
        <w:t xml:space="preserve"> podávaný </w:t>
      </w:r>
      <w:r w:rsidR="001D1863" w:rsidRPr="003E0658">
        <w:rPr>
          <w:szCs w:val="22"/>
          <w:lang w:val="cs-CZ"/>
        </w:rPr>
        <w:t>každých 12 týdnů (8Q12)</w:t>
      </w:r>
    </w:p>
    <w:p w14:paraId="46E1B579" w14:textId="26B720F8" w:rsidR="00117D4B" w:rsidRPr="003E0658" w:rsidRDefault="00654B0D" w:rsidP="009B56E5">
      <w:pPr>
        <w:keepNext/>
        <w:keepLines/>
        <w:autoSpaceDE w:val="0"/>
        <w:autoSpaceDN w:val="0"/>
        <w:adjustRightInd w:val="0"/>
        <w:spacing w:line="240" w:lineRule="auto"/>
        <w:ind w:left="567" w:hanging="567"/>
        <w:rPr>
          <w:szCs w:val="22"/>
          <w:lang w:val="cs-CZ"/>
        </w:rPr>
      </w:pPr>
      <w:r w:rsidRPr="003E0658">
        <w:rPr>
          <w:szCs w:val="22"/>
          <w:lang w:val="cs-CZ"/>
        </w:rPr>
        <w:t>2</w:t>
      </w:r>
      <w:r w:rsidR="001D1863" w:rsidRPr="003E0658">
        <w:rPr>
          <w:szCs w:val="22"/>
          <w:lang w:val="cs-CZ"/>
        </w:rPr>
        <w:t>.</w:t>
      </w:r>
      <w:r w:rsidR="001D1863" w:rsidRPr="003E0658">
        <w:rPr>
          <w:szCs w:val="22"/>
          <w:lang w:val="cs-CZ"/>
        </w:rPr>
        <w:tab/>
        <w:t xml:space="preserve">Přípravek </w:t>
      </w:r>
      <w:proofErr w:type="spellStart"/>
      <w:r w:rsidR="001D1863" w:rsidRPr="003E0658">
        <w:rPr>
          <w:szCs w:val="22"/>
          <w:lang w:val="cs-CZ"/>
        </w:rPr>
        <w:t>Eylea</w:t>
      </w:r>
      <w:proofErr w:type="spellEnd"/>
      <w:r w:rsidR="001D1863" w:rsidRPr="003E0658">
        <w:rPr>
          <w:szCs w:val="22"/>
          <w:lang w:val="cs-CZ"/>
        </w:rPr>
        <w:t> 114,3 mg/ml podávaný každých 16 týdnů (8Q16)</w:t>
      </w:r>
    </w:p>
    <w:p w14:paraId="5BFBD05A" w14:textId="5102697F" w:rsidR="00783D71" w:rsidRPr="003E0658" w:rsidRDefault="001D1863" w:rsidP="009B56E5">
      <w:pPr>
        <w:keepNext/>
        <w:keepLines/>
        <w:autoSpaceDE w:val="0"/>
        <w:autoSpaceDN w:val="0"/>
        <w:adjustRightInd w:val="0"/>
        <w:spacing w:line="240" w:lineRule="auto"/>
        <w:ind w:left="567" w:hanging="567"/>
        <w:rPr>
          <w:szCs w:val="22"/>
          <w:lang w:val="cs-CZ"/>
        </w:rPr>
      </w:pPr>
      <w:r w:rsidRPr="003E0658">
        <w:rPr>
          <w:szCs w:val="22"/>
          <w:lang w:val="cs-CZ"/>
        </w:rPr>
        <w:t>3.</w:t>
      </w:r>
      <w:r w:rsidRPr="003E0658">
        <w:rPr>
          <w:szCs w:val="22"/>
          <w:lang w:val="cs-CZ"/>
        </w:rPr>
        <w:tab/>
        <w:t xml:space="preserve">Přípravek </w:t>
      </w:r>
      <w:proofErr w:type="spellStart"/>
      <w:r w:rsidRPr="003E0658">
        <w:rPr>
          <w:szCs w:val="22"/>
          <w:lang w:val="cs-CZ"/>
        </w:rPr>
        <w:t>Eylea</w:t>
      </w:r>
      <w:proofErr w:type="spellEnd"/>
      <w:r w:rsidRPr="003E0658">
        <w:rPr>
          <w:szCs w:val="22"/>
          <w:lang w:val="cs-CZ"/>
        </w:rPr>
        <w:t> 40 mg/ml podávaný každých 8 týdnů (2Q8)</w:t>
      </w:r>
    </w:p>
    <w:p w14:paraId="217CC03D" w14:textId="77777777" w:rsidR="007E4462" w:rsidRPr="003E0658" w:rsidRDefault="007E4462" w:rsidP="009B56E5">
      <w:pPr>
        <w:keepNext/>
        <w:keepLines/>
        <w:autoSpaceDE w:val="0"/>
        <w:autoSpaceDN w:val="0"/>
        <w:adjustRightInd w:val="0"/>
        <w:spacing w:line="240" w:lineRule="auto"/>
        <w:ind w:left="567" w:hanging="567"/>
        <w:rPr>
          <w:szCs w:val="22"/>
          <w:lang w:val="cs-CZ"/>
        </w:rPr>
      </w:pPr>
    </w:p>
    <w:p w14:paraId="1001D01C" w14:textId="77777777" w:rsidR="00AC6782" w:rsidRPr="003E0658" w:rsidRDefault="00A76FA7" w:rsidP="00434BAB">
      <w:pPr>
        <w:keepNext/>
        <w:keepLines/>
        <w:autoSpaceDE w:val="0"/>
        <w:autoSpaceDN w:val="0"/>
        <w:adjustRightInd w:val="0"/>
        <w:spacing w:line="240" w:lineRule="auto"/>
        <w:ind w:left="567" w:hanging="567"/>
        <w:rPr>
          <w:szCs w:val="22"/>
          <w:lang w:val="cs-CZ"/>
        </w:rPr>
      </w:pPr>
      <w:r w:rsidRPr="003E0658">
        <w:rPr>
          <w:szCs w:val="22"/>
          <w:lang w:val="cs-CZ"/>
        </w:rPr>
        <w:t>Pacienti</w:t>
      </w:r>
      <w:r w:rsidR="007707D4" w:rsidRPr="003E0658">
        <w:rPr>
          <w:szCs w:val="22"/>
          <w:lang w:val="cs-CZ"/>
        </w:rPr>
        <w:t xml:space="preserve">, kteří byli převedeni z léčby </w:t>
      </w:r>
      <w:r w:rsidR="00803D6D" w:rsidRPr="003E0658">
        <w:rPr>
          <w:szCs w:val="22"/>
          <w:lang w:val="cs-CZ"/>
        </w:rPr>
        <w:t>jinými anti</w:t>
      </w:r>
      <w:r w:rsidR="001C2B08" w:rsidRPr="003E0658">
        <w:rPr>
          <w:szCs w:val="22"/>
          <w:lang w:val="cs-CZ"/>
        </w:rPr>
        <w:t xml:space="preserve">-VEGF léčivými přípravky na </w:t>
      </w:r>
      <w:r w:rsidR="00226EDC" w:rsidRPr="003E0658">
        <w:rPr>
          <w:szCs w:val="22"/>
          <w:lang w:val="cs-CZ"/>
        </w:rPr>
        <w:t xml:space="preserve">léčbu přípravkem </w:t>
      </w:r>
    </w:p>
    <w:p w14:paraId="09D0BCF7" w14:textId="561D20AD" w:rsidR="003229CA" w:rsidRPr="003E0658" w:rsidRDefault="00226EDC" w:rsidP="00434BAB">
      <w:pPr>
        <w:keepNext/>
        <w:keepLines/>
        <w:autoSpaceDE w:val="0"/>
        <w:autoSpaceDN w:val="0"/>
        <w:adjustRightInd w:val="0"/>
        <w:spacing w:line="240" w:lineRule="auto"/>
        <w:ind w:left="567" w:hanging="567"/>
        <w:rPr>
          <w:szCs w:val="22"/>
          <w:lang w:val="cs-CZ"/>
        </w:rPr>
      </w:pPr>
      <w:proofErr w:type="spellStart"/>
      <w:r w:rsidRPr="003E0658">
        <w:rPr>
          <w:szCs w:val="22"/>
          <w:lang w:val="cs-CZ"/>
        </w:rPr>
        <w:t>Eylea</w:t>
      </w:r>
      <w:proofErr w:type="spellEnd"/>
      <w:r w:rsidRPr="003E0658">
        <w:rPr>
          <w:szCs w:val="22"/>
          <w:lang w:val="cs-CZ"/>
        </w:rPr>
        <w:t xml:space="preserve"> 114,3</w:t>
      </w:r>
      <w:r w:rsidR="000B3E88" w:rsidRPr="003E0658">
        <w:rPr>
          <w:szCs w:val="22"/>
          <w:lang w:val="cs-CZ"/>
        </w:rPr>
        <w:t xml:space="preserve"> mg/ml</w:t>
      </w:r>
      <w:r w:rsidR="00730EC7" w:rsidRPr="003E0658">
        <w:rPr>
          <w:szCs w:val="22"/>
          <w:lang w:val="cs-CZ"/>
        </w:rPr>
        <w:t xml:space="preserve">, </w:t>
      </w:r>
      <w:r w:rsidR="00A351C9" w:rsidRPr="003E0658">
        <w:rPr>
          <w:szCs w:val="22"/>
          <w:lang w:val="cs-CZ"/>
        </w:rPr>
        <w:t xml:space="preserve">dostali poslední injekci </w:t>
      </w:r>
      <w:r w:rsidR="00807071" w:rsidRPr="003E0658">
        <w:rPr>
          <w:szCs w:val="22"/>
          <w:lang w:val="cs-CZ"/>
        </w:rPr>
        <w:t xml:space="preserve">předchozí léčby </w:t>
      </w:r>
      <w:r w:rsidR="00EF0826" w:rsidRPr="003E0658">
        <w:rPr>
          <w:szCs w:val="22"/>
          <w:lang w:val="cs-CZ"/>
        </w:rPr>
        <w:t xml:space="preserve">nejméně 12 </w:t>
      </w:r>
      <w:r w:rsidR="00D30D2A" w:rsidRPr="003E0658">
        <w:rPr>
          <w:szCs w:val="22"/>
          <w:lang w:val="cs-CZ"/>
        </w:rPr>
        <w:t>týdnů</w:t>
      </w:r>
      <w:r w:rsidR="00EF0826" w:rsidRPr="003E0658">
        <w:rPr>
          <w:szCs w:val="22"/>
          <w:lang w:val="cs-CZ"/>
        </w:rPr>
        <w:t xml:space="preserve"> před zahájením léčby </w:t>
      </w:r>
    </w:p>
    <w:p w14:paraId="4D521D29" w14:textId="2750E152" w:rsidR="007E4462" w:rsidRPr="003E0658" w:rsidRDefault="00AB62BC" w:rsidP="00434BAB">
      <w:pPr>
        <w:keepNext/>
        <w:keepLines/>
        <w:autoSpaceDE w:val="0"/>
        <w:autoSpaceDN w:val="0"/>
        <w:adjustRightInd w:val="0"/>
        <w:spacing w:line="240" w:lineRule="auto"/>
        <w:ind w:left="567" w:hanging="567"/>
        <w:rPr>
          <w:bCs/>
          <w:szCs w:val="22"/>
          <w:lang w:val="cs-CZ"/>
        </w:rPr>
      </w:pPr>
      <w:r w:rsidRPr="003E0658">
        <w:rPr>
          <w:szCs w:val="22"/>
          <w:lang w:val="cs-CZ"/>
        </w:rPr>
        <w:t>p</w:t>
      </w:r>
      <w:r w:rsidR="00EF0826" w:rsidRPr="003E0658">
        <w:rPr>
          <w:szCs w:val="22"/>
          <w:lang w:val="cs-CZ"/>
        </w:rPr>
        <w:t>řípravkem</w:t>
      </w:r>
      <w:r w:rsidR="003229CA" w:rsidRPr="003E0658">
        <w:rPr>
          <w:szCs w:val="22"/>
          <w:lang w:val="cs-CZ"/>
        </w:rPr>
        <w:t xml:space="preserve"> </w:t>
      </w:r>
      <w:proofErr w:type="spellStart"/>
      <w:r w:rsidR="003229CA" w:rsidRPr="003E0658">
        <w:rPr>
          <w:szCs w:val="22"/>
          <w:lang w:val="cs-CZ"/>
        </w:rPr>
        <w:t>Eylea</w:t>
      </w:r>
      <w:proofErr w:type="spellEnd"/>
      <w:r w:rsidR="003229CA" w:rsidRPr="003E0658">
        <w:rPr>
          <w:szCs w:val="22"/>
          <w:lang w:val="cs-CZ"/>
        </w:rPr>
        <w:t xml:space="preserve"> 114,3 mg/ml</w:t>
      </w:r>
      <w:r w:rsidR="00BC237D" w:rsidRPr="003E0658">
        <w:rPr>
          <w:szCs w:val="22"/>
          <w:lang w:val="cs-CZ"/>
        </w:rPr>
        <w:t>.</w:t>
      </w:r>
    </w:p>
    <w:p w14:paraId="6674EE06" w14:textId="77777777" w:rsidR="00783D71" w:rsidRPr="003E0658" w:rsidRDefault="00783D71" w:rsidP="00C25991">
      <w:pPr>
        <w:autoSpaceDE w:val="0"/>
        <w:autoSpaceDN w:val="0"/>
        <w:adjustRightInd w:val="0"/>
        <w:spacing w:line="240" w:lineRule="auto"/>
        <w:rPr>
          <w:bCs/>
          <w:szCs w:val="22"/>
          <w:lang w:val="cs-CZ"/>
        </w:rPr>
      </w:pPr>
    </w:p>
    <w:p w14:paraId="360E5AEE" w14:textId="6496039A" w:rsidR="003A7F86" w:rsidRPr="003E0658" w:rsidRDefault="00AB4F50" w:rsidP="006214E7">
      <w:pPr>
        <w:tabs>
          <w:tab w:val="clear" w:pos="567"/>
          <w:tab w:val="left" w:pos="708"/>
        </w:tabs>
        <w:autoSpaceDE w:val="0"/>
        <w:autoSpaceDN w:val="0"/>
        <w:adjustRightInd w:val="0"/>
        <w:spacing w:line="240" w:lineRule="auto"/>
        <w:rPr>
          <w:bCs/>
          <w:szCs w:val="22"/>
          <w:lang w:val="cs-CZ"/>
        </w:rPr>
      </w:pPr>
      <w:r w:rsidRPr="003E0658">
        <w:rPr>
          <w:szCs w:val="22"/>
          <w:lang w:val="cs-CZ"/>
        </w:rPr>
        <w:t>Všichni pacienti ve skupinách 8Q12 a 8Q16 dostali 3 úvodní injekce a všichni pacienti ve skupině 2Q8 dostali 5 úvodních injekcí ve 4týdenních intervalech.</w:t>
      </w:r>
    </w:p>
    <w:p w14:paraId="30FA3807" w14:textId="76639B55" w:rsidR="00CF6810" w:rsidRPr="003E0658" w:rsidRDefault="00CF6810" w:rsidP="00E90F32">
      <w:pPr>
        <w:tabs>
          <w:tab w:val="clear" w:pos="567"/>
          <w:tab w:val="left" w:pos="708"/>
        </w:tabs>
        <w:autoSpaceDE w:val="0"/>
        <w:autoSpaceDN w:val="0"/>
        <w:adjustRightInd w:val="0"/>
        <w:spacing w:line="240" w:lineRule="auto"/>
        <w:rPr>
          <w:szCs w:val="22"/>
          <w:lang w:val="cs-CZ"/>
        </w:rPr>
      </w:pPr>
    </w:p>
    <w:p w14:paraId="2EDC5A83" w14:textId="4465E0F3" w:rsidR="006214E7" w:rsidRPr="003E0658" w:rsidRDefault="00E90F32" w:rsidP="006214E7">
      <w:pPr>
        <w:tabs>
          <w:tab w:val="clear" w:pos="567"/>
          <w:tab w:val="left" w:pos="708"/>
        </w:tabs>
        <w:autoSpaceDE w:val="0"/>
        <w:autoSpaceDN w:val="0"/>
        <w:adjustRightInd w:val="0"/>
        <w:spacing w:line="240" w:lineRule="auto"/>
        <w:rPr>
          <w:szCs w:val="22"/>
          <w:lang w:val="cs-CZ"/>
        </w:rPr>
      </w:pPr>
      <w:r w:rsidRPr="003E0658">
        <w:rPr>
          <w:szCs w:val="22"/>
          <w:lang w:val="cs-CZ"/>
        </w:rPr>
        <w:t>Podle protokolu studie měl</w:t>
      </w:r>
      <w:r w:rsidR="002819C6" w:rsidRPr="003E0658">
        <w:rPr>
          <w:szCs w:val="22"/>
          <w:lang w:val="cs-CZ"/>
        </w:rPr>
        <w:t xml:space="preserve"> být</w:t>
      </w:r>
      <w:r w:rsidRPr="003E0658">
        <w:rPr>
          <w:szCs w:val="22"/>
          <w:lang w:val="cs-CZ"/>
        </w:rPr>
        <w:t xml:space="preserve"> interval ve skupinách 8Q12 a 8Q16 zkrá</w:t>
      </w:r>
      <w:r w:rsidR="00087970" w:rsidRPr="003E0658">
        <w:rPr>
          <w:szCs w:val="22"/>
          <w:lang w:val="cs-CZ"/>
        </w:rPr>
        <w:t>cen</w:t>
      </w:r>
      <w:r w:rsidRPr="003E0658">
        <w:rPr>
          <w:szCs w:val="22"/>
          <w:lang w:val="cs-CZ"/>
        </w:rPr>
        <w:t>, pokud byla splněna obě následující kritéria:</w:t>
      </w:r>
    </w:p>
    <w:p w14:paraId="56891081" w14:textId="77777777" w:rsidR="006214E7" w:rsidRPr="003E0658" w:rsidRDefault="00257408" w:rsidP="00CC5378">
      <w:pPr>
        <w:numPr>
          <w:ilvl w:val="0"/>
          <w:numId w:val="45"/>
        </w:numPr>
        <w:tabs>
          <w:tab w:val="clear" w:pos="567"/>
        </w:tabs>
        <w:autoSpaceDE w:val="0"/>
        <w:autoSpaceDN w:val="0"/>
        <w:adjustRightInd w:val="0"/>
        <w:spacing w:line="240" w:lineRule="auto"/>
        <w:ind w:left="567" w:hanging="567"/>
        <w:rPr>
          <w:szCs w:val="22"/>
          <w:lang w:val="cs-CZ"/>
        </w:rPr>
      </w:pPr>
      <w:proofErr w:type="gramStart"/>
      <w:r w:rsidRPr="003E0658">
        <w:rPr>
          <w:szCs w:val="22"/>
          <w:lang w:val="cs-CZ"/>
        </w:rPr>
        <w:t xml:space="preserve">ztráta </w:t>
      </w:r>
      <w:r w:rsidR="006214E7" w:rsidRPr="003E0658">
        <w:rPr>
          <w:szCs w:val="22"/>
          <w:lang w:val="cs-CZ"/>
        </w:rPr>
        <w:t>&gt;</w:t>
      </w:r>
      <w:proofErr w:type="gramEnd"/>
      <w:r w:rsidRPr="003E0658">
        <w:rPr>
          <w:szCs w:val="22"/>
          <w:lang w:val="cs-CZ"/>
        </w:rPr>
        <w:t> </w:t>
      </w:r>
      <w:r w:rsidR="006214E7" w:rsidRPr="003E0658">
        <w:rPr>
          <w:szCs w:val="22"/>
          <w:lang w:val="cs-CZ"/>
        </w:rPr>
        <w:t>10 </w:t>
      </w:r>
      <w:r w:rsidRPr="003E0658">
        <w:rPr>
          <w:szCs w:val="22"/>
          <w:lang w:val="cs-CZ"/>
        </w:rPr>
        <w:t>písmen</w:t>
      </w:r>
      <w:r w:rsidR="006214E7" w:rsidRPr="003E0658">
        <w:rPr>
          <w:szCs w:val="22"/>
          <w:lang w:val="cs-CZ"/>
        </w:rPr>
        <w:t xml:space="preserve"> </w:t>
      </w:r>
      <w:r w:rsidRPr="003E0658">
        <w:rPr>
          <w:szCs w:val="22"/>
          <w:lang w:val="cs-CZ"/>
        </w:rPr>
        <w:t>v testu</w:t>
      </w:r>
      <w:r w:rsidR="006214E7" w:rsidRPr="003E0658">
        <w:rPr>
          <w:szCs w:val="22"/>
          <w:lang w:val="cs-CZ"/>
        </w:rPr>
        <w:t xml:space="preserve"> BCVA </w:t>
      </w:r>
      <w:r w:rsidRPr="003E0658">
        <w:rPr>
          <w:szCs w:val="22"/>
          <w:lang w:val="cs-CZ"/>
        </w:rPr>
        <w:t>od týdne</w:t>
      </w:r>
      <w:r w:rsidR="00791A9E" w:rsidRPr="003E0658">
        <w:rPr>
          <w:szCs w:val="22"/>
          <w:lang w:val="cs-CZ"/>
        </w:rPr>
        <w:t> 12</w:t>
      </w:r>
      <w:r w:rsidR="006214E7" w:rsidRPr="003E0658">
        <w:rPr>
          <w:szCs w:val="22"/>
          <w:lang w:val="cs-CZ"/>
        </w:rPr>
        <w:t xml:space="preserve"> </w:t>
      </w:r>
      <w:r w:rsidRPr="003E0658">
        <w:rPr>
          <w:szCs w:val="22"/>
          <w:lang w:val="cs-CZ"/>
        </w:rPr>
        <w:t>související s přetrvávající nebo zhoršující se</w:t>
      </w:r>
      <w:r w:rsidR="006214E7" w:rsidRPr="003E0658">
        <w:rPr>
          <w:szCs w:val="22"/>
          <w:lang w:val="cs-CZ"/>
        </w:rPr>
        <w:t xml:space="preserve"> DME a</w:t>
      </w:r>
    </w:p>
    <w:p w14:paraId="634B188D" w14:textId="77777777" w:rsidR="006214E7" w:rsidRPr="003E0658" w:rsidRDefault="00257408" w:rsidP="00CC5378">
      <w:pPr>
        <w:numPr>
          <w:ilvl w:val="0"/>
          <w:numId w:val="45"/>
        </w:numPr>
        <w:tabs>
          <w:tab w:val="clear" w:pos="567"/>
        </w:tabs>
        <w:autoSpaceDE w:val="0"/>
        <w:autoSpaceDN w:val="0"/>
        <w:adjustRightInd w:val="0"/>
        <w:spacing w:line="240" w:lineRule="auto"/>
        <w:ind w:left="567" w:hanging="567"/>
        <w:rPr>
          <w:szCs w:val="22"/>
          <w:lang w:val="cs-CZ"/>
        </w:rPr>
      </w:pPr>
      <w:r w:rsidRPr="003E0658">
        <w:rPr>
          <w:szCs w:val="22"/>
          <w:lang w:val="cs-CZ"/>
        </w:rPr>
        <w:t xml:space="preserve">nárůst </w:t>
      </w:r>
      <w:proofErr w:type="gramStart"/>
      <w:r w:rsidRPr="003E0658">
        <w:rPr>
          <w:szCs w:val="22"/>
          <w:lang w:val="cs-CZ"/>
        </w:rPr>
        <w:t xml:space="preserve">CRT </w:t>
      </w:r>
      <w:r w:rsidR="006214E7" w:rsidRPr="003E0658">
        <w:rPr>
          <w:szCs w:val="22"/>
          <w:lang w:val="cs-CZ"/>
        </w:rPr>
        <w:t>&gt;</w:t>
      </w:r>
      <w:proofErr w:type="gramEnd"/>
      <w:r w:rsidRPr="003E0658">
        <w:rPr>
          <w:szCs w:val="22"/>
          <w:lang w:val="cs-CZ"/>
        </w:rPr>
        <w:t> </w:t>
      </w:r>
      <w:r w:rsidR="006214E7" w:rsidRPr="003E0658">
        <w:rPr>
          <w:szCs w:val="22"/>
          <w:lang w:val="cs-CZ"/>
        </w:rPr>
        <w:t>50 </w:t>
      </w:r>
      <w:r w:rsidRPr="003E0658">
        <w:rPr>
          <w:szCs w:val="22"/>
          <w:lang w:val="cs-CZ"/>
        </w:rPr>
        <w:t>mikrometrů</w:t>
      </w:r>
      <w:r w:rsidR="006214E7" w:rsidRPr="003E0658">
        <w:rPr>
          <w:szCs w:val="22"/>
          <w:lang w:val="cs-CZ"/>
        </w:rPr>
        <w:t xml:space="preserve"> </w:t>
      </w:r>
      <w:r w:rsidRPr="003E0658">
        <w:rPr>
          <w:szCs w:val="22"/>
          <w:lang w:val="cs-CZ"/>
        </w:rPr>
        <w:t>od týdne</w:t>
      </w:r>
      <w:r w:rsidR="00791A9E" w:rsidRPr="003E0658">
        <w:rPr>
          <w:szCs w:val="22"/>
          <w:lang w:val="cs-CZ"/>
        </w:rPr>
        <w:t> 12</w:t>
      </w:r>
      <w:r w:rsidR="006214E7" w:rsidRPr="003E0658">
        <w:rPr>
          <w:szCs w:val="22"/>
          <w:lang w:val="cs-CZ"/>
        </w:rPr>
        <w:t>.</w:t>
      </w:r>
    </w:p>
    <w:p w14:paraId="52F9C472" w14:textId="77777777" w:rsidR="006214E7" w:rsidRPr="003E0658" w:rsidRDefault="006214E7" w:rsidP="006214E7">
      <w:pPr>
        <w:tabs>
          <w:tab w:val="clear" w:pos="567"/>
          <w:tab w:val="left" w:pos="708"/>
        </w:tabs>
        <w:autoSpaceDE w:val="0"/>
        <w:autoSpaceDN w:val="0"/>
        <w:adjustRightInd w:val="0"/>
        <w:spacing w:line="240" w:lineRule="auto"/>
        <w:rPr>
          <w:szCs w:val="22"/>
          <w:lang w:val="cs-CZ"/>
        </w:rPr>
      </w:pPr>
    </w:p>
    <w:p w14:paraId="52F2207B" w14:textId="0D6733D2" w:rsidR="006214E7" w:rsidRPr="003E0658" w:rsidRDefault="00B70D54" w:rsidP="006214E7">
      <w:pPr>
        <w:tabs>
          <w:tab w:val="clear" w:pos="567"/>
          <w:tab w:val="left" w:pos="708"/>
        </w:tabs>
        <w:autoSpaceDE w:val="0"/>
        <w:autoSpaceDN w:val="0"/>
        <w:adjustRightInd w:val="0"/>
        <w:spacing w:line="240" w:lineRule="auto"/>
        <w:rPr>
          <w:szCs w:val="22"/>
          <w:lang w:val="cs-CZ"/>
        </w:rPr>
      </w:pPr>
      <w:r w:rsidRPr="003E0658">
        <w:rPr>
          <w:szCs w:val="22"/>
          <w:lang w:val="cs-CZ"/>
        </w:rPr>
        <w:t>Od týdne</w:t>
      </w:r>
      <w:r w:rsidR="00791A9E" w:rsidRPr="003E0658">
        <w:rPr>
          <w:szCs w:val="22"/>
          <w:lang w:val="cs-CZ"/>
        </w:rPr>
        <w:t> 52</w:t>
      </w:r>
      <w:r w:rsidRPr="003E0658">
        <w:rPr>
          <w:szCs w:val="22"/>
          <w:lang w:val="cs-CZ"/>
        </w:rPr>
        <w:t xml:space="preserve"> byli kromě toho pacienti </w:t>
      </w:r>
      <w:r w:rsidR="00FB6D3B" w:rsidRPr="003E0658">
        <w:rPr>
          <w:szCs w:val="22"/>
          <w:lang w:val="cs-CZ"/>
        </w:rPr>
        <w:t>ze souboru po</w:t>
      </w:r>
      <w:r w:rsidRPr="003E0658">
        <w:rPr>
          <w:szCs w:val="22"/>
          <w:lang w:val="cs-CZ"/>
        </w:rPr>
        <w:t>dle protokolu studie ze skupin s režimem</w:t>
      </w:r>
      <w:r w:rsidR="00FB6D3B" w:rsidRPr="003E0658">
        <w:rPr>
          <w:szCs w:val="22"/>
          <w:lang w:val="cs-CZ"/>
        </w:rPr>
        <w:t> </w:t>
      </w:r>
      <w:r w:rsidRPr="003E0658">
        <w:rPr>
          <w:szCs w:val="22"/>
          <w:lang w:val="cs-CZ"/>
        </w:rPr>
        <w:t xml:space="preserve">8Q12 a 8Q16, </w:t>
      </w:r>
      <w:r w:rsidR="00AC560E" w:rsidRPr="003E0658">
        <w:rPr>
          <w:szCs w:val="22"/>
          <w:lang w:val="cs-CZ"/>
        </w:rPr>
        <w:t>nezávisle na to</w:t>
      </w:r>
      <w:r w:rsidR="003B335D" w:rsidRPr="003E0658">
        <w:rPr>
          <w:szCs w:val="22"/>
          <w:lang w:val="cs-CZ"/>
        </w:rPr>
        <w:t>m</w:t>
      </w:r>
      <w:r w:rsidR="00AC560E" w:rsidRPr="003E0658">
        <w:rPr>
          <w:szCs w:val="22"/>
          <w:lang w:val="cs-CZ"/>
        </w:rPr>
        <w:t>, zda</w:t>
      </w:r>
      <w:r w:rsidR="00F96CCA" w:rsidRPr="003E0658">
        <w:rPr>
          <w:szCs w:val="22"/>
          <w:lang w:val="cs-CZ"/>
        </w:rPr>
        <w:t xml:space="preserve"> byl u pacientů</w:t>
      </w:r>
      <w:r w:rsidRPr="003E0658">
        <w:rPr>
          <w:szCs w:val="22"/>
          <w:lang w:val="cs-CZ"/>
        </w:rPr>
        <w:t xml:space="preserve"> v 1. roce zachov</w:t>
      </w:r>
      <w:r w:rsidR="00F96CCA" w:rsidRPr="003E0658">
        <w:rPr>
          <w:szCs w:val="22"/>
          <w:lang w:val="cs-CZ"/>
        </w:rPr>
        <w:t>án</w:t>
      </w:r>
      <w:r w:rsidRPr="003E0658">
        <w:rPr>
          <w:szCs w:val="22"/>
          <w:lang w:val="cs-CZ"/>
        </w:rPr>
        <w:t xml:space="preserve"> léčebný interval nebo </w:t>
      </w:r>
      <w:r w:rsidR="00006211" w:rsidRPr="003E0658">
        <w:rPr>
          <w:szCs w:val="22"/>
          <w:lang w:val="cs-CZ"/>
        </w:rPr>
        <w:t>byl</w:t>
      </w:r>
      <w:r w:rsidRPr="003E0658">
        <w:rPr>
          <w:szCs w:val="22"/>
          <w:lang w:val="cs-CZ"/>
        </w:rPr>
        <w:t xml:space="preserve"> zkrá</w:t>
      </w:r>
      <w:r w:rsidR="00006211" w:rsidRPr="003E0658">
        <w:rPr>
          <w:szCs w:val="22"/>
          <w:lang w:val="cs-CZ"/>
        </w:rPr>
        <w:t>cen</w:t>
      </w:r>
      <w:r w:rsidRPr="003E0658">
        <w:rPr>
          <w:szCs w:val="22"/>
          <w:lang w:val="cs-CZ"/>
        </w:rPr>
        <w:t>, způsobilí k prodloužení intervalu (v přírůstcích po 4 týdnech), pokud byla splněna následující kritéria:</w:t>
      </w:r>
    </w:p>
    <w:p w14:paraId="2DD4EB12" w14:textId="77777777" w:rsidR="006214E7" w:rsidRPr="003E0658" w:rsidRDefault="00B70D54" w:rsidP="00CC5378">
      <w:pPr>
        <w:numPr>
          <w:ilvl w:val="0"/>
          <w:numId w:val="46"/>
        </w:numPr>
        <w:tabs>
          <w:tab w:val="clear" w:pos="567"/>
        </w:tabs>
        <w:autoSpaceDE w:val="0"/>
        <w:autoSpaceDN w:val="0"/>
        <w:adjustRightInd w:val="0"/>
        <w:spacing w:line="240" w:lineRule="auto"/>
        <w:ind w:left="567" w:hanging="567"/>
        <w:rPr>
          <w:szCs w:val="22"/>
          <w:lang w:val="cs-CZ"/>
        </w:rPr>
      </w:pPr>
      <w:r w:rsidRPr="003E0658">
        <w:rPr>
          <w:szCs w:val="22"/>
          <w:lang w:val="cs-CZ"/>
        </w:rPr>
        <w:t xml:space="preserve">ztráta </w:t>
      </w:r>
      <w:proofErr w:type="gramStart"/>
      <w:r w:rsidR="006214E7" w:rsidRPr="003E0658">
        <w:rPr>
          <w:szCs w:val="22"/>
          <w:lang w:val="cs-CZ"/>
        </w:rPr>
        <w:t>&lt;</w:t>
      </w:r>
      <w:r w:rsidRPr="003E0658">
        <w:rPr>
          <w:szCs w:val="22"/>
          <w:lang w:val="cs-CZ"/>
        </w:rPr>
        <w:t> </w:t>
      </w:r>
      <w:r w:rsidR="006214E7" w:rsidRPr="003E0658">
        <w:rPr>
          <w:szCs w:val="22"/>
          <w:lang w:val="cs-CZ"/>
        </w:rPr>
        <w:t>5</w:t>
      </w:r>
      <w:proofErr w:type="gramEnd"/>
      <w:r w:rsidR="006214E7" w:rsidRPr="003E0658">
        <w:rPr>
          <w:szCs w:val="22"/>
          <w:lang w:val="cs-CZ"/>
        </w:rPr>
        <w:t> </w:t>
      </w:r>
      <w:r w:rsidRPr="003E0658">
        <w:rPr>
          <w:szCs w:val="22"/>
          <w:lang w:val="cs-CZ"/>
        </w:rPr>
        <w:t>písmen v testu</w:t>
      </w:r>
      <w:r w:rsidR="006214E7" w:rsidRPr="003E0658">
        <w:rPr>
          <w:szCs w:val="22"/>
          <w:lang w:val="cs-CZ"/>
        </w:rPr>
        <w:t xml:space="preserve"> BCVA </w:t>
      </w:r>
      <w:r w:rsidRPr="003E0658">
        <w:rPr>
          <w:szCs w:val="22"/>
          <w:lang w:val="cs-CZ"/>
        </w:rPr>
        <w:t>od týdne</w:t>
      </w:r>
      <w:r w:rsidR="00FB6D3B" w:rsidRPr="003E0658">
        <w:rPr>
          <w:szCs w:val="22"/>
          <w:lang w:val="cs-CZ"/>
        </w:rPr>
        <w:t> 12</w:t>
      </w:r>
      <w:r w:rsidRPr="003E0658">
        <w:rPr>
          <w:szCs w:val="22"/>
          <w:lang w:val="cs-CZ"/>
        </w:rPr>
        <w:t xml:space="preserve"> a</w:t>
      </w:r>
    </w:p>
    <w:p w14:paraId="5C4AE9F4" w14:textId="77777777" w:rsidR="006214E7" w:rsidRPr="003E0658" w:rsidRDefault="006214E7" w:rsidP="00CC5378">
      <w:pPr>
        <w:numPr>
          <w:ilvl w:val="0"/>
          <w:numId w:val="46"/>
        </w:numPr>
        <w:tabs>
          <w:tab w:val="clear" w:pos="567"/>
        </w:tabs>
        <w:autoSpaceDE w:val="0"/>
        <w:autoSpaceDN w:val="0"/>
        <w:adjustRightInd w:val="0"/>
        <w:spacing w:line="240" w:lineRule="auto"/>
        <w:ind w:left="567" w:hanging="567"/>
        <w:rPr>
          <w:szCs w:val="22"/>
          <w:lang w:val="cs-CZ"/>
        </w:rPr>
      </w:pPr>
      <w:r w:rsidRPr="003E0658">
        <w:rPr>
          <w:szCs w:val="22"/>
          <w:lang w:val="cs-CZ"/>
        </w:rPr>
        <w:t xml:space="preserve">CRT </w:t>
      </w:r>
      <w:proofErr w:type="gramStart"/>
      <w:r w:rsidRPr="003E0658">
        <w:rPr>
          <w:szCs w:val="22"/>
          <w:lang w:val="cs-CZ"/>
        </w:rPr>
        <w:t>&lt;</w:t>
      </w:r>
      <w:r w:rsidR="00B70D54" w:rsidRPr="003E0658">
        <w:rPr>
          <w:szCs w:val="22"/>
          <w:lang w:val="cs-CZ"/>
        </w:rPr>
        <w:t> </w:t>
      </w:r>
      <w:r w:rsidRPr="003E0658">
        <w:rPr>
          <w:szCs w:val="22"/>
          <w:lang w:val="cs-CZ"/>
        </w:rPr>
        <w:t>300</w:t>
      </w:r>
      <w:proofErr w:type="gramEnd"/>
      <w:r w:rsidRPr="003E0658">
        <w:rPr>
          <w:szCs w:val="22"/>
          <w:lang w:val="cs-CZ"/>
        </w:rPr>
        <w:t> </w:t>
      </w:r>
      <w:r w:rsidR="00B70D54" w:rsidRPr="003E0658">
        <w:rPr>
          <w:szCs w:val="22"/>
          <w:lang w:val="cs-CZ"/>
        </w:rPr>
        <w:t xml:space="preserve">mikrometrů </w:t>
      </w:r>
      <w:r w:rsidR="00FB6D3B" w:rsidRPr="003E0658">
        <w:rPr>
          <w:szCs w:val="22"/>
          <w:lang w:val="cs-CZ"/>
        </w:rPr>
        <w:t>stanovená</w:t>
      </w:r>
      <w:r w:rsidR="00B70D54" w:rsidRPr="003E0658">
        <w:rPr>
          <w:szCs w:val="22"/>
          <w:lang w:val="cs-CZ"/>
        </w:rPr>
        <w:t xml:space="preserve"> optick</w:t>
      </w:r>
      <w:r w:rsidR="00FB6D3B" w:rsidRPr="003E0658">
        <w:rPr>
          <w:szCs w:val="22"/>
          <w:lang w:val="cs-CZ"/>
        </w:rPr>
        <w:t>ou</w:t>
      </w:r>
      <w:r w:rsidR="00B70D54" w:rsidRPr="003E0658">
        <w:rPr>
          <w:szCs w:val="22"/>
          <w:lang w:val="cs-CZ"/>
        </w:rPr>
        <w:t xml:space="preserve"> koherenční tomografi</w:t>
      </w:r>
      <w:r w:rsidR="00FB6D3B" w:rsidRPr="003E0658">
        <w:rPr>
          <w:szCs w:val="22"/>
          <w:lang w:val="cs-CZ"/>
        </w:rPr>
        <w:t>í</w:t>
      </w:r>
      <w:r w:rsidR="00B70D54" w:rsidRPr="003E0658">
        <w:rPr>
          <w:szCs w:val="22"/>
          <w:lang w:val="cs-CZ"/>
        </w:rPr>
        <w:t xml:space="preserve"> se spektrální doménou</w:t>
      </w:r>
      <w:r w:rsidRPr="003E0658">
        <w:rPr>
          <w:szCs w:val="22"/>
          <w:lang w:val="cs-CZ"/>
        </w:rPr>
        <w:t xml:space="preserve"> </w:t>
      </w:r>
      <w:r w:rsidR="00B70D54" w:rsidRPr="003E0658">
        <w:rPr>
          <w:szCs w:val="22"/>
          <w:lang w:val="cs-CZ"/>
        </w:rPr>
        <w:t>(</w:t>
      </w:r>
      <w:r w:rsidRPr="003E0658">
        <w:rPr>
          <w:szCs w:val="22"/>
          <w:lang w:val="cs-CZ"/>
        </w:rPr>
        <w:t>SD</w:t>
      </w:r>
      <w:r w:rsidRPr="003E0658">
        <w:rPr>
          <w:szCs w:val="22"/>
          <w:lang w:val="cs-CZ"/>
        </w:rPr>
        <w:noBreakHyphen/>
        <w:t>OCT</w:t>
      </w:r>
      <w:r w:rsidR="00B70D54" w:rsidRPr="003E0658">
        <w:rPr>
          <w:szCs w:val="22"/>
          <w:lang w:val="cs-CZ"/>
        </w:rPr>
        <w:t>)</w:t>
      </w:r>
      <w:r w:rsidRPr="003E0658">
        <w:rPr>
          <w:szCs w:val="22"/>
          <w:lang w:val="cs-CZ"/>
        </w:rPr>
        <w:t xml:space="preserve"> (</w:t>
      </w:r>
      <w:r w:rsidR="00B70D54" w:rsidRPr="003E0658">
        <w:rPr>
          <w:szCs w:val="22"/>
          <w:lang w:val="cs-CZ"/>
        </w:rPr>
        <w:t>nebo</w:t>
      </w:r>
      <w:r w:rsidRPr="003E0658">
        <w:rPr>
          <w:szCs w:val="22"/>
          <w:lang w:val="cs-CZ"/>
        </w:rPr>
        <w:t xml:space="preserve"> </w:t>
      </w:r>
      <w:proofErr w:type="gramStart"/>
      <w:r w:rsidRPr="003E0658">
        <w:rPr>
          <w:szCs w:val="22"/>
          <w:lang w:val="cs-CZ"/>
        </w:rPr>
        <w:t>&lt;</w:t>
      </w:r>
      <w:r w:rsidR="00B70D54" w:rsidRPr="003E0658">
        <w:rPr>
          <w:szCs w:val="22"/>
          <w:lang w:val="cs-CZ"/>
        </w:rPr>
        <w:t> </w:t>
      </w:r>
      <w:r w:rsidRPr="003E0658">
        <w:rPr>
          <w:szCs w:val="22"/>
          <w:lang w:val="cs-CZ"/>
        </w:rPr>
        <w:t>320</w:t>
      </w:r>
      <w:proofErr w:type="gramEnd"/>
      <w:r w:rsidRPr="003E0658">
        <w:rPr>
          <w:szCs w:val="22"/>
          <w:lang w:val="cs-CZ"/>
        </w:rPr>
        <w:t> </w:t>
      </w:r>
      <w:r w:rsidR="00B70D54" w:rsidRPr="003E0658">
        <w:rPr>
          <w:szCs w:val="22"/>
          <w:lang w:val="cs-CZ"/>
        </w:rPr>
        <w:t>mikrometrů, pokud měření zahrnovalo</w:t>
      </w:r>
      <w:r w:rsidRPr="003E0658">
        <w:rPr>
          <w:szCs w:val="22"/>
          <w:lang w:val="cs-CZ"/>
        </w:rPr>
        <w:t xml:space="preserve"> </w:t>
      </w:r>
      <w:r w:rsidR="00B70D54" w:rsidRPr="003E0658">
        <w:rPr>
          <w:szCs w:val="22"/>
          <w:lang w:val="cs-CZ"/>
        </w:rPr>
        <w:t>retinální pigmentový epitel (</w:t>
      </w:r>
      <w:r w:rsidRPr="003E0658">
        <w:rPr>
          <w:szCs w:val="22"/>
          <w:lang w:val="cs-CZ"/>
        </w:rPr>
        <w:t>RPE)</w:t>
      </w:r>
      <w:r w:rsidR="00B70D54" w:rsidRPr="003E0658">
        <w:rPr>
          <w:szCs w:val="22"/>
          <w:lang w:val="cs-CZ"/>
        </w:rPr>
        <w:t>)</w:t>
      </w:r>
      <w:r w:rsidRPr="003E0658">
        <w:rPr>
          <w:szCs w:val="22"/>
          <w:lang w:val="cs-CZ"/>
        </w:rPr>
        <w:t>.</w:t>
      </w:r>
    </w:p>
    <w:p w14:paraId="40FE1C5E" w14:textId="77777777" w:rsidR="006214E7" w:rsidRPr="003E0658" w:rsidRDefault="006214E7" w:rsidP="006214E7">
      <w:pPr>
        <w:tabs>
          <w:tab w:val="clear" w:pos="567"/>
          <w:tab w:val="left" w:pos="708"/>
        </w:tabs>
        <w:autoSpaceDE w:val="0"/>
        <w:autoSpaceDN w:val="0"/>
        <w:adjustRightInd w:val="0"/>
        <w:spacing w:line="240" w:lineRule="auto"/>
        <w:rPr>
          <w:szCs w:val="22"/>
          <w:lang w:val="cs-CZ"/>
        </w:rPr>
      </w:pPr>
    </w:p>
    <w:p w14:paraId="6F931D1C" w14:textId="4B3BCA5E" w:rsidR="003A5F67" w:rsidRPr="003E0658" w:rsidRDefault="003A5F67" w:rsidP="003A5F67">
      <w:pPr>
        <w:tabs>
          <w:tab w:val="clear" w:pos="567"/>
          <w:tab w:val="left" w:pos="708"/>
        </w:tabs>
        <w:autoSpaceDE w:val="0"/>
        <w:autoSpaceDN w:val="0"/>
        <w:adjustRightInd w:val="0"/>
        <w:spacing w:line="240" w:lineRule="auto"/>
        <w:rPr>
          <w:szCs w:val="22"/>
          <w:lang w:val="cs-CZ"/>
        </w:rPr>
      </w:pPr>
      <w:r w:rsidRPr="003E0658">
        <w:rPr>
          <w:szCs w:val="22"/>
          <w:lang w:val="cs-CZ"/>
        </w:rPr>
        <w:t>U pacientů, kteří nesplnili kritér</w:t>
      </w:r>
      <w:r w:rsidR="007E201E" w:rsidRPr="003E0658">
        <w:rPr>
          <w:szCs w:val="22"/>
          <w:lang w:val="cs-CZ"/>
        </w:rPr>
        <w:t>i</w:t>
      </w:r>
      <w:r w:rsidRPr="003E0658">
        <w:rPr>
          <w:szCs w:val="22"/>
          <w:lang w:val="cs-CZ"/>
        </w:rPr>
        <w:t xml:space="preserve">a </w:t>
      </w:r>
      <w:r w:rsidR="00F12AD3" w:rsidRPr="003E0658">
        <w:rPr>
          <w:szCs w:val="22"/>
          <w:lang w:val="cs-CZ"/>
        </w:rPr>
        <w:t>ke</w:t>
      </w:r>
      <w:r w:rsidR="00FB6D3B" w:rsidRPr="003E0658">
        <w:rPr>
          <w:szCs w:val="22"/>
          <w:lang w:val="cs-CZ"/>
        </w:rPr>
        <w:t xml:space="preserve"> </w:t>
      </w:r>
      <w:r w:rsidRPr="003E0658">
        <w:rPr>
          <w:szCs w:val="22"/>
          <w:lang w:val="cs-CZ"/>
        </w:rPr>
        <w:t>zkrácení nebo prodloužení intervalu, byl dávkovací interval zachován. Minimální interval mezi injekcemi činil ve všech skupinách 8 týdnů.</w:t>
      </w:r>
    </w:p>
    <w:p w14:paraId="79D0A8A4" w14:textId="77777777" w:rsidR="003A5F67" w:rsidRPr="003E0658" w:rsidRDefault="003A5F67" w:rsidP="003A5F67">
      <w:pPr>
        <w:autoSpaceDE w:val="0"/>
        <w:autoSpaceDN w:val="0"/>
        <w:adjustRightInd w:val="0"/>
        <w:spacing w:line="240" w:lineRule="auto"/>
        <w:rPr>
          <w:szCs w:val="22"/>
          <w:lang w:val="cs-CZ"/>
        </w:rPr>
      </w:pPr>
      <w:r w:rsidRPr="003E0658">
        <w:rPr>
          <w:szCs w:val="22"/>
          <w:lang w:val="cs-CZ"/>
        </w:rPr>
        <w:t xml:space="preserve">Pacienti s bilaterálním onemocněním mohli podstupovat léčbu přípravkem </w:t>
      </w:r>
      <w:proofErr w:type="spellStart"/>
      <w:r w:rsidRPr="003E0658">
        <w:rPr>
          <w:szCs w:val="22"/>
          <w:lang w:val="cs-CZ"/>
        </w:rPr>
        <w:t>Eylea</w:t>
      </w:r>
      <w:proofErr w:type="spellEnd"/>
      <w:r w:rsidRPr="003E0658">
        <w:rPr>
          <w:szCs w:val="22"/>
          <w:lang w:val="cs-CZ"/>
        </w:rPr>
        <w:t> 40 mg/ml na druhém oku.</w:t>
      </w:r>
    </w:p>
    <w:p w14:paraId="54E283F4" w14:textId="77777777" w:rsidR="006214E7" w:rsidRPr="003E0658" w:rsidRDefault="006214E7" w:rsidP="006214E7">
      <w:pPr>
        <w:autoSpaceDE w:val="0"/>
        <w:autoSpaceDN w:val="0"/>
        <w:adjustRightInd w:val="0"/>
        <w:spacing w:line="240" w:lineRule="auto"/>
        <w:rPr>
          <w:i/>
          <w:szCs w:val="22"/>
          <w:lang w:val="cs-CZ"/>
        </w:rPr>
      </w:pPr>
    </w:p>
    <w:p w14:paraId="10ED0288" w14:textId="77777777" w:rsidR="00BB4664" w:rsidRPr="003E0658" w:rsidRDefault="00201BE3" w:rsidP="00ED2E7F">
      <w:pPr>
        <w:keepNext/>
        <w:keepLines/>
        <w:autoSpaceDE w:val="0"/>
        <w:autoSpaceDN w:val="0"/>
        <w:adjustRightInd w:val="0"/>
        <w:spacing w:line="240" w:lineRule="auto"/>
        <w:rPr>
          <w:szCs w:val="22"/>
          <w:lang w:val="cs-CZ"/>
        </w:rPr>
      </w:pPr>
      <w:r w:rsidRPr="003E0658">
        <w:rPr>
          <w:i/>
          <w:szCs w:val="22"/>
          <w:lang w:val="cs-CZ"/>
        </w:rPr>
        <w:t>Charakteristiky pacientů ve výchozím stavu</w:t>
      </w:r>
    </w:p>
    <w:p w14:paraId="6F86DB8B" w14:textId="77777777" w:rsidR="006214E7" w:rsidRPr="003E0658" w:rsidRDefault="00201BE3" w:rsidP="00ED2E7F">
      <w:pPr>
        <w:keepNext/>
        <w:keepLines/>
        <w:autoSpaceDE w:val="0"/>
        <w:autoSpaceDN w:val="0"/>
        <w:adjustRightInd w:val="0"/>
        <w:spacing w:line="240" w:lineRule="auto"/>
        <w:rPr>
          <w:szCs w:val="22"/>
          <w:lang w:val="cs-CZ"/>
        </w:rPr>
      </w:pPr>
      <w:r w:rsidRPr="003E0658">
        <w:rPr>
          <w:szCs w:val="22"/>
          <w:lang w:val="cs-CZ"/>
        </w:rPr>
        <w:t>Věk pacientů se pohyboval v rozmezí</w:t>
      </w:r>
      <w:r w:rsidR="006214E7" w:rsidRPr="003E0658">
        <w:rPr>
          <w:szCs w:val="22"/>
          <w:lang w:val="cs-CZ"/>
        </w:rPr>
        <w:t xml:space="preserve"> 24 </w:t>
      </w:r>
      <w:r w:rsidRPr="003E0658">
        <w:rPr>
          <w:szCs w:val="22"/>
          <w:lang w:val="cs-CZ"/>
        </w:rPr>
        <w:t>až</w:t>
      </w:r>
      <w:r w:rsidR="006214E7" w:rsidRPr="003E0658">
        <w:rPr>
          <w:szCs w:val="22"/>
          <w:lang w:val="cs-CZ"/>
        </w:rPr>
        <w:t> 90 </w:t>
      </w:r>
      <w:r w:rsidRPr="003E0658">
        <w:rPr>
          <w:szCs w:val="22"/>
          <w:lang w:val="cs-CZ"/>
        </w:rPr>
        <w:t>let, průměr</w:t>
      </w:r>
      <w:r w:rsidR="00FB6D3B" w:rsidRPr="003E0658">
        <w:rPr>
          <w:szCs w:val="22"/>
          <w:lang w:val="cs-CZ"/>
        </w:rPr>
        <w:t>ný věk</w:t>
      </w:r>
      <w:r w:rsidRPr="003E0658">
        <w:rPr>
          <w:szCs w:val="22"/>
          <w:lang w:val="cs-CZ"/>
        </w:rPr>
        <w:t xml:space="preserve"> činil</w:t>
      </w:r>
      <w:r w:rsidR="006214E7" w:rsidRPr="003E0658">
        <w:rPr>
          <w:szCs w:val="22"/>
          <w:lang w:val="cs-CZ"/>
        </w:rPr>
        <w:t xml:space="preserve"> 62</w:t>
      </w:r>
      <w:r w:rsidRPr="003E0658">
        <w:rPr>
          <w:szCs w:val="22"/>
          <w:lang w:val="cs-CZ"/>
        </w:rPr>
        <w:t>,</w:t>
      </w:r>
      <w:r w:rsidR="006214E7" w:rsidRPr="003E0658">
        <w:rPr>
          <w:szCs w:val="22"/>
          <w:lang w:val="cs-CZ"/>
        </w:rPr>
        <w:t>3 </w:t>
      </w:r>
      <w:r w:rsidRPr="003E0658">
        <w:rPr>
          <w:szCs w:val="22"/>
          <w:lang w:val="cs-CZ"/>
        </w:rPr>
        <w:t>roku</w:t>
      </w:r>
      <w:r w:rsidR="006214E7" w:rsidRPr="003E0658">
        <w:rPr>
          <w:szCs w:val="22"/>
          <w:lang w:val="cs-CZ"/>
        </w:rPr>
        <w:t>.</w:t>
      </w:r>
    </w:p>
    <w:p w14:paraId="43D06988" w14:textId="0ACDED2A" w:rsidR="006F4030" w:rsidRPr="003E0658" w:rsidRDefault="00201BE3" w:rsidP="00ED2E7F">
      <w:pPr>
        <w:keepNext/>
        <w:keepLines/>
        <w:autoSpaceDE w:val="0"/>
        <w:autoSpaceDN w:val="0"/>
        <w:adjustRightInd w:val="0"/>
        <w:spacing w:line="240" w:lineRule="auto"/>
        <w:rPr>
          <w:szCs w:val="22"/>
          <w:lang w:val="cs-CZ"/>
        </w:rPr>
      </w:pPr>
      <w:r w:rsidRPr="003E0658">
        <w:rPr>
          <w:szCs w:val="22"/>
          <w:lang w:val="cs-CZ"/>
        </w:rPr>
        <w:t>Přibližně</w:t>
      </w:r>
      <w:r w:rsidR="006214E7" w:rsidRPr="003E0658">
        <w:rPr>
          <w:szCs w:val="22"/>
          <w:lang w:val="cs-CZ"/>
        </w:rPr>
        <w:t xml:space="preserve"> 44</w:t>
      </w:r>
      <w:r w:rsidRPr="003E0658">
        <w:rPr>
          <w:szCs w:val="22"/>
          <w:lang w:val="cs-CZ"/>
        </w:rPr>
        <w:t> </w:t>
      </w:r>
      <w:r w:rsidR="006214E7" w:rsidRPr="003E0658">
        <w:rPr>
          <w:szCs w:val="22"/>
          <w:lang w:val="cs-CZ"/>
        </w:rPr>
        <w:t xml:space="preserve">% (143/328) </w:t>
      </w:r>
      <w:r w:rsidRPr="003E0658">
        <w:rPr>
          <w:szCs w:val="22"/>
          <w:lang w:val="cs-CZ"/>
        </w:rPr>
        <w:t>pacientů randomizovaných do skupiny s režimem</w:t>
      </w:r>
      <w:r w:rsidR="00FB5C8C" w:rsidRPr="003E0658">
        <w:rPr>
          <w:szCs w:val="22"/>
          <w:lang w:val="cs-CZ"/>
        </w:rPr>
        <w:t> </w:t>
      </w:r>
      <w:r w:rsidRPr="003E0658">
        <w:rPr>
          <w:szCs w:val="22"/>
          <w:lang w:val="cs-CZ"/>
        </w:rPr>
        <w:t xml:space="preserve">8Q12 </w:t>
      </w:r>
      <w:r w:rsidR="006214E7" w:rsidRPr="003E0658">
        <w:rPr>
          <w:szCs w:val="22"/>
          <w:lang w:val="cs-CZ"/>
        </w:rPr>
        <w:t>a</w:t>
      </w:r>
      <w:r w:rsidRPr="003E0658">
        <w:rPr>
          <w:szCs w:val="22"/>
          <w:lang w:val="cs-CZ"/>
        </w:rPr>
        <w:t> </w:t>
      </w:r>
      <w:r w:rsidR="006214E7" w:rsidRPr="003E0658">
        <w:rPr>
          <w:szCs w:val="22"/>
          <w:lang w:val="cs-CZ"/>
        </w:rPr>
        <w:t>44</w:t>
      </w:r>
      <w:r w:rsidRPr="003E0658">
        <w:rPr>
          <w:szCs w:val="22"/>
          <w:lang w:val="cs-CZ"/>
        </w:rPr>
        <w:t> </w:t>
      </w:r>
      <w:r w:rsidR="006214E7" w:rsidRPr="003E0658">
        <w:rPr>
          <w:szCs w:val="22"/>
          <w:lang w:val="cs-CZ"/>
        </w:rPr>
        <w:t xml:space="preserve">% (71/163) </w:t>
      </w:r>
      <w:r w:rsidRPr="003E0658">
        <w:rPr>
          <w:szCs w:val="22"/>
          <w:lang w:val="cs-CZ"/>
        </w:rPr>
        <w:t>pacientů randomizovaných do skupiny s režimem</w:t>
      </w:r>
      <w:r w:rsidR="00FB5C8C" w:rsidRPr="003E0658">
        <w:rPr>
          <w:szCs w:val="22"/>
          <w:lang w:val="cs-CZ"/>
        </w:rPr>
        <w:t> </w:t>
      </w:r>
      <w:r w:rsidR="006214E7" w:rsidRPr="003E0658">
        <w:rPr>
          <w:szCs w:val="22"/>
          <w:lang w:val="cs-CZ"/>
        </w:rPr>
        <w:t>8Q16</w:t>
      </w:r>
      <w:r w:rsidRPr="003E0658">
        <w:rPr>
          <w:szCs w:val="22"/>
          <w:lang w:val="cs-CZ"/>
        </w:rPr>
        <w:t xml:space="preserve"> bylo ve věku </w:t>
      </w:r>
      <w:r w:rsidR="006214E7" w:rsidRPr="003E0658">
        <w:rPr>
          <w:szCs w:val="22"/>
          <w:lang w:val="cs-CZ"/>
        </w:rPr>
        <w:t>65 </w:t>
      </w:r>
      <w:r w:rsidRPr="003E0658">
        <w:rPr>
          <w:szCs w:val="22"/>
          <w:lang w:val="cs-CZ"/>
        </w:rPr>
        <w:t>let nebo starších a zhruba</w:t>
      </w:r>
      <w:r w:rsidR="006214E7" w:rsidRPr="003E0658">
        <w:rPr>
          <w:szCs w:val="22"/>
          <w:lang w:val="cs-CZ"/>
        </w:rPr>
        <w:t xml:space="preserve"> 11</w:t>
      </w:r>
      <w:r w:rsidRPr="003E0658">
        <w:rPr>
          <w:szCs w:val="22"/>
          <w:lang w:val="cs-CZ"/>
        </w:rPr>
        <w:t> </w:t>
      </w:r>
      <w:r w:rsidR="006214E7" w:rsidRPr="003E0658">
        <w:rPr>
          <w:szCs w:val="22"/>
          <w:lang w:val="cs-CZ"/>
        </w:rPr>
        <w:t>% (36/328) a</w:t>
      </w:r>
      <w:r w:rsidRPr="003E0658">
        <w:rPr>
          <w:szCs w:val="22"/>
          <w:lang w:val="cs-CZ"/>
        </w:rPr>
        <w:t> </w:t>
      </w:r>
      <w:r w:rsidR="006214E7" w:rsidRPr="003E0658">
        <w:rPr>
          <w:szCs w:val="22"/>
          <w:lang w:val="cs-CZ"/>
        </w:rPr>
        <w:t>14</w:t>
      </w:r>
      <w:r w:rsidRPr="003E0658">
        <w:rPr>
          <w:szCs w:val="22"/>
          <w:lang w:val="cs-CZ"/>
        </w:rPr>
        <w:t> </w:t>
      </w:r>
      <w:r w:rsidR="006214E7" w:rsidRPr="003E0658">
        <w:rPr>
          <w:szCs w:val="22"/>
          <w:lang w:val="cs-CZ"/>
        </w:rPr>
        <w:t xml:space="preserve">% (14/163) </w:t>
      </w:r>
      <w:r w:rsidRPr="003E0658">
        <w:rPr>
          <w:szCs w:val="22"/>
          <w:lang w:val="cs-CZ"/>
        </w:rPr>
        <w:t xml:space="preserve">pacientů bylo ve věku </w:t>
      </w:r>
      <w:r w:rsidR="006214E7" w:rsidRPr="003E0658">
        <w:rPr>
          <w:szCs w:val="22"/>
          <w:lang w:val="cs-CZ"/>
        </w:rPr>
        <w:t>75 </w:t>
      </w:r>
      <w:r w:rsidRPr="003E0658">
        <w:rPr>
          <w:szCs w:val="22"/>
          <w:lang w:val="cs-CZ"/>
        </w:rPr>
        <w:t>let nebo starších</w:t>
      </w:r>
      <w:r w:rsidR="006214E7" w:rsidRPr="003E0658">
        <w:rPr>
          <w:szCs w:val="22"/>
          <w:lang w:val="cs-CZ"/>
        </w:rPr>
        <w:t>.</w:t>
      </w:r>
      <w:r w:rsidR="006F4030" w:rsidRPr="003E0658">
        <w:rPr>
          <w:szCs w:val="22"/>
          <w:lang w:val="cs-CZ"/>
        </w:rPr>
        <w:t xml:space="preserve"> Podíl pacientů, kteří byli dříve léčeni pro DME, byl mezi léčebnými skupinami </w:t>
      </w:r>
      <w:r w:rsidR="00E6257A" w:rsidRPr="003E0658">
        <w:rPr>
          <w:szCs w:val="22"/>
          <w:lang w:val="cs-CZ"/>
        </w:rPr>
        <w:t>vyrovnaný</w:t>
      </w:r>
      <w:r w:rsidR="006F4030" w:rsidRPr="003E0658">
        <w:rPr>
          <w:szCs w:val="22"/>
          <w:lang w:val="cs-CZ"/>
        </w:rPr>
        <w:t xml:space="preserve"> (43,6 % ve skupině 8Q12</w:t>
      </w:r>
      <w:r w:rsidR="00F51FF7" w:rsidRPr="003E0658">
        <w:rPr>
          <w:szCs w:val="22"/>
          <w:lang w:val="cs-CZ"/>
        </w:rPr>
        <w:t>;</w:t>
      </w:r>
      <w:r w:rsidR="006F4030" w:rsidRPr="003E0658">
        <w:rPr>
          <w:szCs w:val="22"/>
          <w:lang w:val="cs-CZ"/>
        </w:rPr>
        <w:t xml:space="preserve"> 43,6 % ve skupině 8Q16</w:t>
      </w:r>
      <w:r w:rsidR="00943D7E" w:rsidRPr="003E0658">
        <w:rPr>
          <w:szCs w:val="22"/>
          <w:lang w:val="cs-CZ"/>
        </w:rPr>
        <w:t>;</w:t>
      </w:r>
      <w:r w:rsidR="006F4030" w:rsidRPr="003E0658">
        <w:rPr>
          <w:szCs w:val="22"/>
          <w:lang w:val="cs-CZ"/>
        </w:rPr>
        <w:t xml:space="preserve"> 44,3 % ve skupině 2Q8). </w:t>
      </w:r>
    </w:p>
    <w:p w14:paraId="3C6AB696" w14:textId="77777777" w:rsidR="00C01F62" w:rsidRPr="003E0658" w:rsidRDefault="00C01F62" w:rsidP="006F4030">
      <w:pPr>
        <w:autoSpaceDE w:val="0"/>
        <w:autoSpaceDN w:val="0"/>
        <w:adjustRightInd w:val="0"/>
        <w:spacing w:line="240" w:lineRule="auto"/>
        <w:rPr>
          <w:szCs w:val="22"/>
          <w:lang w:val="cs-CZ"/>
        </w:rPr>
      </w:pPr>
    </w:p>
    <w:p w14:paraId="1F19A828" w14:textId="77777777" w:rsidR="00BB4664" w:rsidRPr="003E0658" w:rsidRDefault="00201BE3" w:rsidP="00C67E20">
      <w:pPr>
        <w:keepNext/>
        <w:autoSpaceDE w:val="0"/>
        <w:autoSpaceDN w:val="0"/>
        <w:adjustRightInd w:val="0"/>
        <w:spacing w:line="240" w:lineRule="auto"/>
        <w:rPr>
          <w:szCs w:val="22"/>
          <w:lang w:val="cs-CZ"/>
        </w:rPr>
      </w:pPr>
      <w:r w:rsidRPr="003E0658">
        <w:rPr>
          <w:i/>
          <w:szCs w:val="22"/>
          <w:lang w:val="cs-CZ"/>
        </w:rPr>
        <w:t>Výsledky</w:t>
      </w:r>
    </w:p>
    <w:p w14:paraId="3654BA9B" w14:textId="4FCF5223" w:rsidR="00201BE3" w:rsidRPr="003E0658" w:rsidRDefault="00201BE3" w:rsidP="00201BE3">
      <w:pPr>
        <w:autoSpaceDE w:val="0"/>
        <w:autoSpaceDN w:val="0"/>
        <w:adjustRightInd w:val="0"/>
        <w:spacing w:line="240" w:lineRule="auto"/>
        <w:rPr>
          <w:szCs w:val="22"/>
          <w:lang w:val="cs-CZ"/>
        </w:rPr>
      </w:pPr>
      <w:r w:rsidRPr="003E0658">
        <w:rPr>
          <w:szCs w:val="22"/>
          <w:lang w:val="cs-CZ"/>
        </w:rPr>
        <w:t>Pacientům ve skupině s režimem</w:t>
      </w:r>
      <w:r w:rsidR="00E55E25" w:rsidRPr="003E0658">
        <w:rPr>
          <w:szCs w:val="22"/>
          <w:lang w:val="cs-CZ"/>
        </w:rPr>
        <w:t> </w:t>
      </w:r>
      <w:r w:rsidRPr="003E0658">
        <w:rPr>
          <w:szCs w:val="22"/>
          <w:lang w:val="cs-CZ"/>
        </w:rPr>
        <w:t>8Q12, 8Q16 a 2Q8, kteří dokončili týden</w:t>
      </w:r>
      <w:r w:rsidR="00E55E25" w:rsidRPr="003E0658">
        <w:rPr>
          <w:szCs w:val="22"/>
          <w:lang w:val="cs-CZ"/>
        </w:rPr>
        <w:t xml:space="preserve"> 48</w:t>
      </w:r>
      <w:r w:rsidRPr="003E0658">
        <w:rPr>
          <w:szCs w:val="22"/>
          <w:lang w:val="cs-CZ"/>
        </w:rPr>
        <w:t>, byl podán medián (průměr) počtu injekcí v hodnotě 6,0 (6,</w:t>
      </w:r>
      <w:r w:rsidR="00E55E25" w:rsidRPr="003E0658">
        <w:rPr>
          <w:szCs w:val="22"/>
          <w:lang w:val="cs-CZ"/>
        </w:rPr>
        <w:t>0</w:t>
      </w:r>
      <w:r w:rsidRPr="003E0658">
        <w:rPr>
          <w:szCs w:val="22"/>
          <w:lang w:val="cs-CZ"/>
        </w:rPr>
        <w:t>), resp</w:t>
      </w:r>
      <w:r w:rsidR="00943D7E" w:rsidRPr="003E0658">
        <w:rPr>
          <w:szCs w:val="22"/>
          <w:lang w:val="cs-CZ"/>
        </w:rPr>
        <w:t>.</w:t>
      </w:r>
      <w:r w:rsidRPr="003E0658">
        <w:rPr>
          <w:szCs w:val="22"/>
          <w:lang w:val="cs-CZ"/>
        </w:rPr>
        <w:t xml:space="preserve"> 5,0 (5,0) a 8,0 (7,9).</w:t>
      </w:r>
    </w:p>
    <w:p w14:paraId="1DBA9B20" w14:textId="17666940" w:rsidR="00091F5F" w:rsidRPr="003E0658" w:rsidRDefault="00091F5F" w:rsidP="00091F5F">
      <w:pPr>
        <w:autoSpaceDE w:val="0"/>
        <w:autoSpaceDN w:val="0"/>
        <w:adjustRightInd w:val="0"/>
        <w:spacing w:line="240" w:lineRule="auto"/>
        <w:rPr>
          <w:szCs w:val="22"/>
          <w:lang w:val="cs-CZ"/>
        </w:rPr>
      </w:pPr>
      <w:r w:rsidRPr="003E0658">
        <w:rPr>
          <w:szCs w:val="22"/>
          <w:lang w:val="cs-CZ"/>
        </w:rPr>
        <w:t>V týdnu 48 ve skupině s režimem 8Q12 91 % pacientů udržovalo dávkovací interval Q12</w:t>
      </w:r>
      <w:r w:rsidR="003D1617" w:rsidRPr="003E0658">
        <w:rPr>
          <w:szCs w:val="22"/>
          <w:lang w:val="cs-CZ"/>
        </w:rPr>
        <w:t>,</w:t>
      </w:r>
      <w:r w:rsidRPr="003E0658">
        <w:rPr>
          <w:szCs w:val="22"/>
          <w:lang w:val="cs-CZ"/>
        </w:rPr>
        <w:t xml:space="preserve"> zatímco ve skupině s režimem 8Q16 89,1 % pacientů udrželo interval Q16.  </w:t>
      </w:r>
    </w:p>
    <w:p w14:paraId="262EE043" w14:textId="7722433A" w:rsidR="00513BDA" w:rsidRPr="003E0658" w:rsidRDefault="00201BE3" w:rsidP="003201FC">
      <w:pPr>
        <w:tabs>
          <w:tab w:val="clear" w:pos="567"/>
          <w:tab w:val="left" w:pos="708"/>
        </w:tabs>
        <w:autoSpaceDE w:val="0"/>
        <w:autoSpaceDN w:val="0"/>
        <w:adjustRightInd w:val="0"/>
        <w:spacing w:line="240" w:lineRule="auto"/>
        <w:rPr>
          <w:szCs w:val="22"/>
          <w:lang w:val="cs-CZ"/>
        </w:rPr>
      </w:pPr>
      <w:r w:rsidRPr="003E0658">
        <w:rPr>
          <w:szCs w:val="22"/>
          <w:lang w:val="cs-CZ"/>
        </w:rPr>
        <w:t>Pacientům ve skupině s režimem</w:t>
      </w:r>
      <w:r w:rsidR="00E55E25" w:rsidRPr="003E0658">
        <w:rPr>
          <w:szCs w:val="22"/>
          <w:lang w:val="cs-CZ"/>
        </w:rPr>
        <w:t> </w:t>
      </w:r>
      <w:r w:rsidRPr="003E0658">
        <w:rPr>
          <w:szCs w:val="22"/>
          <w:lang w:val="cs-CZ"/>
        </w:rPr>
        <w:t>8Q12, 8Q16 a 2Q8, kteří dokončili týden</w:t>
      </w:r>
      <w:r w:rsidR="00E55E25" w:rsidRPr="003E0658">
        <w:rPr>
          <w:szCs w:val="22"/>
          <w:lang w:val="cs-CZ"/>
        </w:rPr>
        <w:t> 60</w:t>
      </w:r>
      <w:r w:rsidRPr="003E0658">
        <w:rPr>
          <w:szCs w:val="22"/>
          <w:lang w:val="cs-CZ"/>
        </w:rPr>
        <w:t>, byl podán medián (průměr) počtu injekcí v hodnotě 7,0 (7,0), resp</w:t>
      </w:r>
      <w:r w:rsidR="000B08BD" w:rsidRPr="003E0658">
        <w:rPr>
          <w:szCs w:val="22"/>
          <w:lang w:val="cs-CZ"/>
        </w:rPr>
        <w:t>.</w:t>
      </w:r>
      <w:r w:rsidRPr="003E0658">
        <w:rPr>
          <w:szCs w:val="22"/>
          <w:lang w:val="cs-CZ"/>
        </w:rPr>
        <w:t xml:space="preserve"> 6,0 (6,0) a 10,0 (9,8).</w:t>
      </w:r>
      <w:r w:rsidR="00807282" w:rsidRPr="003E0658">
        <w:rPr>
          <w:szCs w:val="22"/>
          <w:lang w:val="cs-CZ"/>
        </w:rPr>
        <w:t xml:space="preserve"> </w:t>
      </w:r>
      <w:r w:rsidR="00513BDA" w:rsidRPr="003E0658">
        <w:rPr>
          <w:szCs w:val="22"/>
          <w:lang w:val="cs-CZ"/>
        </w:rPr>
        <w:t xml:space="preserve">V týdnu 60 </w:t>
      </w:r>
      <w:r w:rsidR="00DF417E" w:rsidRPr="003E0658">
        <w:rPr>
          <w:szCs w:val="22"/>
          <w:lang w:val="cs-CZ"/>
        </w:rPr>
        <w:t xml:space="preserve">byl </w:t>
      </w:r>
      <w:r w:rsidR="00513BDA" w:rsidRPr="003E0658">
        <w:rPr>
          <w:szCs w:val="22"/>
          <w:lang w:val="cs-CZ"/>
        </w:rPr>
        <w:t xml:space="preserve">42,6 % pacientů ve skupině </w:t>
      </w:r>
      <w:r w:rsidR="00513BDA" w:rsidRPr="003E0658">
        <w:rPr>
          <w:szCs w:val="22"/>
          <w:lang w:val="cs-CZ"/>
        </w:rPr>
        <w:lastRenderedPageBreak/>
        <w:t xml:space="preserve">s režimem 8Q12 prodloužen </w:t>
      </w:r>
      <w:r w:rsidR="006A140D" w:rsidRPr="003E0658">
        <w:rPr>
          <w:szCs w:val="22"/>
          <w:lang w:val="cs-CZ"/>
        </w:rPr>
        <w:t>léčebný</w:t>
      </w:r>
      <w:r w:rsidR="00513BDA" w:rsidRPr="003E0658">
        <w:rPr>
          <w:szCs w:val="22"/>
          <w:lang w:val="cs-CZ"/>
        </w:rPr>
        <w:t xml:space="preserve"> interval na 16 týdnů a 34,2 % pacientů ve skupině s režimem 8Q16 byl prodloužen </w:t>
      </w:r>
      <w:r w:rsidR="008B71C4" w:rsidRPr="003E0658">
        <w:rPr>
          <w:szCs w:val="22"/>
          <w:lang w:val="cs-CZ"/>
        </w:rPr>
        <w:t>léčebný</w:t>
      </w:r>
      <w:r w:rsidR="00513BDA" w:rsidRPr="003E0658">
        <w:rPr>
          <w:szCs w:val="22"/>
          <w:lang w:val="cs-CZ"/>
        </w:rPr>
        <w:t xml:space="preserve"> interval na 20 týdnů,</w:t>
      </w:r>
    </w:p>
    <w:p w14:paraId="1CEAD242" w14:textId="694DA9CC" w:rsidR="00022E17" w:rsidRPr="003E0658" w:rsidRDefault="00022E17" w:rsidP="00022E17">
      <w:pPr>
        <w:tabs>
          <w:tab w:val="clear" w:pos="567"/>
          <w:tab w:val="left" w:pos="708"/>
        </w:tabs>
        <w:autoSpaceDE w:val="0"/>
        <w:autoSpaceDN w:val="0"/>
        <w:adjustRightInd w:val="0"/>
        <w:spacing w:line="240" w:lineRule="auto"/>
        <w:rPr>
          <w:szCs w:val="22"/>
          <w:lang w:val="cs-CZ"/>
        </w:rPr>
      </w:pPr>
      <w:r w:rsidRPr="003E0658">
        <w:rPr>
          <w:szCs w:val="22"/>
          <w:lang w:val="cs-CZ"/>
        </w:rPr>
        <w:t>Pacientům ve skupině s režimem 8Q12, 8Q16 a 2Q8, kteří dokončili týden 96, byl</w:t>
      </w:r>
      <w:r w:rsidR="00122A24" w:rsidRPr="003E0658">
        <w:rPr>
          <w:szCs w:val="22"/>
          <w:lang w:val="cs-CZ"/>
        </w:rPr>
        <w:t>y</w:t>
      </w:r>
      <w:r w:rsidRPr="003E0658">
        <w:rPr>
          <w:szCs w:val="22"/>
          <w:lang w:val="cs-CZ"/>
        </w:rPr>
        <w:t xml:space="preserve"> podán</w:t>
      </w:r>
      <w:r w:rsidR="00122A24" w:rsidRPr="003E0658">
        <w:rPr>
          <w:szCs w:val="22"/>
          <w:lang w:val="cs-CZ"/>
        </w:rPr>
        <w:t>y injekce</w:t>
      </w:r>
      <w:r w:rsidR="00CC3E13" w:rsidRPr="003E0658">
        <w:rPr>
          <w:szCs w:val="22"/>
          <w:lang w:val="cs-CZ"/>
        </w:rPr>
        <w:t xml:space="preserve"> s</w:t>
      </w:r>
      <w:r w:rsidRPr="003E0658">
        <w:rPr>
          <w:szCs w:val="22"/>
          <w:lang w:val="cs-CZ"/>
        </w:rPr>
        <w:t xml:space="preserve"> medián</w:t>
      </w:r>
      <w:r w:rsidR="00CC3E13" w:rsidRPr="003E0658">
        <w:rPr>
          <w:szCs w:val="22"/>
          <w:lang w:val="cs-CZ"/>
        </w:rPr>
        <w:t>em</w:t>
      </w:r>
      <w:r w:rsidRPr="003E0658">
        <w:rPr>
          <w:szCs w:val="22"/>
          <w:lang w:val="cs-CZ"/>
        </w:rPr>
        <w:t xml:space="preserve"> (průměr</w:t>
      </w:r>
      <w:r w:rsidR="00CC3E13" w:rsidRPr="003E0658">
        <w:rPr>
          <w:szCs w:val="22"/>
          <w:lang w:val="cs-CZ"/>
        </w:rPr>
        <w:t>em</w:t>
      </w:r>
      <w:r w:rsidRPr="003E0658">
        <w:rPr>
          <w:szCs w:val="22"/>
          <w:lang w:val="cs-CZ"/>
        </w:rPr>
        <w:t>) počtu injekcí v hodnotě 9,0 (9,</w:t>
      </w:r>
      <w:r w:rsidR="00B03D36" w:rsidRPr="003E0658">
        <w:rPr>
          <w:szCs w:val="22"/>
          <w:lang w:val="cs-CZ"/>
        </w:rPr>
        <w:t>5</w:t>
      </w:r>
      <w:r w:rsidRPr="003E0658">
        <w:rPr>
          <w:szCs w:val="22"/>
          <w:lang w:val="cs-CZ"/>
        </w:rPr>
        <w:t>), resp.</w:t>
      </w:r>
      <w:r w:rsidR="003D25A4" w:rsidRPr="003E0658">
        <w:rPr>
          <w:szCs w:val="22"/>
          <w:lang w:val="cs-CZ"/>
        </w:rPr>
        <w:t xml:space="preserve"> </w:t>
      </w:r>
      <w:r w:rsidRPr="003E0658">
        <w:rPr>
          <w:szCs w:val="22"/>
          <w:lang w:val="cs-CZ"/>
        </w:rPr>
        <w:t>8,0 (</w:t>
      </w:r>
      <w:r w:rsidR="00E85101" w:rsidRPr="003E0658">
        <w:rPr>
          <w:szCs w:val="22"/>
          <w:lang w:val="cs-CZ"/>
        </w:rPr>
        <w:t>7,8</w:t>
      </w:r>
      <w:r w:rsidRPr="003E0658">
        <w:rPr>
          <w:szCs w:val="22"/>
          <w:lang w:val="cs-CZ"/>
        </w:rPr>
        <w:t>) a 1</w:t>
      </w:r>
      <w:r w:rsidR="0027757B" w:rsidRPr="003E0658">
        <w:rPr>
          <w:szCs w:val="22"/>
          <w:lang w:val="cs-CZ"/>
        </w:rPr>
        <w:t>4,0</w:t>
      </w:r>
      <w:r w:rsidRPr="003E0658">
        <w:rPr>
          <w:szCs w:val="22"/>
          <w:lang w:val="cs-CZ"/>
        </w:rPr>
        <w:t xml:space="preserve"> (1</w:t>
      </w:r>
      <w:r w:rsidR="0027757B" w:rsidRPr="003E0658">
        <w:rPr>
          <w:szCs w:val="22"/>
          <w:lang w:val="cs-CZ"/>
        </w:rPr>
        <w:t>3</w:t>
      </w:r>
      <w:r w:rsidRPr="003E0658">
        <w:rPr>
          <w:szCs w:val="22"/>
          <w:lang w:val="cs-CZ"/>
        </w:rPr>
        <w:t>,8).</w:t>
      </w:r>
    </w:p>
    <w:p w14:paraId="40759E4D" w14:textId="28C22DC7" w:rsidR="00022E17" w:rsidRPr="003E0658" w:rsidRDefault="00022E17" w:rsidP="00022E17">
      <w:pPr>
        <w:tabs>
          <w:tab w:val="clear" w:pos="567"/>
          <w:tab w:val="left" w:pos="708"/>
        </w:tabs>
        <w:autoSpaceDE w:val="0"/>
        <w:autoSpaceDN w:val="0"/>
        <w:adjustRightInd w:val="0"/>
        <w:spacing w:line="240" w:lineRule="auto"/>
        <w:rPr>
          <w:szCs w:val="22"/>
          <w:lang w:val="cs-CZ"/>
        </w:rPr>
      </w:pPr>
      <w:r w:rsidRPr="003E0658">
        <w:rPr>
          <w:szCs w:val="22"/>
          <w:lang w:val="cs-CZ"/>
        </w:rPr>
        <w:t>V týdnu 96 v</w:t>
      </w:r>
      <w:r w:rsidR="00D53D98" w:rsidRPr="003E0658">
        <w:rPr>
          <w:szCs w:val="22"/>
          <w:lang w:val="cs-CZ"/>
        </w:rPr>
        <w:t> </w:t>
      </w:r>
      <w:r w:rsidR="00CC3E13" w:rsidRPr="003E0658">
        <w:rPr>
          <w:szCs w:val="22"/>
          <w:lang w:val="cs-CZ"/>
        </w:rPr>
        <w:t>souhrnné</w:t>
      </w:r>
      <w:r w:rsidRPr="003E0658">
        <w:rPr>
          <w:szCs w:val="22"/>
          <w:lang w:val="cs-CZ"/>
        </w:rPr>
        <w:t xml:space="preserve"> skupině 8Q12 a 8Q16 </w:t>
      </w:r>
      <w:r w:rsidR="00D53D98" w:rsidRPr="003E0658">
        <w:rPr>
          <w:szCs w:val="22"/>
          <w:lang w:val="cs-CZ"/>
        </w:rPr>
        <w:t>dosáhlo</w:t>
      </w:r>
      <w:r w:rsidRPr="003E0658">
        <w:rPr>
          <w:szCs w:val="22"/>
          <w:lang w:val="cs-CZ"/>
        </w:rPr>
        <w:t xml:space="preserve"> 7</w:t>
      </w:r>
      <w:r w:rsidR="00555278" w:rsidRPr="003E0658">
        <w:rPr>
          <w:szCs w:val="22"/>
          <w:lang w:val="cs-CZ"/>
        </w:rPr>
        <w:t>2,4</w:t>
      </w:r>
      <w:r w:rsidRPr="003E0658">
        <w:rPr>
          <w:szCs w:val="22"/>
          <w:lang w:val="cs-CZ"/>
        </w:rPr>
        <w:t xml:space="preserve"> % pacientů léčebných intervalů ≥ 16 týdnů</w:t>
      </w:r>
      <w:r w:rsidR="00FF5FFD" w:rsidRPr="003E0658">
        <w:rPr>
          <w:szCs w:val="22"/>
          <w:lang w:val="cs-CZ"/>
        </w:rPr>
        <w:t>;</w:t>
      </w:r>
      <w:r w:rsidRPr="003E0658">
        <w:rPr>
          <w:szCs w:val="22"/>
          <w:lang w:val="cs-CZ"/>
        </w:rPr>
        <w:t xml:space="preserve"> 4</w:t>
      </w:r>
      <w:r w:rsidR="00555278" w:rsidRPr="003E0658">
        <w:rPr>
          <w:szCs w:val="22"/>
          <w:lang w:val="cs-CZ"/>
        </w:rPr>
        <w:t>4,3</w:t>
      </w:r>
      <w:r w:rsidRPr="003E0658">
        <w:rPr>
          <w:szCs w:val="22"/>
          <w:lang w:val="cs-CZ"/>
        </w:rPr>
        <w:t xml:space="preserve"> % pacientů dosáhlo léčebných intervalů ≥ 20 týdnů</w:t>
      </w:r>
      <w:r w:rsidR="00FF5FFD" w:rsidRPr="003E0658">
        <w:rPr>
          <w:szCs w:val="22"/>
          <w:lang w:val="cs-CZ"/>
        </w:rPr>
        <w:t>;</w:t>
      </w:r>
      <w:r w:rsidRPr="003E0658">
        <w:rPr>
          <w:szCs w:val="22"/>
          <w:lang w:val="cs-CZ"/>
        </w:rPr>
        <w:t xml:space="preserve"> a 2</w:t>
      </w:r>
      <w:r w:rsidR="008C0E43" w:rsidRPr="003E0658">
        <w:rPr>
          <w:szCs w:val="22"/>
          <w:lang w:val="cs-CZ"/>
        </w:rPr>
        <w:t>6</w:t>
      </w:r>
      <w:r w:rsidRPr="003E0658">
        <w:rPr>
          <w:szCs w:val="22"/>
          <w:lang w:val="cs-CZ"/>
        </w:rPr>
        <w:t xml:space="preserve">,8 % pacientů dosáhlo léčebných intervalů 24 týdnů při udržení vizuálních a anatomických výsledků.  </w:t>
      </w:r>
    </w:p>
    <w:p w14:paraId="60B658A5" w14:textId="77777777" w:rsidR="00513BDA" w:rsidRPr="003E0658" w:rsidRDefault="00513BDA" w:rsidP="00C25991">
      <w:pPr>
        <w:autoSpaceDE w:val="0"/>
        <w:autoSpaceDN w:val="0"/>
        <w:adjustRightInd w:val="0"/>
        <w:spacing w:line="240" w:lineRule="auto"/>
        <w:rPr>
          <w:szCs w:val="22"/>
          <w:lang w:val="cs-CZ"/>
        </w:rPr>
      </w:pPr>
    </w:p>
    <w:p w14:paraId="4F5F6192" w14:textId="5075A4B2" w:rsidR="00432116" w:rsidRPr="003E0658" w:rsidRDefault="00201BE3" w:rsidP="00C25991">
      <w:pPr>
        <w:autoSpaceDE w:val="0"/>
        <w:autoSpaceDN w:val="0"/>
        <w:adjustRightInd w:val="0"/>
        <w:spacing w:line="240" w:lineRule="auto"/>
        <w:rPr>
          <w:bCs/>
          <w:szCs w:val="22"/>
          <w:lang w:val="cs-CZ"/>
        </w:rPr>
      </w:pPr>
      <w:r w:rsidRPr="003E0658">
        <w:rPr>
          <w:szCs w:val="22"/>
          <w:lang w:val="cs-CZ"/>
        </w:rPr>
        <w:t xml:space="preserve">Bylo prokázáno, že ve </w:t>
      </w:r>
      <w:r w:rsidR="00E55E25" w:rsidRPr="003E0658">
        <w:rPr>
          <w:szCs w:val="22"/>
          <w:lang w:val="cs-CZ"/>
        </w:rPr>
        <w:t>vztahu k </w:t>
      </w:r>
      <w:r w:rsidRPr="003E0658">
        <w:rPr>
          <w:szCs w:val="22"/>
          <w:lang w:val="cs-CZ"/>
        </w:rPr>
        <w:t>primární</w:t>
      </w:r>
      <w:r w:rsidR="00E55E25" w:rsidRPr="003E0658">
        <w:rPr>
          <w:szCs w:val="22"/>
          <w:lang w:val="cs-CZ"/>
        </w:rPr>
        <w:t>mu</w:t>
      </w:r>
      <w:r w:rsidRPr="003E0658">
        <w:rPr>
          <w:szCs w:val="22"/>
          <w:lang w:val="cs-CZ"/>
        </w:rPr>
        <w:t xml:space="preserve"> cílové</w:t>
      </w:r>
      <w:r w:rsidR="00E55E25" w:rsidRPr="003E0658">
        <w:rPr>
          <w:szCs w:val="22"/>
          <w:lang w:val="cs-CZ"/>
        </w:rPr>
        <w:t>mu</w:t>
      </w:r>
      <w:r w:rsidRPr="003E0658">
        <w:rPr>
          <w:szCs w:val="22"/>
          <w:lang w:val="cs-CZ"/>
        </w:rPr>
        <w:t xml:space="preserve"> parametru účinnosti </w:t>
      </w:r>
      <w:r w:rsidRPr="003E0658">
        <w:rPr>
          <w:iCs/>
          <w:szCs w:val="22"/>
          <w:lang w:val="cs-CZ"/>
        </w:rPr>
        <w:t>„průměrná změna BCVA v</w:t>
      </w:r>
      <w:r w:rsidR="00E55E25" w:rsidRPr="003E0658">
        <w:rPr>
          <w:iCs/>
          <w:szCs w:val="22"/>
          <w:lang w:val="cs-CZ"/>
        </w:rPr>
        <w:t> </w:t>
      </w:r>
      <w:r w:rsidRPr="003E0658">
        <w:rPr>
          <w:iCs/>
          <w:szCs w:val="22"/>
          <w:lang w:val="cs-CZ"/>
        </w:rPr>
        <w:t>týdnu</w:t>
      </w:r>
      <w:r w:rsidR="00E55E25" w:rsidRPr="003E0658">
        <w:rPr>
          <w:iCs/>
          <w:szCs w:val="22"/>
          <w:lang w:val="cs-CZ"/>
        </w:rPr>
        <w:t> 48</w:t>
      </w:r>
      <w:r w:rsidRPr="003E0658">
        <w:rPr>
          <w:iCs/>
          <w:szCs w:val="22"/>
          <w:lang w:val="cs-CZ"/>
        </w:rPr>
        <w:t xml:space="preserve">“ a ve </w:t>
      </w:r>
      <w:r w:rsidR="00E55E25" w:rsidRPr="003E0658">
        <w:rPr>
          <w:iCs/>
          <w:szCs w:val="22"/>
          <w:lang w:val="cs-CZ"/>
        </w:rPr>
        <w:t>vztahu ke</w:t>
      </w:r>
      <w:r w:rsidRPr="003E0658">
        <w:rPr>
          <w:iCs/>
          <w:szCs w:val="22"/>
          <w:lang w:val="cs-CZ"/>
        </w:rPr>
        <w:t xml:space="preserve"> klíčové</w:t>
      </w:r>
      <w:r w:rsidR="00E55E25" w:rsidRPr="003E0658">
        <w:rPr>
          <w:iCs/>
          <w:szCs w:val="22"/>
          <w:lang w:val="cs-CZ"/>
        </w:rPr>
        <w:t>mu</w:t>
      </w:r>
      <w:r w:rsidRPr="003E0658">
        <w:rPr>
          <w:iCs/>
          <w:szCs w:val="22"/>
          <w:lang w:val="cs-CZ"/>
        </w:rPr>
        <w:t xml:space="preserve"> sekundární</w:t>
      </w:r>
      <w:r w:rsidR="00E55E25" w:rsidRPr="003E0658">
        <w:rPr>
          <w:iCs/>
          <w:szCs w:val="22"/>
          <w:lang w:val="cs-CZ"/>
        </w:rPr>
        <w:t>mu</w:t>
      </w:r>
      <w:r w:rsidRPr="003E0658">
        <w:rPr>
          <w:iCs/>
          <w:szCs w:val="22"/>
          <w:lang w:val="cs-CZ"/>
        </w:rPr>
        <w:t xml:space="preserve"> cílové</w:t>
      </w:r>
      <w:r w:rsidR="00E55E25" w:rsidRPr="003E0658">
        <w:rPr>
          <w:iCs/>
          <w:szCs w:val="22"/>
          <w:lang w:val="cs-CZ"/>
        </w:rPr>
        <w:t>mu</w:t>
      </w:r>
      <w:r w:rsidRPr="003E0658">
        <w:rPr>
          <w:iCs/>
          <w:szCs w:val="22"/>
          <w:lang w:val="cs-CZ"/>
        </w:rPr>
        <w:t xml:space="preserve"> parametru účinnosti „průměrná změna BCVA v</w:t>
      </w:r>
      <w:r w:rsidR="00E55E25" w:rsidRPr="003E0658">
        <w:rPr>
          <w:iCs/>
          <w:szCs w:val="22"/>
          <w:lang w:val="cs-CZ"/>
        </w:rPr>
        <w:t> </w:t>
      </w:r>
      <w:r w:rsidRPr="003E0658">
        <w:rPr>
          <w:iCs/>
          <w:szCs w:val="22"/>
          <w:lang w:val="cs-CZ"/>
        </w:rPr>
        <w:t>týdnu</w:t>
      </w:r>
      <w:r w:rsidR="00E55E25" w:rsidRPr="003E0658">
        <w:rPr>
          <w:iCs/>
          <w:szCs w:val="22"/>
          <w:lang w:val="cs-CZ"/>
        </w:rPr>
        <w:t> 60</w:t>
      </w:r>
      <w:r w:rsidRPr="003E0658">
        <w:rPr>
          <w:iCs/>
          <w:szCs w:val="22"/>
          <w:lang w:val="cs-CZ"/>
        </w:rPr>
        <w:t xml:space="preserve">“ byla léčba přípravkem </w:t>
      </w:r>
      <w:proofErr w:type="spellStart"/>
      <w:r w:rsidRPr="003E0658">
        <w:rPr>
          <w:iCs/>
          <w:szCs w:val="22"/>
          <w:lang w:val="cs-CZ"/>
        </w:rPr>
        <w:t>Eylea</w:t>
      </w:r>
      <w:proofErr w:type="spellEnd"/>
      <w:r w:rsidRPr="003E0658">
        <w:rPr>
          <w:iCs/>
          <w:szCs w:val="22"/>
          <w:lang w:val="cs-CZ"/>
        </w:rPr>
        <w:t xml:space="preserve"> (jak </w:t>
      </w:r>
      <w:r w:rsidR="00E55E25" w:rsidRPr="003E0658">
        <w:rPr>
          <w:iCs/>
          <w:szCs w:val="22"/>
          <w:lang w:val="cs-CZ"/>
        </w:rPr>
        <w:t>ve skupině </w:t>
      </w:r>
      <w:r w:rsidRPr="003E0658">
        <w:rPr>
          <w:szCs w:val="22"/>
          <w:lang w:val="cs-CZ"/>
        </w:rPr>
        <w:t xml:space="preserve">8Q12, tak </w:t>
      </w:r>
      <w:r w:rsidR="00E55E25" w:rsidRPr="003E0658">
        <w:rPr>
          <w:szCs w:val="22"/>
          <w:lang w:val="cs-CZ"/>
        </w:rPr>
        <w:t>ve skupině </w:t>
      </w:r>
      <w:r w:rsidRPr="003E0658">
        <w:rPr>
          <w:szCs w:val="22"/>
          <w:lang w:val="cs-CZ"/>
        </w:rPr>
        <w:t>8Q16) non</w:t>
      </w:r>
      <w:r w:rsidRPr="003E0658">
        <w:rPr>
          <w:szCs w:val="22"/>
          <w:lang w:val="cs-CZ"/>
        </w:rPr>
        <w:noBreakHyphen/>
        <w:t>inferiorní a klinicky ekvivalentní k léčbě v režimu</w:t>
      </w:r>
      <w:r w:rsidR="00E55E25" w:rsidRPr="003E0658">
        <w:rPr>
          <w:szCs w:val="22"/>
          <w:lang w:val="cs-CZ"/>
        </w:rPr>
        <w:t> </w:t>
      </w:r>
      <w:r w:rsidRPr="003E0658">
        <w:rPr>
          <w:szCs w:val="22"/>
          <w:lang w:val="cs-CZ"/>
        </w:rPr>
        <w:t>2Q8.</w:t>
      </w:r>
      <w:r w:rsidR="00E87538" w:rsidRPr="003E0658">
        <w:rPr>
          <w:szCs w:val="22"/>
          <w:lang w:val="cs-CZ"/>
        </w:rPr>
        <w:t xml:space="preserve"> Léčebný účinek přípravku </w:t>
      </w:r>
      <w:proofErr w:type="spellStart"/>
      <w:r w:rsidR="00E87538" w:rsidRPr="003E0658">
        <w:rPr>
          <w:szCs w:val="22"/>
          <w:lang w:val="cs-CZ"/>
        </w:rPr>
        <w:t>Eylea</w:t>
      </w:r>
      <w:proofErr w:type="spellEnd"/>
      <w:r w:rsidR="00E87538" w:rsidRPr="003E0658">
        <w:rPr>
          <w:szCs w:val="22"/>
          <w:lang w:val="cs-CZ"/>
        </w:rPr>
        <w:t xml:space="preserve"> 114,3 mg/ml v průměrné </w:t>
      </w:r>
      <w:proofErr w:type="gramStart"/>
      <w:r w:rsidR="00E87538" w:rsidRPr="003E0658">
        <w:rPr>
          <w:szCs w:val="22"/>
          <w:lang w:val="cs-CZ"/>
        </w:rPr>
        <w:t>změně  BCVA</w:t>
      </w:r>
      <w:proofErr w:type="gramEnd"/>
      <w:r w:rsidR="00E87538" w:rsidRPr="003E0658">
        <w:rPr>
          <w:szCs w:val="22"/>
          <w:lang w:val="cs-CZ"/>
        </w:rPr>
        <w:t xml:space="preserve"> byl udržován až do týdne 96.</w:t>
      </w:r>
    </w:p>
    <w:p w14:paraId="0FA6D151" w14:textId="77777777" w:rsidR="00FF5FFD" w:rsidRPr="003E0658" w:rsidRDefault="00FF5FFD" w:rsidP="00FF5FFD">
      <w:pPr>
        <w:rPr>
          <w:bCs/>
          <w:szCs w:val="22"/>
          <w:lang w:val="cs-CZ"/>
        </w:rPr>
      </w:pPr>
    </w:p>
    <w:p w14:paraId="38A09327" w14:textId="7908552A" w:rsidR="00B43B0E" w:rsidRPr="003E0658" w:rsidRDefault="00B43B0E" w:rsidP="00AC3BFF">
      <w:pPr>
        <w:tabs>
          <w:tab w:val="clear" w:pos="567"/>
          <w:tab w:val="left" w:pos="6673"/>
        </w:tabs>
        <w:rPr>
          <w:b/>
          <w:szCs w:val="22"/>
          <w:lang w:val="cs-CZ"/>
        </w:rPr>
      </w:pPr>
      <w:r w:rsidRPr="003E0658">
        <w:rPr>
          <w:b/>
          <w:szCs w:val="22"/>
          <w:lang w:val="cs-CZ"/>
        </w:rPr>
        <w:t>Tabulka </w:t>
      </w:r>
      <w:r w:rsidR="00C87E7D" w:rsidRPr="003E0658">
        <w:rPr>
          <w:b/>
          <w:szCs w:val="22"/>
          <w:lang w:val="cs-CZ"/>
        </w:rPr>
        <w:t>7</w:t>
      </w:r>
      <w:r w:rsidRPr="003E0658">
        <w:rPr>
          <w:b/>
          <w:szCs w:val="22"/>
          <w:lang w:val="cs-CZ"/>
        </w:rPr>
        <w:t>: Výsledky účinnosti ze studie PHOTON</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849"/>
        <w:gridCol w:w="1700"/>
        <w:gridCol w:w="1700"/>
        <w:gridCol w:w="1412"/>
      </w:tblGrid>
      <w:tr w:rsidR="00B43B0E" w:rsidRPr="003E0658" w14:paraId="288E22C7" w14:textId="77777777" w:rsidTr="00ED2E7F">
        <w:trPr>
          <w:trHeight w:val="454"/>
          <w:tblHeader/>
        </w:trPr>
        <w:tc>
          <w:tcPr>
            <w:tcW w:w="3399" w:type="dxa"/>
            <w:tcBorders>
              <w:top w:val="single" w:sz="4" w:space="0" w:color="auto"/>
              <w:left w:val="single" w:sz="4" w:space="0" w:color="auto"/>
              <w:bottom w:val="single" w:sz="4" w:space="0" w:color="auto"/>
              <w:right w:val="single" w:sz="4" w:space="0" w:color="auto"/>
            </w:tcBorders>
            <w:vAlign w:val="center"/>
            <w:hideMark/>
          </w:tcPr>
          <w:p w14:paraId="033A2201" w14:textId="77777777" w:rsidR="00B43B0E" w:rsidRPr="003E0658" w:rsidRDefault="00B43B0E" w:rsidP="001772E8">
            <w:pPr>
              <w:keepNext/>
              <w:keepLines/>
              <w:tabs>
                <w:tab w:val="clear" w:pos="567"/>
                <w:tab w:val="left" w:pos="708"/>
              </w:tabs>
              <w:autoSpaceDE w:val="0"/>
              <w:autoSpaceDN w:val="0"/>
              <w:adjustRightInd w:val="0"/>
              <w:spacing w:line="240" w:lineRule="auto"/>
              <w:rPr>
                <w:rFonts w:eastAsia="SimSun"/>
                <w:b/>
                <w:bCs/>
                <w:sz w:val="20"/>
                <w:lang w:val="cs-CZ"/>
              </w:rPr>
            </w:pPr>
            <w:r w:rsidRPr="003E0658">
              <w:rPr>
                <w:rFonts w:eastAsia="SimSun"/>
                <w:b/>
                <w:bCs/>
                <w:sz w:val="20"/>
                <w:lang w:val="cs-CZ"/>
              </w:rPr>
              <w:t>Výsledky účinnosti</w:t>
            </w:r>
          </w:p>
        </w:tc>
        <w:tc>
          <w:tcPr>
            <w:tcW w:w="849" w:type="dxa"/>
            <w:tcBorders>
              <w:top w:val="single" w:sz="4" w:space="0" w:color="auto"/>
              <w:left w:val="single" w:sz="4" w:space="0" w:color="auto"/>
              <w:bottom w:val="single" w:sz="4" w:space="0" w:color="auto"/>
              <w:right w:val="single" w:sz="4" w:space="0" w:color="auto"/>
            </w:tcBorders>
            <w:vAlign w:val="center"/>
            <w:hideMark/>
          </w:tcPr>
          <w:p w14:paraId="683723E1" w14:textId="77777777" w:rsidR="00B43B0E" w:rsidRPr="003E0658" w:rsidRDefault="00B43B0E" w:rsidP="001772E8">
            <w:pPr>
              <w:keepNext/>
              <w:keepLines/>
              <w:tabs>
                <w:tab w:val="clear" w:pos="567"/>
                <w:tab w:val="left" w:pos="708"/>
              </w:tabs>
              <w:autoSpaceDE w:val="0"/>
              <w:autoSpaceDN w:val="0"/>
              <w:adjustRightInd w:val="0"/>
              <w:spacing w:line="240" w:lineRule="auto"/>
              <w:jc w:val="center"/>
              <w:rPr>
                <w:rFonts w:eastAsia="SimSun"/>
                <w:b/>
                <w:bCs/>
                <w:sz w:val="20"/>
                <w:lang w:val="cs-CZ"/>
              </w:rPr>
            </w:pPr>
            <w:r w:rsidRPr="003E0658">
              <w:rPr>
                <w:rFonts w:eastAsia="SimSun"/>
                <w:b/>
                <w:bCs/>
                <w:sz w:val="20"/>
                <w:lang w:val="cs-CZ"/>
              </w:rPr>
              <w:t>Týden</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6684C54" w14:textId="77777777" w:rsidR="00B43B0E" w:rsidRPr="003E0658" w:rsidRDefault="00B43B0E" w:rsidP="001772E8">
            <w:pPr>
              <w:keepNext/>
              <w:keepLines/>
              <w:autoSpaceDE w:val="0"/>
              <w:autoSpaceDN w:val="0"/>
              <w:adjustRightInd w:val="0"/>
              <w:spacing w:line="240" w:lineRule="auto"/>
              <w:rPr>
                <w:rFonts w:eastAsia="SimSun"/>
                <w:b/>
                <w:bCs/>
                <w:sz w:val="20"/>
                <w:lang w:val="cs-CZ"/>
              </w:rPr>
            </w:pPr>
            <w:proofErr w:type="spellStart"/>
            <w:r w:rsidRPr="003E0658">
              <w:rPr>
                <w:rFonts w:eastAsia="SimSun"/>
                <w:b/>
                <w:bCs/>
                <w:sz w:val="20"/>
                <w:lang w:val="cs-CZ"/>
              </w:rPr>
              <w:t>Eylea</w:t>
            </w:r>
            <w:proofErr w:type="spellEnd"/>
            <w:r w:rsidRPr="003E0658">
              <w:rPr>
                <w:rFonts w:eastAsia="SimSun"/>
                <w:b/>
                <w:bCs/>
                <w:sz w:val="20"/>
                <w:lang w:val="cs-CZ"/>
              </w:rPr>
              <w:t xml:space="preserve"> 8Q12</w:t>
            </w:r>
          </w:p>
          <w:p w14:paraId="0A44F7FA" w14:textId="77777777" w:rsidR="00B43B0E" w:rsidRPr="003E0658" w:rsidRDefault="00B43B0E" w:rsidP="001772E8">
            <w:pPr>
              <w:keepNext/>
              <w:keepLines/>
              <w:autoSpaceDE w:val="0"/>
              <w:autoSpaceDN w:val="0"/>
              <w:adjustRightInd w:val="0"/>
              <w:spacing w:line="240" w:lineRule="auto"/>
              <w:rPr>
                <w:rFonts w:eastAsia="SimSun"/>
                <w:b/>
                <w:bCs/>
                <w:sz w:val="20"/>
                <w:lang w:val="cs-CZ"/>
              </w:rPr>
            </w:pPr>
            <w:r w:rsidRPr="003E0658">
              <w:rPr>
                <w:rFonts w:eastAsia="SimSun"/>
                <w:b/>
                <w:bCs/>
                <w:sz w:val="20"/>
                <w:lang w:val="cs-CZ"/>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2E9F3E9" w14:textId="77777777" w:rsidR="00B43B0E" w:rsidRPr="003E0658" w:rsidRDefault="00B43B0E" w:rsidP="001772E8">
            <w:pPr>
              <w:keepNext/>
              <w:keepLines/>
              <w:autoSpaceDE w:val="0"/>
              <w:autoSpaceDN w:val="0"/>
              <w:adjustRightInd w:val="0"/>
              <w:spacing w:line="240" w:lineRule="auto"/>
              <w:rPr>
                <w:rFonts w:eastAsia="SimSun"/>
                <w:b/>
                <w:bCs/>
                <w:sz w:val="20"/>
                <w:lang w:val="cs-CZ"/>
              </w:rPr>
            </w:pPr>
            <w:proofErr w:type="spellStart"/>
            <w:r w:rsidRPr="003E0658">
              <w:rPr>
                <w:rFonts w:eastAsia="SimSun"/>
                <w:b/>
                <w:bCs/>
                <w:sz w:val="20"/>
                <w:lang w:val="cs-CZ"/>
              </w:rPr>
              <w:t>Eylea</w:t>
            </w:r>
            <w:proofErr w:type="spellEnd"/>
            <w:r w:rsidRPr="003E0658">
              <w:rPr>
                <w:rFonts w:eastAsia="SimSun"/>
                <w:b/>
                <w:bCs/>
                <w:sz w:val="20"/>
                <w:lang w:val="cs-CZ"/>
              </w:rPr>
              <w:t xml:space="preserve"> 8Q16</w:t>
            </w:r>
          </w:p>
          <w:p w14:paraId="343EED10" w14:textId="77777777" w:rsidR="00B43B0E" w:rsidRPr="003E0658" w:rsidRDefault="00B43B0E" w:rsidP="001772E8">
            <w:pPr>
              <w:keepNext/>
              <w:keepLines/>
              <w:autoSpaceDE w:val="0"/>
              <w:autoSpaceDN w:val="0"/>
              <w:adjustRightInd w:val="0"/>
              <w:spacing w:line="240" w:lineRule="auto"/>
              <w:rPr>
                <w:rFonts w:eastAsia="SimSun"/>
                <w:b/>
                <w:bCs/>
                <w:sz w:val="20"/>
                <w:lang w:val="cs-CZ"/>
              </w:rPr>
            </w:pPr>
            <w:r w:rsidRPr="003E0658">
              <w:rPr>
                <w:rFonts w:eastAsia="SimSun"/>
                <w:b/>
                <w:bCs/>
                <w:sz w:val="20"/>
                <w:lang w:val="cs-CZ"/>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D195A39" w14:textId="77777777" w:rsidR="00B43B0E" w:rsidRPr="003E0658" w:rsidRDefault="00B43B0E" w:rsidP="001772E8">
            <w:pPr>
              <w:keepNext/>
              <w:keepLines/>
              <w:autoSpaceDE w:val="0"/>
              <w:autoSpaceDN w:val="0"/>
              <w:adjustRightInd w:val="0"/>
              <w:spacing w:line="240" w:lineRule="auto"/>
              <w:rPr>
                <w:rFonts w:eastAsia="SimSun"/>
                <w:b/>
                <w:bCs/>
                <w:sz w:val="20"/>
                <w:lang w:val="cs-CZ"/>
              </w:rPr>
            </w:pPr>
            <w:proofErr w:type="spellStart"/>
            <w:r w:rsidRPr="003E0658">
              <w:rPr>
                <w:rFonts w:eastAsia="SimSun"/>
                <w:b/>
                <w:bCs/>
                <w:sz w:val="20"/>
                <w:lang w:val="cs-CZ"/>
              </w:rPr>
              <w:t>Eylea</w:t>
            </w:r>
            <w:proofErr w:type="spellEnd"/>
            <w:r w:rsidRPr="003E0658">
              <w:rPr>
                <w:rFonts w:eastAsia="SimSun"/>
                <w:b/>
                <w:bCs/>
                <w:sz w:val="20"/>
                <w:lang w:val="cs-CZ"/>
              </w:rPr>
              <w:t xml:space="preserve"> 2Q8</w:t>
            </w:r>
          </w:p>
          <w:p w14:paraId="00A72DA1" w14:textId="77777777" w:rsidR="00B43B0E" w:rsidRPr="003E0658" w:rsidRDefault="00B43B0E" w:rsidP="001772E8">
            <w:pPr>
              <w:keepNext/>
              <w:keepLines/>
              <w:autoSpaceDE w:val="0"/>
              <w:autoSpaceDN w:val="0"/>
              <w:adjustRightInd w:val="0"/>
              <w:spacing w:line="240" w:lineRule="auto"/>
              <w:rPr>
                <w:rFonts w:eastAsia="SimSun"/>
                <w:b/>
                <w:bCs/>
                <w:sz w:val="20"/>
                <w:lang w:val="cs-CZ"/>
              </w:rPr>
            </w:pPr>
            <w:r w:rsidRPr="003E0658">
              <w:rPr>
                <w:rFonts w:eastAsia="SimSun"/>
                <w:b/>
                <w:bCs/>
                <w:sz w:val="20"/>
                <w:lang w:val="cs-CZ"/>
              </w:rPr>
              <w:t>(n = 167)</w:t>
            </w:r>
          </w:p>
        </w:tc>
      </w:tr>
      <w:tr w:rsidR="00B43B0E" w:rsidRPr="003E0658" w14:paraId="6E89002D" w14:textId="77777777" w:rsidTr="003201FC">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6FD8E2FD" w14:textId="05B73ABC" w:rsidR="00B43B0E" w:rsidRPr="003E0658" w:rsidRDefault="00B43B0E" w:rsidP="001772E8">
            <w:pPr>
              <w:keepNext/>
              <w:keepLines/>
              <w:autoSpaceDE w:val="0"/>
              <w:autoSpaceDN w:val="0"/>
              <w:adjustRightInd w:val="0"/>
              <w:spacing w:line="240" w:lineRule="auto"/>
              <w:rPr>
                <w:rFonts w:eastAsia="SimSun"/>
                <w:b/>
                <w:bCs/>
                <w:sz w:val="20"/>
                <w:lang w:val="cs-CZ"/>
              </w:rPr>
            </w:pPr>
            <w:r w:rsidRPr="003E0658">
              <w:rPr>
                <w:rFonts w:eastAsia="SimSun"/>
                <w:b/>
                <w:sz w:val="20"/>
                <w:lang w:val="cs-CZ"/>
              </w:rPr>
              <w:t xml:space="preserve">Změna BCVA od výchozího stavu, </w:t>
            </w:r>
            <w:r w:rsidR="00F47321" w:rsidRPr="003E0658">
              <w:rPr>
                <w:rFonts w:eastAsia="SimSun"/>
                <w:b/>
                <w:sz w:val="20"/>
                <w:lang w:val="cs-CZ"/>
              </w:rPr>
              <w:t>písmena</w:t>
            </w:r>
            <w:r w:rsidR="006D7B78" w:rsidRPr="003E0658">
              <w:rPr>
                <w:rFonts w:eastAsia="SimSun"/>
                <w:b/>
                <w:sz w:val="20"/>
                <w:lang w:val="cs-CZ"/>
              </w:rPr>
              <w:t xml:space="preserve"> </w:t>
            </w:r>
            <w:r w:rsidRPr="003E0658">
              <w:rPr>
                <w:rFonts w:eastAsia="SimSun"/>
                <w:b/>
                <w:sz w:val="20"/>
                <w:lang w:val="cs-CZ"/>
              </w:rPr>
              <w:t>měřená na optotypu ETDRS</w:t>
            </w:r>
            <w:r w:rsidRPr="003E0658">
              <w:rPr>
                <w:rFonts w:eastAsia="SimSun"/>
                <w:b/>
                <w:sz w:val="20"/>
                <w:vertAlign w:val="superscript"/>
                <w:lang w:val="cs-CZ"/>
              </w:rPr>
              <w:t>D</w:t>
            </w:r>
          </w:p>
        </w:tc>
      </w:tr>
      <w:tr w:rsidR="00B43B0E" w:rsidRPr="003E0658" w14:paraId="3F15E9B3"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18D8B51D" w14:textId="79DE5401" w:rsidR="00B43B0E" w:rsidRPr="003E0658" w:rsidRDefault="006D7B78"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Zjištěný a</w:t>
            </w:r>
            <w:r w:rsidR="00B43B0E" w:rsidRPr="003E0658">
              <w:rPr>
                <w:rFonts w:eastAsia="SimSun"/>
                <w:sz w:val="20"/>
                <w:lang w:val="cs-CZ"/>
              </w:rPr>
              <w:t>ritmetický průměr (SD)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CA8C944" w14:textId="77777777" w:rsidR="00B43B0E" w:rsidRPr="003E0658" w:rsidRDefault="00B43B0E" w:rsidP="001772E8">
            <w:pPr>
              <w:keepNext/>
              <w:keepLines/>
              <w:autoSpaceDE w:val="0"/>
              <w:autoSpaceDN w:val="0"/>
              <w:adjustRightInd w:val="0"/>
              <w:spacing w:line="240" w:lineRule="auto"/>
              <w:jc w:val="center"/>
              <w:rPr>
                <w:rFonts w:eastAsia="SimSun"/>
                <w:sz w:val="20"/>
                <w:lang w:val="cs-CZ"/>
              </w:rPr>
            </w:pPr>
            <w:r w:rsidRPr="003E0658">
              <w:rPr>
                <w:rFonts w:eastAsia="SimSun"/>
                <w:sz w:val="20"/>
                <w:lang w:val="cs-CZ"/>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23E043B"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8</w:t>
            </w:r>
            <w:r w:rsidR="00024633" w:rsidRPr="003E0658">
              <w:rPr>
                <w:rFonts w:eastAsia="SimSun"/>
                <w:sz w:val="20"/>
                <w:lang w:val="cs-CZ"/>
              </w:rPr>
              <w:t>,</w:t>
            </w:r>
            <w:r w:rsidRPr="003E0658">
              <w:rPr>
                <w:rFonts w:eastAsia="SimSun"/>
                <w:sz w:val="20"/>
                <w:lang w:val="cs-CZ"/>
              </w:rPr>
              <w:t>77 (8</w:t>
            </w:r>
            <w:r w:rsidR="00024633" w:rsidRPr="003E0658">
              <w:rPr>
                <w:rFonts w:eastAsia="SimSun"/>
                <w:sz w:val="20"/>
                <w:lang w:val="cs-CZ"/>
              </w:rPr>
              <w:t>,</w:t>
            </w:r>
            <w:r w:rsidRPr="003E0658">
              <w:rPr>
                <w:rFonts w:eastAsia="SimSun"/>
                <w:sz w:val="20"/>
                <w:lang w:val="cs-CZ"/>
              </w:rPr>
              <w:t>95)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0350CB3"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7</w:t>
            </w:r>
            <w:r w:rsidR="00024633" w:rsidRPr="003E0658">
              <w:rPr>
                <w:rFonts w:eastAsia="SimSun"/>
                <w:sz w:val="20"/>
                <w:lang w:val="cs-CZ"/>
              </w:rPr>
              <w:t>,</w:t>
            </w:r>
            <w:r w:rsidRPr="003E0658">
              <w:rPr>
                <w:rFonts w:eastAsia="SimSun"/>
                <w:sz w:val="20"/>
                <w:lang w:val="cs-CZ"/>
              </w:rPr>
              <w:t>86 (8</w:t>
            </w:r>
            <w:r w:rsidR="00024633" w:rsidRPr="003E0658">
              <w:rPr>
                <w:rFonts w:eastAsia="SimSun"/>
                <w:sz w:val="20"/>
                <w:lang w:val="cs-CZ"/>
              </w:rPr>
              <w:t>,</w:t>
            </w:r>
            <w:r w:rsidRPr="003E0658">
              <w:rPr>
                <w:rFonts w:eastAsia="SimSun"/>
                <w:sz w:val="20"/>
                <w:lang w:val="cs-CZ"/>
              </w:rPr>
              <w:t>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E34EA86"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9</w:t>
            </w:r>
            <w:r w:rsidR="00024633" w:rsidRPr="003E0658">
              <w:rPr>
                <w:rFonts w:eastAsia="SimSun"/>
                <w:sz w:val="20"/>
                <w:lang w:val="cs-CZ"/>
              </w:rPr>
              <w:t>,</w:t>
            </w:r>
            <w:r w:rsidRPr="003E0658">
              <w:rPr>
                <w:rFonts w:eastAsia="SimSun"/>
                <w:sz w:val="20"/>
                <w:lang w:val="cs-CZ"/>
              </w:rPr>
              <w:t>21 (8</w:t>
            </w:r>
            <w:r w:rsidR="00024633" w:rsidRPr="003E0658">
              <w:rPr>
                <w:rFonts w:eastAsia="SimSun"/>
                <w:sz w:val="20"/>
                <w:lang w:val="cs-CZ"/>
              </w:rPr>
              <w:t>,</w:t>
            </w:r>
            <w:r w:rsidRPr="003E0658">
              <w:rPr>
                <w:rFonts w:eastAsia="SimSun"/>
                <w:sz w:val="20"/>
                <w:lang w:val="cs-CZ"/>
              </w:rPr>
              <w:t>99)</w:t>
            </w:r>
          </w:p>
        </w:tc>
      </w:tr>
      <w:tr w:rsidR="00B43B0E" w:rsidRPr="003E0658" w14:paraId="591C5E2E"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46B35BC2"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Průměrná hodnota LS (SE)</w:t>
            </w:r>
            <w:r w:rsidRPr="003E0658">
              <w:rPr>
                <w:rFonts w:eastAsia="SimSun"/>
                <w:sz w:val="20"/>
                <w:vertAlign w:val="superscript"/>
                <w:lang w:val="cs-CZ"/>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9D3F23F"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030153C0"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8</w:t>
            </w:r>
            <w:r w:rsidR="00024633" w:rsidRPr="003E0658">
              <w:rPr>
                <w:rFonts w:eastAsia="SimSun"/>
                <w:sz w:val="20"/>
                <w:lang w:val="cs-CZ"/>
              </w:rPr>
              <w:t>,</w:t>
            </w:r>
            <w:r w:rsidRPr="003E0658">
              <w:rPr>
                <w:rFonts w:eastAsia="SimSun"/>
                <w:sz w:val="20"/>
                <w:lang w:val="cs-CZ"/>
              </w:rPr>
              <w:t>10 (0</w:t>
            </w:r>
            <w:r w:rsidR="00024633" w:rsidRPr="003E0658">
              <w:rPr>
                <w:rFonts w:eastAsia="SimSun"/>
                <w:sz w:val="20"/>
                <w:lang w:val="cs-CZ"/>
              </w:rPr>
              <w:t>,</w:t>
            </w:r>
            <w:r w:rsidRPr="003E0658">
              <w:rPr>
                <w:rFonts w:eastAsia="SimSun"/>
                <w:sz w:val="20"/>
                <w:lang w:val="cs-CZ"/>
              </w:rPr>
              <w:t>61)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4F69FB3"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7</w:t>
            </w:r>
            <w:r w:rsidR="00024633" w:rsidRPr="003E0658">
              <w:rPr>
                <w:rFonts w:eastAsia="SimSun"/>
                <w:sz w:val="20"/>
                <w:lang w:val="cs-CZ"/>
              </w:rPr>
              <w:t>,</w:t>
            </w:r>
            <w:r w:rsidRPr="003E0658">
              <w:rPr>
                <w:rFonts w:eastAsia="SimSun"/>
                <w:sz w:val="20"/>
                <w:lang w:val="cs-CZ"/>
              </w:rPr>
              <w:t>23 (0</w:t>
            </w:r>
            <w:r w:rsidR="00024633" w:rsidRPr="003E0658">
              <w:rPr>
                <w:rFonts w:eastAsia="SimSun"/>
                <w:sz w:val="20"/>
                <w:lang w:val="cs-CZ"/>
              </w:rPr>
              <w:t>,</w:t>
            </w:r>
            <w:r w:rsidRPr="003E0658">
              <w:rPr>
                <w:rFonts w:eastAsia="SimSun"/>
                <w:sz w:val="20"/>
                <w:lang w:val="cs-CZ"/>
              </w:rPr>
              <w:t>71)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45983A6"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8</w:t>
            </w:r>
            <w:r w:rsidR="00024633" w:rsidRPr="003E0658">
              <w:rPr>
                <w:rFonts w:eastAsia="SimSun"/>
                <w:sz w:val="20"/>
                <w:lang w:val="cs-CZ"/>
              </w:rPr>
              <w:t>,</w:t>
            </w:r>
            <w:r w:rsidRPr="003E0658">
              <w:rPr>
                <w:rFonts w:eastAsia="SimSun"/>
                <w:sz w:val="20"/>
                <w:lang w:val="cs-CZ"/>
              </w:rPr>
              <w:t>67 (0</w:t>
            </w:r>
            <w:r w:rsidR="00024633" w:rsidRPr="003E0658">
              <w:rPr>
                <w:rFonts w:eastAsia="SimSun"/>
                <w:sz w:val="20"/>
                <w:lang w:val="cs-CZ"/>
              </w:rPr>
              <w:t>,</w:t>
            </w:r>
            <w:r w:rsidRPr="003E0658">
              <w:rPr>
                <w:rFonts w:eastAsia="SimSun"/>
                <w:sz w:val="20"/>
                <w:lang w:val="cs-CZ"/>
              </w:rPr>
              <w:t>73)</w:t>
            </w:r>
          </w:p>
        </w:tc>
      </w:tr>
      <w:tr w:rsidR="00B43B0E" w:rsidRPr="003E0658" w14:paraId="0D410CC3"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3055F39D"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Rozdíl průměrných hodnot LS</w:t>
            </w:r>
          </w:p>
          <w:p w14:paraId="6C6F8CE6"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A</w:t>
            </w:r>
            <w:proofErr w:type="gramEnd"/>
            <w:r w:rsidRPr="003E0658">
              <w:rPr>
                <w:rFonts w:eastAsia="SimSun"/>
                <w:sz w:val="20"/>
                <w:vertAlign w:val="superscript"/>
                <w:lang w:val="cs-CZ"/>
              </w:rPr>
              <w:t>,B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E7D3C9C"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58AD342"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noBreakHyphen/>
              <w:t>0</w:t>
            </w:r>
            <w:r w:rsidR="00024633" w:rsidRPr="003E0658">
              <w:rPr>
                <w:rFonts w:eastAsia="SimSun"/>
                <w:sz w:val="20"/>
                <w:lang w:val="cs-CZ"/>
              </w:rPr>
              <w:t>,</w:t>
            </w:r>
            <w:r w:rsidRPr="003E0658">
              <w:rPr>
                <w:rFonts w:eastAsia="SimSun"/>
                <w:sz w:val="20"/>
                <w:lang w:val="cs-CZ"/>
              </w:rPr>
              <w:t>57</w:t>
            </w:r>
          </w:p>
          <w:p w14:paraId="69D779B8"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2</w:t>
            </w:r>
            <w:r w:rsidR="00024633" w:rsidRPr="003E0658">
              <w:rPr>
                <w:rFonts w:eastAsia="SimSun"/>
                <w:sz w:val="20"/>
                <w:lang w:val="cs-CZ"/>
              </w:rPr>
              <w:t>,</w:t>
            </w:r>
            <w:r w:rsidRPr="003E0658">
              <w:rPr>
                <w:rFonts w:eastAsia="SimSun"/>
                <w:sz w:val="20"/>
                <w:lang w:val="cs-CZ"/>
              </w:rPr>
              <w:t>26</w:t>
            </w:r>
            <w:r w:rsidR="00024633" w:rsidRPr="003E0658">
              <w:rPr>
                <w:rFonts w:eastAsia="SimSun"/>
                <w:sz w:val="20"/>
                <w:lang w:val="cs-CZ"/>
              </w:rPr>
              <w:t>;</w:t>
            </w:r>
            <w:r w:rsidRPr="003E0658">
              <w:rPr>
                <w:rFonts w:eastAsia="SimSun"/>
                <w:sz w:val="20"/>
                <w:lang w:val="cs-CZ"/>
              </w:rPr>
              <w:t xml:space="preserve"> 1</w:t>
            </w:r>
            <w:r w:rsidR="00024633" w:rsidRPr="003E0658">
              <w:rPr>
                <w:rFonts w:eastAsia="SimSun"/>
                <w:sz w:val="20"/>
                <w:lang w:val="cs-CZ"/>
              </w:rPr>
              <w:t>,</w:t>
            </w:r>
            <w:r w:rsidRPr="003E0658">
              <w:rPr>
                <w:rFonts w:eastAsia="SimSun"/>
                <w:sz w:val="20"/>
                <w:lang w:val="cs-CZ"/>
              </w:rPr>
              <w:t>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A6573AB"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noBreakHyphen/>
              <w:t>1</w:t>
            </w:r>
            <w:r w:rsidR="00024633" w:rsidRPr="003E0658">
              <w:rPr>
                <w:rFonts w:eastAsia="SimSun"/>
                <w:sz w:val="20"/>
                <w:lang w:val="cs-CZ"/>
              </w:rPr>
              <w:t>,</w:t>
            </w:r>
            <w:r w:rsidRPr="003E0658">
              <w:rPr>
                <w:rFonts w:eastAsia="SimSun"/>
                <w:sz w:val="20"/>
                <w:lang w:val="cs-CZ"/>
              </w:rPr>
              <w:t>44</w:t>
            </w:r>
          </w:p>
          <w:p w14:paraId="71132935"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3</w:t>
            </w:r>
            <w:r w:rsidR="00024633" w:rsidRPr="003E0658">
              <w:rPr>
                <w:rFonts w:eastAsia="SimSun"/>
                <w:sz w:val="20"/>
                <w:lang w:val="cs-CZ"/>
              </w:rPr>
              <w:t>,</w:t>
            </w:r>
            <w:r w:rsidRPr="003E0658">
              <w:rPr>
                <w:rFonts w:eastAsia="SimSun"/>
                <w:sz w:val="20"/>
                <w:lang w:val="cs-CZ"/>
              </w:rPr>
              <w:t>27</w:t>
            </w:r>
            <w:r w:rsidR="00024633" w:rsidRPr="003E0658">
              <w:rPr>
                <w:rFonts w:eastAsia="SimSun"/>
                <w:sz w:val="20"/>
                <w:lang w:val="cs-CZ"/>
              </w:rPr>
              <w:t>;</w:t>
            </w:r>
            <w:r w:rsidRPr="003E0658">
              <w:rPr>
                <w:rFonts w:eastAsia="SimSun"/>
                <w:sz w:val="20"/>
                <w:lang w:val="cs-CZ"/>
              </w:rPr>
              <w:t xml:space="preserve"> 0</w:t>
            </w:r>
            <w:r w:rsidR="00024633" w:rsidRPr="003E0658">
              <w:rPr>
                <w:rFonts w:eastAsia="SimSun"/>
                <w:sz w:val="20"/>
                <w:lang w:val="cs-CZ"/>
              </w:rPr>
              <w:t>,</w:t>
            </w:r>
            <w:r w:rsidRPr="003E0658">
              <w:rPr>
                <w:rFonts w:eastAsia="SimSun"/>
                <w:sz w:val="20"/>
                <w:lang w:val="cs-CZ"/>
              </w:rPr>
              <w:t>39)</w:t>
            </w:r>
          </w:p>
        </w:tc>
        <w:tc>
          <w:tcPr>
            <w:tcW w:w="1412" w:type="dxa"/>
            <w:tcBorders>
              <w:top w:val="single" w:sz="4" w:space="0" w:color="auto"/>
              <w:left w:val="single" w:sz="4" w:space="0" w:color="auto"/>
              <w:bottom w:val="single" w:sz="4" w:space="0" w:color="auto"/>
              <w:right w:val="single" w:sz="4" w:space="0" w:color="auto"/>
            </w:tcBorders>
            <w:vAlign w:val="center"/>
          </w:tcPr>
          <w:p w14:paraId="0720B80A" w14:textId="77777777" w:rsidR="00B43B0E" w:rsidRPr="003E0658" w:rsidRDefault="00B43B0E" w:rsidP="001772E8">
            <w:pPr>
              <w:keepNext/>
              <w:keepLines/>
              <w:autoSpaceDE w:val="0"/>
              <w:autoSpaceDN w:val="0"/>
              <w:adjustRightInd w:val="0"/>
              <w:spacing w:line="240" w:lineRule="auto"/>
              <w:rPr>
                <w:rFonts w:eastAsia="SimSun"/>
                <w:sz w:val="20"/>
                <w:lang w:val="cs-CZ"/>
              </w:rPr>
            </w:pPr>
          </w:p>
        </w:tc>
      </w:tr>
      <w:tr w:rsidR="00B43B0E" w:rsidRPr="003E0658" w14:paraId="79886160"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13934000"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w:t>
            </w:r>
            <w:r w:rsidRPr="003E0658">
              <w:rPr>
                <w:rFonts w:eastAsia="SimSun"/>
                <w:sz w:val="20"/>
                <w:lang w:val="cs-CZ"/>
              </w:rPr>
              <w:noBreakHyphen/>
              <w:t>hodnota (jednostranný test non</w:t>
            </w:r>
            <w:r w:rsidRPr="003E0658">
              <w:rPr>
                <w:rFonts w:eastAsia="SimSun"/>
                <w:sz w:val="20"/>
                <w:lang w:val="cs-CZ"/>
              </w:rPr>
              <w:noBreakHyphen/>
              <w:t>inferiority s hranicí 4 </w:t>
            </w:r>
            <w:proofErr w:type="gramStart"/>
            <w:r w:rsidRPr="003E0658">
              <w:rPr>
                <w:rFonts w:eastAsia="SimSun"/>
                <w:sz w:val="20"/>
                <w:lang w:val="cs-CZ"/>
              </w:rPr>
              <w:t>písmen)</w:t>
            </w:r>
            <w:r w:rsidRPr="003E0658">
              <w:rPr>
                <w:rFonts w:eastAsia="SimSun"/>
                <w:sz w:val="20"/>
                <w:vertAlign w:val="superscript"/>
                <w:lang w:val="cs-CZ"/>
              </w:rPr>
              <w:t>A</w:t>
            </w:r>
            <w:proofErr w:type="gramEnd"/>
            <w:r w:rsidRPr="003E0658">
              <w:rPr>
                <w:rFonts w:eastAsia="SimSun"/>
                <w:sz w:val="20"/>
                <w:vertAlign w:val="superscript"/>
                <w:lang w:val="cs-CZ"/>
              </w:rPr>
              <w:t>,B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30B0B75"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9C3379C" w14:textId="77777777" w:rsidR="00B43B0E" w:rsidRPr="003E0658" w:rsidRDefault="00B43B0E" w:rsidP="001772E8">
            <w:pPr>
              <w:keepNext/>
              <w:keepLines/>
              <w:autoSpaceDE w:val="0"/>
              <w:autoSpaceDN w:val="0"/>
              <w:adjustRightInd w:val="0"/>
              <w:spacing w:line="240" w:lineRule="auto"/>
              <w:rPr>
                <w:rFonts w:eastAsia="SimSun"/>
                <w:sz w:val="20"/>
                <w:lang w:val="cs-CZ"/>
              </w:rPr>
            </w:pPr>
            <w:proofErr w:type="gramStart"/>
            <w:r w:rsidRPr="003E0658">
              <w:rPr>
                <w:rFonts w:eastAsia="SimSun"/>
                <w:sz w:val="20"/>
                <w:lang w:val="cs-CZ"/>
              </w:rPr>
              <w:t>&lt;</w:t>
            </w:r>
            <w:r w:rsidR="00024633" w:rsidRPr="003E0658">
              <w:rPr>
                <w:rFonts w:eastAsia="SimSun"/>
                <w:sz w:val="20"/>
                <w:lang w:val="cs-CZ"/>
              </w:rPr>
              <w:t> </w:t>
            </w:r>
            <w:r w:rsidRPr="003E0658">
              <w:rPr>
                <w:rFonts w:eastAsia="SimSun"/>
                <w:sz w:val="20"/>
                <w:lang w:val="cs-CZ"/>
              </w:rPr>
              <w:t>0</w:t>
            </w:r>
            <w:proofErr w:type="gramEnd"/>
            <w:r w:rsidR="00024633" w:rsidRPr="003E0658">
              <w:rPr>
                <w:rFonts w:eastAsia="SimSun"/>
                <w:sz w:val="20"/>
                <w:lang w:val="cs-CZ"/>
              </w:rPr>
              <w:t>,</w:t>
            </w:r>
            <w:r w:rsidRPr="003E0658">
              <w:rPr>
                <w:rFonts w:eastAsia="SimSun"/>
                <w:sz w:val="20"/>
                <w:lang w:val="cs-CZ"/>
              </w:rPr>
              <w:t>0001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13926AD"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0</w:t>
            </w:r>
            <w:r w:rsidR="00024633" w:rsidRPr="003E0658">
              <w:rPr>
                <w:rFonts w:eastAsia="SimSun"/>
                <w:sz w:val="20"/>
                <w:lang w:val="cs-CZ"/>
              </w:rPr>
              <w:t>,</w:t>
            </w:r>
            <w:r w:rsidRPr="003E0658">
              <w:rPr>
                <w:rFonts w:eastAsia="SimSun"/>
                <w:sz w:val="20"/>
                <w:lang w:val="cs-CZ"/>
              </w:rPr>
              <w:t>0031</w:t>
            </w:r>
          </w:p>
        </w:tc>
        <w:tc>
          <w:tcPr>
            <w:tcW w:w="1412" w:type="dxa"/>
            <w:tcBorders>
              <w:top w:val="single" w:sz="4" w:space="0" w:color="auto"/>
              <w:left w:val="single" w:sz="4" w:space="0" w:color="auto"/>
              <w:bottom w:val="single" w:sz="4" w:space="0" w:color="auto"/>
              <w:right w:val="single" w:sz="4" w:space="0" w:color="auto"/>
            </w:tcBorders>
            <w:vAlign w:val="center"/>
          </w:tcPr>
          <w:p w14:paraId="488D8DDE" w14:textId="77777777" w:rsidR="00B43B0E" w:rsidRPr="003E0658" w:rsidRDefault="00B43B0E" w:rsidP="001772E8">
            <w:pPr>
              <w:keepNext/>
              <w:keepLines/>
              <w:autoSpaceDE w:val="0"/>
              <w:autoSpaceDN w:val="0"/>
              <w:adjustRightInd w:val="0"/>
              <w:spacing w:line="240" w:lineRule="auto"/>
              <w:rPr>
                <w:rFonts w:eastAsia="SimSun"/>
                <w:sz w:val="20"/>
                <w:lang w:val="cs-CZ"/>
              </w:rPr>
            </w:pPr>
          </w:p>
        </w:tc>
      </w:tr>
      <w:tr w:rsidR="00B43B0E" w:rsidRPr="003E0658" w14:paraId="27BB0276"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000C9704" w14:textId="3B20A47D" w:rsidR="00B43B0E" w:rsidRPr="003E0658" w:rsidRDefault="006D7B78"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Zjištěná a</w:t>
            </w:r>
            <w:r w:rsidR="00B43B0E" w:rsidRPr="003E0658">
              <w:rPr>
                <w:rFonts w:eastAsia="SimSun"/>
                <w:sz w:val="20"/>
                <w:lang w:val="cs-CZ"/>
              </w:rPr>
              <w:t>ritmetický průměr (SD)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E0A20BB" w14:textId="77777777" w:rsidR="00B43B0E" w:rsidRPr="003E0658" w:rsidRDefault="00B43B0E" w:rsidP="001772E8">
            <w:pPr>
              <w:keepNext/>
              <w:keepLines/>
              <w:autoSpaceDE w:val="0"/>
              <w:autoSpaceDN w:val="0"/>
              <w:adjustRightInd w:val="0"/>
              <w:spacing w:line="240" w:lineRule="auto"/>
              <w:jc w:val="center"/>
              <w:rPr>
                <w:rFonts w:eastAsia="SimSun"/>
                <w:sz w:val="20"/>
                <w:lang w:val="cs-CZ"/>
              </w:rPr>
            </w:pPr>
            <w:r w:rsidRPr="003E0658">
              <w:rPr>
                <w:rFonts w:eastAsia="SimSun"/>
                <w:sz w:val="20"/>
                <w:lang w:val="cs-CZ"/>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596B38C"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9</w:t>
            </w:r>
            <w:r w:rsidR="00024633" w:rsidRPr="003E0658">
              <w:rPr>
                <w:rFonts w:eastAsia="SimSun"/>
                <w:sz w:val="20"/>
                <w:lang w:val="cs-CZ"/>
              </w:rPr>
              <w:t>,</w:t>
            </w:r>
            <w:r w:rsidRPr="003E0658">
              <w:rPr>
                <w:rFonts w:eastAsia="SimSun"/>
                <w:sz w:val="20"/>
                <w:lang w:val="cs-CZ"/>
              </w:rPr>
              <w:t>05 (9</w:t>
            </w:r>
            <w:r w:rsidR="00024633" w:rsidRPr="003E0658">
              <w:rPr>
                <w:rFonts w:eastAsia="SimSun"/>
                <w:sz w:val="20"/>
                <w:lang w:val="cs-CZ"/>
              </w:rPr>
              <w:t>,</w:t>
            </w:r>
            <w:r w:rsidRPr="003E0658">
              <w:rPr>
                <w:rFonts w:eastAsia="SimSun"/>
                <w:sz w:val="20"/>
                <w:lang w:val="cs-CZ"/>
              </w:rPr>
              <w:t>27)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72F506"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7</w:t>
            </w:r>
            <w:r w:rsidR="00024633" w:rsidRPr="003E0658">
              <w:rPr>
                <w:rFonts w:eastAsia="SimSun"/>
                <w:sz w:val="20"/>
                <w:lang w:val="cs-CZ"/>
              </w:rPr>
              <w:t>,</w:t>
            </w:r>
            <w:r w:rsidRPr="003E0658">
              <w:rPr>
                <w:rFonts w:eastAsia="SimSun"/>
                <w:sz w:val="20"/>
                <w:lang w:val="cs-CZ"/>
              </w:rPr>
              <w:t>96 (9</w:t>
            </w:r>
            <w:r w:rsidR="00024633" w:rsidRPr="003E0658">
              <w:rPr>
                <w:rFonts w:eastAsia="SimSun"/>
                <w:sz w:val="20"/>
                <w:lang w:val="cs-CZ"/>
              </w:rPr>
              <w:t>,</w:t>
            </w:r>
            <w:r w:rsidRPr="003E0658">
              <w:rPr>
                <w:rFonts w:eastAsia="SimSun"/>
                <w:sz w:val="20"/>
                <w:lang w:val="cs-CZ"/>
              </w:rPr>
              <w:t>14)</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22EC7FD"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9</w:t>
            </w:r>
            <w:r w:rsidR="00024633" w:rsidRPr="003E0658">
              <w:rPr>
                <w:rFonts w:eastAsia="SimSun"/>
                <w:sz w:val="20"/>
                <w:lang w:val="cs-CZ"/>
              </w:rPr>
              <w:t>,</w:t>
            </w:r>
            <w:r w:rsidRPr="003E0658">
              <w:rPr>
                <w:rFonts w:eastAsia="SimSun"/>
                <w:sz w:val="20"/>
                <w:lang w:val="cs-CZ"/>
              </w:rPr>
              <w:t>62 (9</w:t>
            </w:r>
            <w:r w:rsidR="00024633" w:rsidRPr="003E0658">
              <w:rPr>
                <w:rFonts w:eastAsia="SimSun"/>
                <w:sz w:val="20"/>
                <w:lang w:val="cs-CZ"/>
              </w:rPr>
              <w:t>,</w:t>
            </w:r>
            <w:r w:rsidRPr="003E0658">
              <w:rPr>
                <w:rFonts w:eastAsia="SimSun"/>
                <w:sz w:val="20"/>
                <w:lang w:val="cs-CZ"/>
              </w:rPr>
              <w:t>58)</w:t>
            </w:r>
          </w:p>
        </w:tc>
      </w:tr>
      <w:tr w:rsidR="00B43B0E" w:rsidRPr="003E0658" w14:paraId="59885FAA"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4C5A42A1"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Průměrná hodnota LS (SE)</w:t>
            </w:r>
            <w:r w:rsidRPr="003E0658">
              <w:rPr>
                <w:rFonts w:eastAsia="SimSun"/>
                <w:sz w:val="20"/>
                <w:vertAlign w:val="superscript"/>
                <w:lang w:val="cs-CZ"/>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3DBB0B8E"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4BB72419"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8</w:t>
            </w:r>
            <w:r w:rsidR="00024633" w:rsidRPr="003E0658">
              <w:rPr>
                <w:rFonts w:eastAsia="SimSun"/>
                <w:sz w:val="20"/>
                <w:lang w:val="cs-CZ"/>
              </w:rPr>
              <w:t>,</w:t>
            </w:r>
            <w:r w:rsidRPr="003E0658">
              <w:rPr>
                <w:rFonts w:eastAsia="SimSun"/>
                <w:sz w:val="20"/>
                <w:lang w:val="cs-CZ"/>
              </w:rPr>
              <w:t>52 (0</w:t>
            </w:r>
            <w:r w:rsidR="00024633" w:rsidRPr="003E0658">
              <w:rPr>
                <w:rFonts w:eastAsia="SimSun"/>
                <w:sz w:val="20"/>
                <w:lang w:val="cs-CZ"/>
              </w:rPr>
              <w:t>,</w:t>
            </w:r>
            <w:r w:rsidRPr="003E0658">
              <w:rPr>
                <w:rFonts w:eastAsia="SimSun"/>
                <w:sz w:val="20"/>
                <w:lang w:val="cs-CZ"/>
              </w:rPr>
              <w:t>63)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BF0A0EF"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7</w:t>
            </w:r>
            <w:r w:rsidR="00024633" w:rsidRPr="003E0658">
              <w:rPr>
                <w:rFonts w:eastAsia="SimSun"/>
                <w:sz w:val="20"/>
                <w:lang w:val="cs-CZ"/>
              </w:rPr>
              <w:t>,</w:t>
            </w:r>
            <w:r w:rsidRPr="003E0658">
              <w:rPr>
                <w:rFonts w:eastAsia="SimSun"/>
                <w:sz w:val="20"/>
                <w:lang w:val="cs-CZ"/>
              </w:rPr>
              <w:t>64 (0</w:t>
            </w:r>
            <w:r w:rsidR="00024633" w:rsidRPr="003E0658">
              <w:rPr>
                <w:rFonts w:eastAsia="SimSun"/>
                <w:sz w:val="20"/>
                <w:lang w:val="cs-CZ"/>
              </w:rPr>
              <w:t>,</w:t>
            </w:r>
            <w:r w:rsidRPr="003E0658">
              <w:rPr>
                <w:rFonts w:eastAsia="SimSun"/>
                <w:sz w:val="20"/>
                <w:lang w:val="cs-CZ"/>
              </w:rPr>
              <w:t>75)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95AC019"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9</w:t>
            </w:r>
            <w:r w:rsidR="00024633" w:rsidRPr="003E0658">
              <w:rPr>
                <w:rFonts w:eastAsia="SimSun"/>
                <w:sz w:val="20"/>
                <w:lang w:val="cs-CZ"/>
              </w:rPr>
              <w:t>,</w:t>
            </w:r>
            <w:r w:rsidRPr="003E0658">
              <w:rPr>
                <w:rFonts w:eastAsia="SimSun"/>
                <w:sz w:val="20"/>
                <w:lang w:val="cs-CZ"/>
              </w:rPr>
              <w:t>40 (0</w:t>
            </w:r>
            <w:r w:rsidR="00024633" w:rsidRPr="003E0658">
              <w:rPr>
                <w:rFonts w:eastAsia="SimSun"/>
                <w:sz w:val="20"/>
                <w:lang w:val="cs-CZ"/>
              </w:rPr>
              <w:t>,</w:t>
            </w:r>
            <w:r w:rsidRPr="003E0658">
              <w:rPr>
                <w:rFonts w:eastAsia="SimSun"/>
                <w:sz w:val="20"/>
                <w:lang w:val="cs-CZ"/>
              </w:rPr>
              <w:t>77)</w:t>
            </w:r>
          </w:p>
        </w:tc>
      </w:tr>
      <w:tr w:rsidR="00B43B0E" w:rsidRPr="003E0658" w14:paraId="04E7C2C7"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5FCADBC4"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Rozdíl průměrných hodnot LS</w:t>
            </w:r>
          </w:p>
          <w:p w14:paraId="045DD456"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A</w:t>
            </w:r>
            <w:proofErr w:type="gramEnd"/>
            <w:r w:rsidRPr="003E0658">
              <w:rPr>
                <w:rFonts w:eastAsia="SimSun"/>
                <w:sz w:val="20"/>
                <w:vertAlign w:val="superscript"/>
                <w:lang w:val="cs-CZ"/>
              </w:rPr>
              <w:t>,B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EA78A76"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1C779295" w14:textId="77777777" w:rsidR="00B43B0E" w:rsidRPr="003E0658"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E0658">
              <w:rPr>
                <w:rFonts w:eastAsia="SimSun"/>
                <w:sz w:val="20"/>
                <w:lang w:val="cs-CZ"/>
              </w:rPr>
              <w:noBreakHyphen/>
              <w:t>0</w:t>
            </w:r>
            <w:r w:rsidR="00024633" w:rsidRPr="003E0658">
              <w:rPr>
                <w:rFonts w:eastAsia="SimSun"/>
                <w:sz w:val="20"/>
                <w:lang w:val="cs-CZ"/>
              </w:rPr>
              <w:t>,</w:t>
            </w:r>
            <w:r w:rsidRPr="003E0658">
              <w:rPr>
                <w:rFonts w:eastAsia="SimSun"/>
                <w:sz w:val="20"/>
                <w:lang w:val="cs-CZ"/>
              </w:rPr>
              <w:t>88</w:t>
            </w:r>
          </w:p>
          <w:p w14:paraId="323F1D12"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2</w:t>
            </w:r>
            <w:r w:rsidR="00024633" w:rsidRPr="003E0658">
              <w:rPr>
                <w:rFonts w:eastAsia="SimSun"/>
                <w:sz w:val="20"/>
                <w:lang w:val="cs-CZ"/>
              </w:rPr>
              <w:t>,</w:t>
            </w:r>
            <w:r w:rsidRPr="003E0658">
              <w:rPr>
                <w:rFonts w:eastAsia="SimSun"/>
                <w:sz w:val="20"/>
                <w:lang w:val="cs-CZ"/>
              </w:rPr>
              <w:t>67</w:t>
            </w:r>
            <w:r w:rsidR="00024633" w:rsidRPr="003E0658">
              <w:rPr>
                <w:rFonts w:eastAsia="SimSun"/>
                <w:sz w:val="20"/>
                <w:lang w:val="cs-CZ"/>
              </w:rPr>
              <w:t>;</w:t>
            </w:r>
            <w:r w:rsidRPr="003E0658">
              <w:rPr>
                <w:rFonts w:eastAsia="SimSun"/>
                <w:sz w:val="20"/>
                <w:lang w:val="cs-CZ"/>
              </w:rPr>
              <w:t xml:space="preserve"> 0</w:t>
            </w:r>
            <w:r w:rsidR="00024633" w:rsidRPr="003E0658">
              <w:rPr>
                <w:rFonts w:eastAsia="SimSun"/>
                <w:sz w:val="20"/>
                <w:lang w:val="cs-CZ"/>
              </w:rPr>
              <w:t>,</w:t>
            </w:r>
            <w:r w:rsidRPr="003E0658">
              <w:rPr>
                <w:rFonts w:eastAsia="SimSun"/>
                <w:sz w:val="20"/>
                <w:lang w:val="cs-CZ"/>
              </w:rPr>
              <w:t>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A4B0532" w14:textId="77777777" w:rsidR="00B43B0E" w:rsidRPr="003E0658"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E0658">
              <w:rPr>
                <w:rFonts w:eastAsia="SimSun"/>
                <w:sz w:val="20"/>
                <w:lang w:val="cs-CZ"/>
              </w:rPr>
              <w:noBreakHyphen/>
              <w:t>1</w:t>
            </w:r>
            <w:r w:rsidR="00024633" w:rsidRPr="003E0658">
              <w:rPr>
                <w:rFonts w:eastAsia="SimSun"/>
                <w:sz w:val="20"/>
                <w:lang w:val="cs-CZ"/>
              </w:rPr>
              <w:t>,</w:t>
            </w:r>
            <w:r w:rsidRPr="003E0658">
              <w:rPr>
                <w:rFonts w:eastAsia="SimSun"/>
                <w:sz w:val="20"/>
                <w:lang w:val="cs-CZ"/>
              </w:rPr>
              <w:t>76</w:t>
            </w:r>
          </w:p>
          <w:p w14:paraId="6B1317D8"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3</w:t>
            </w:r>
            <w:r w:rsidR="00024633" w:rsidRPr="003E0658">
              <w:rPr>
                <w:rFonts w:eastAsia="SimSun"/>
                <w:sz w:val="20"/>
                <w:lang w:val="cs-CZ"/>
              </w:rPr>
              <w:t>,</w:t>
            </w:r>
            <w:r w:rsidRPr="003E0658">
              <w:rPr>
                <w:rFonts w:eastAsia="SimSun"/>
                <w:sz w:val="20"/>
                <w:lang w:val="cs-CZ"/>
              </w:rPr>
              <w:t>71</w:t>
            </w:r>
            <w:r w:rsidR="00024633" w:rsidRPr="003E0658">
              <w:rPr>
                <w:rFonts w:eastAsia="SimSun"/>
                <w:sz w:val="20"/>
                <w:lang w:val="cs-CZ"/>
              </w:rPr>
              <w:t>;</w:t>
            </w:r>
            <w:r w:rsidRPr="003E0658">
              <w:rPr>
                <w:rFonts w:eastAsia="SimSun"/>
                <w:sz w:val="20"/>
                <w:lang w:val="cs-CZ"/>
              </w:rPr>
              <w:t xml:space="preserve"> 0</w:t>
            </w:r>
            <w:r w:rsidR="00024633" w:rsidRPr="003E0658">
              <w:rPr>
                <w:rFonts w:eastAsia="SimSun"/>
                <w:sz w:val="20"/>
                <w:lang w:val="cs-CZ"/>
              </w:rPr>
              <w:t>,</w:t>
            </w:r>
            <w:r w:rsidRPr="003E0658">
              <w:rPr>
                <w:rFonts w:eastAsia="SimSun"/>
                <w:sz w:val="20"/>
                <w:lang w:val="cs-CZ"/>
              </w:rPr>
              <w:t>19)</w:t>
            </w:r>
          </w:p>
        </w:tc>
        <w:tc>
          <w:tcPr>
            <w:tcW w:w="1412" w:type="dxa"/>
            <w:tcBorders>
              <w:top w:val="single" w:sz="4" w:space="0" w:color="auto"/>
              <w:left w:val="single" w:sz="4" w:space="0" w:color="auto"/>
              <w:bottom w:val="single" w:sz="4" w:space="0" w:color="auto"/>
              <w:right w:val="single" w:sz="4" w:space="0" w:color="auto"/>
            </w:tcBorders>
            <w:vAlign w:val="center"/>
          </w:tcPr>
          <w:p w14:paraId="56869AA6" w14:textId="77777777" w:rsidR="00B43B0E" w:rsidRPr="003E0658" w:rsidRDefault="00B43B0E" w:rsidP="001772E8">
            <w:pPr>
              <w:keepNext/>
              <w:keepLines/>
              <w:autoSpaceDE w:val="0"/>
              <w:autoSpaceDN w:val="0"/>
              <w:adjustRightInd w:val="0"/>
              <w:spacing w:line="240" w:lineRule="auto"/>
              <w:rPr>
                <w:rFonts w:eastAsia="SimSun"/>
                <w:sz w:val="20"/>
                <w:lang w:val="cs-CZ"/>
              </w:rPr>
            </w:pPr>
          </w:p>
        </w:tc>
      </w:tr>
      <w:tr w:rsidR="00B43B0E" w:rsidRPr="003E0658" w14:paraId="5C944A28" w14:textId="77777777" w:rsidTr="005C3F4E">
        <w:tc>
          <w:tcPr>
            <w:tcW w:w="3399" w:type="dxa"/>
            <w:tcBorders>
              <w:top w:val="single" w:sz="4" w:space="0" w:color="auto"/>
              <w:left w:val="single" w:sz="4" w:space="0" w:color="auto"/>
              <w:bottom w:val="single" w:sz="4" w:space="0" w:color="auto"/>
              <w:right w:val="single" w:sz="4" w:space="0" w:color="auto"/>
            </w:tcBorders>
            <w:hideMark/>
          </w:tcPr>
          <w:p w14:paraId="4A27F20E"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w:t>
            </w:r>
            <w:r w:rsidRPr="003E0658">
              <w:rPr>
                <w:rFonts w:eastAsia="SimSun"/>
                <w:sz w:val="20"/>
                <w:lang w:val="cs-CZ"/>
              </w:rPr>
              <w:noBreakHyphen/>
              <w:t>hodnota (jednostranný test non</w:t>
            </w:r>
            <w:r w:rsidRPr="003E0658">
              <w:rPr>
                <w:rFonts w:eastAsia="SimSun"/>
                <w:sz w:val="20"/>
                <w:lang w:val="cs-CZ"/>
              </w:rPr>
              <w:noBreakHyphen/>
              <w:t>inferiority s hranicí 4 </w:t>
            </w:r>
            <w:proofErr w:type="gramStart"/>
            <w:r w:rsidRPr="003E0658">
              <w:rPr>
                <w:rFonts w:eastAsia="SimSun"/>
                <w:sz w:val="20"/>
                <w:lang w:val="cs-CZ"/>
              </w:rPr>
              <w:t>písmen)</w:t>
            </w:r>
            <w:r w:rsidRPr="003E0658">
              <w:rPr>
                <w:rFonts w:eastAsia="SimSun"/>
                <w:sz w:val="20"/>
                <w:vertAlign w:val="superscript"/>
                <w:lang w:val="cs-CZ"/>
              </w:rPr>
              <w:t>A</w:t>
            </w:r>
            <w:proofErr w:type="gramEnd"/>
            <w:r w:rsidRPr="003E0658">
              <w:rPr>
                <w:rFonts w:eastAsia="SimSun"/>
                <w:sz w:val="20"/>
                <w:vertAlign w:val="superscript"/>
                <w:lang w:val="cs-CZ"/>
              </w:rPr>
              <w:t>,B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797DF1E7"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6FB61D8E"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0</w:t>
            </w:r>
            <w:r w:rsidR="00024633" w:rsidRPr="003E0658">
              <w:rPr>
                <w:rFonts w:eastAsia="SimSun"/>
                <w:sz w:val="20"/>
                <w:lang w:val="cs-CZ"/>
              </w:rPr>
              <w:t>,</w:t>
            </w:r>
            <w:r w:rsidRPr="003E0658">
              <w:rPr>
                <w:rFonts w:eastAsia="SimSun"/>
                <w:sz w:val="20"/>
                <w:lang w:val="cs-CZ"/>
              </w:rPr>
              <w:t>0003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98CD7E"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0</w:t>
            </w:r>
            <w:r w:rsidR="00024633" w:rsidRPr="003E0658">
              <w:rPr>
                <w:rFonts w:eastAsia="SimSun"/>
                <w:sz w:val="20"/>
                <w:lang w:val="cs-CZ"/>
              </w:rPr>
              <w:t>,</w:t>
            </w:r>
            <w:r w:rsidRPr="003E0658">
              <w:rPr>
                <w:rFonts w:eastAsia="SimSun"/>
                <w:sz w:val="20"/>
                <w:lang w:val="cs-CZ"/>
              </w:rPr>
              <w:t>0122</w:t>
            </w:r>
          </w:p>
        </w:tc>
        <w:tc>
          <w:tcPr>
            <w:tcW w:w="1412" w:type="dxa"/>
            <w:tcBorders>
              <w:top w:val="single" w:sz="4" w:space="0" w:color="auto"/>
              <w:left w:val="single" w:sz="4" w:space="0" w:color="auto"/>
              <w:bottom w:val="single" w:sz="4" w:space="0" w:color="auto"/>
              <w:right w:val="single" w:sz="4" w:space="0" w:color="auto"/>
            </w:tcBorders>
            <w:vAlign w:val="center"/>
          </w:tcPr>
          <w:p w14:paraId="59102CD2" w14:textId="77777777" w:rsidR="00B43B0E" w:rsidRPr="003E0658" w:rsidRDefault="00B43B0E" w:rsidP="001772E8">
            <w:pPr>
              <w:keepNext/>
              <w:keepLines/>
              <w:autoSpaceDE w:val="0"/>
              <w:autoSpaceDN w:val="0"/>
              <w:adjustRightInd w:val="0"/>
              <w:spacing w:line="240" w:lineRule="auto"/>
              <w:rPr>
                <w:rFonts w:eastAsia="SimSun"/>
                <w:sz w:val="20"/>
                <w:lang w:val="cs-CZ"/>
              </w:rPr>
            </w:pPr>
          </w:p>
        </w:tc>
      </w:tr>
      <w:tr w:rsidR="00872875" w:rsidRPr="003E0658" w14:paraId="56E89BE9" w14:textId="77777777" w:rsidTr="005C3F4E">
        <w:tc>
          <w:tcPr>
            <w:tcW w:w="3399" w:type="dxa"/>
            <w:tcBorders>
              <w:top w:val="single" w:sz="4" w:space="0" w:color="auto"/>
              <w:left w:val="single" w:sz="4" w:space="0" w:color="auto"/>
              <w:bottom w:val="single" w:sz="4" w:space="0" w:color="auto"/>
              <w:right w:val="single" w:sz="4" w:space="0" w:color="auto"/>
            </w:tcBorders>
          </w:tcPr>
          <w:p w14:paraId="4C9E76C4" w14:textId="5E254127" w:rsidR="00872875" w:rsidRPr="003E0658" w:rsidRDefault="00872875" w:rsidP="00872875">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Zjištěný aritmetický průměr (SD)</w:t>
            </w:r>
          </w:p>
        </w:tc>
        <w:tc>
          <w:tcPr>
            <w:tcW w:w="849" w:type="dxa"/>
            <w:tcBorders>
              <w:top w:val="single" w:sz="4" w:space="0" w:color="auto"/>
              <w:left w:val="single" w:sz="4" w:space="0" w:color="auto"/>
              <w:bottom w:val="nil"/>
              <w:right w:val="single" w:sz="4" w:space="0" w:color="auto"/>
            </w:tcBorders>
            <w:vAlign w:val="center"/>
          </w:tcPr>
          <w:p w14:paraId="763F0F65" w14:textId="33BC45B6" w:rsidR="00872875" w:rsidRPr="003E0658" w:rsidRDefault="00872875" w:rsidP="00872875">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tcPr>
          <w:p w14:paraId="6C3E9FDB" w14:textId="16DBD510" w:rsidR="00872875" w:rsidRPr="003E0658" w:rsidRDefault="00872875" w:rsidP="00872875">
            <w:pPr>
              <w:keepNext/>
              <w:keepLines/>
              <w:autoSpaceDE w:val="0"/>
              <w:autoSpaceDN w:val="0"/>
              <w:adjustRightInd w:val="0"/>
              <w:spacing w:line="240" w:lineRule="auto"/>
              <w:rPr>
                <w:rFonts w:eastAsia="SimSun"/>
                <w:sz w:val="20"/>
                <w:lang w:val="cs-CZ"/>
              </w:rPr>
            </w:pPr>
            <w:r w:rsidRPr="003E0658">
              <w:rPr>
                <w:sz w:val="20"/>
                <w:lang w:val="cs-CZ"/>
              </w:rPr>
              <w:t>8</w:t>
            </w:r>
            <w:r w:rsidR="00AD282F" w:rsidRPr="003E0658">
              <w:rPr>
                <w:sz w:val="20"/>
                <w:lang w:val="cs-CZ"/>
              </w:rPr>
              <w:t>,</w:t>
            </w:r>
            <w:r w:rsidRPr="003E0658">
              <w:rPr>
                <w:sz w:val="20"/>
                <w:lang w:val="cs-CZ"/>
              </w:rPr>
              <w:t>82 (9</w:t>
            </w:r>
            <w:r w:rsidR="00AD282F" w:rsidRPr="003E0658">
              <w:rPr>
                <w:sz w:val="20"/>
                <w:lang w:val="cs-CZ"/>
              </w:rPr>
              <w:t>,</w:t>
            </w:r>
            <w:r w:rsidRPr="003E0658">
              <w:rPr>
                <w:sz w:val="20"/>
                <w:lang w:val="cs-CZ"/>
              </w:rPr>
              <w:t>93)</w:t>
            </w:r>
          </w:p>
        </w:tc>
        <w:tc>
          <w:tcPr>
            <w:tcW w:w="1700" w:type="dxa"/>
            <w:tcBorders>
              <w:top w:val="single" w:sz="4" w:space="0" w:color="auto"/>
              <w:left w:val="single" w:sz="4" w:space="0" w:color="auto"/>
              <w:bottom w:val="single" w:sz="4" w:space="0" w:color="auto"/>
              <w:right w:val="single" w:sz="4" w:space="0" w:color="auto"/>
            </w:tcBorders>
            <w:vAlign w:val="center"/>
          </w:tcPr>
          <w:p w14:paraId="398792AA" w14:textId="691DE060" w:rsidR="00872875" w:rsidRPr="003E0658" w:rsidRDefault="00872875" w:rsidP="00872875">
            <w:pPr>
              <w:keepNext/>
              <w:keepLines/>
              <w:autoSpaceDE w:val="0"/>
              <w:autoSpaceDN w:val="0"/>
              <w:adjustRightInd w:val="0"/>
              <w:spacing w:line="240" w:lineRule="auto"/>
              <w:rPr>
                <w:rFonts w:eastAsia="SimSun"/>
                <w:sz w:val="20"/>
                <w:lang w:val="cs-CZ"/>
              </w:rPr>
            </w:pPr>
            <w:r w:rsidRPr="003E0658">
              <w:rPr>
                <w:sz w:val="20"/>
                <w:lang w:val="cs-CZ"/>
              </w:rPr>
              <w:t>7</w:t>
            </w:r>
            <w:r w:rsidR="00AD282F" w:rsidRPr="003E0658">
              <w:rPr>
                <w:sz w:val="20"/>
                <w:lang w:val="cs-CZ"/>
              </w:rPr>
              <w:t>,</w:t>
            </w:r>
            <w:r w:rsidRPr="003E0658">
              <w:rPr>
                <w:sz w:val="20"/>
                <w:lang w:val="cs-CZ"/>
              </w:rPr>
              <w:t>50 (9</w:t>
            </w:r>
            <w:r w:rsidR="00AD282F" w:rsidRPr="003E0658">
              <w:rPr>
                <w:sz w:val="20"/>
                <w:lang w:val="cs-CZ"/>
              </w:rPr>
              <w:t>,</w:t>
            </w:r>
            <w:r w:rsidRPr="003E0658">
              <w:rPr>
                <w:sz w:val="20"/>
                <w:lang w:val="cs-CZ"/>
              </w:rPr>
              <w:t>86)</w:t>
            </w:r>
          </w:p>
        </w:tc>
        <w:tc>
          <w:tcPr>
            <w:tcW w:w="1412" w:type="dxa"/>
            <w:tcBorders>
              <w:top w:val="single" w:sz="4" w:space="0" w:color="auto"/>
              <w:left w:val="single" w:sz="4" w:space="0" w:color="auto"/>
              <w:bottom w:val="single" w:sz="4" w:space="0" w:color="auto"/>
              <w:right w:val="single" w:sz="4" w:space="0" w:color="auto"/>
            </w:tcBorders>
            <w:vAlign w:val="center"/>
          </w:tcPr>
          <w:p w14:paraId="21125236" w14:textId="391FDF49" w:rsidR="00872875" w:rsidRPr="003E0658" w:rsidRDefault="00872875" w:rsidP="00872875">
            <w:pPr>
              <w:keepNext/>
              <w:keepLines/>
              <w:autoSpaceDE w:val="0"/>
              <w:autoSpaceDN w:val="0"/>
              <w:adjustRightInd w:val="0"/>
              <w:spacing w:line="240" w:lineRule="auto"/>
              <w:rPr>
                <w:rFonts w:eastAsia="SimSun"/>
                <w:sz w:val="20"/>
                <w:lang w:val="cs-CZ"/>
              </w:rPr>
            </w:pPr>
            <w:r w:rsidRPr="003E0658">
              <w:rPr>
                <w:sz w:val="20"/>
                <w:lang w:val="cs-CZ"/>
              </w:rPr>
              <w:t>8</w:t>
            </w:r>
            <w:r w:rsidR="00AD282F" w:rsidRPr="003E0658">
              <w:rPr>
                <w:sz w:val="20"/>
                <w:lang w:val="cs-CZ"/>
              </w:rPr>
              <w:t>,</w:t>
            </w:r>
            <w:r w:rsidRPr="003E0658">
              <w:rPr>
                <w:sz w:val="20"/>
                <w:lang w:val="cs-CZ"/>
              </w:rPr>
              <w:t>41 (11</w:t>
            </w:r>
            <w:r w:rsidR="005A197D" w:rsidRPr="003E0658">
              <w:rPr>
                <w:sz w:val="20"/>
                <w:lang w:val="cs-CZ"/>
              </w:rPr>
              <w:t>,</w:t>
            </w:r>
            <w:r w:rsidR="008471EC" w:rsidRPr="003E0658">
              <w:rPr>
                <w:sz w:val="20"/>
                <w:lang w:val="cs-CZ"/>
              </w:rPr>
              <w:t>1</w:t>
            </w:r>
            <w:r w:rsidRPr="003E0658">
              <w:rPr>
                <w:sz w:val="20"/>
                <w:lang w:val="cs-CZ"/>
              </w:rPr>
              <w:t>0)</w:t>
            </w:r>
          </w:p>
        </w:tc>
      </w:tr>
      <w:tr w:rsidR="00872875" w:rsidRPr="003E0658" w14:paraId="013FFE4D" w14:textId="77777777" w:rsidTr="005C3F4E">
        <w:tc>
          <w:tcPr>
            <w:tcW w:w="3399" w:type="dxa"/>
            <w:tcBorders>
              <w:top w:val="single" w:sz="4" w:space="0" w:color="auto"/>
              <w:left w:val="single" w:sz="4" w:space="0" w:color="auto"/>
              <w:bottom w:val="single" w:sz="4" w:space="0" w:color="auto"/>
              <w:right w:val="single" w:sz="4" w:space="0" w:color="auto"/>
            </w:tcBorders>
          </w:tcPr>
          <w:p w14:paraId="18683053" w14:textId="6360107B" w:rsidR="00872875" w:rsidRPr="003E0658" w:rsidRDefault="00872875" w:rsidP="00872875">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Průměrná hodnota LS (SE)</w:t>
            </w:r>
            <w:r w:rsidRPr="003E0658">
              <w:rPr>
                <w:rFonts w:eastAsia="SimSun"/>
                <w:sz w:val="20"/>
                <w:vertAlign w:val="superscript"/>
                <w:lang w:val="cs-CZ"/>
              </w:rPr>
              <w:t>A</w:t>
            </w:r>
          </w:p>
        </w:tc>
        <w:tc>
          <w:tcPr>
            <w:tcW w:w="849" w:type="dxa"/>
            <w:tcBorders>
              <w:top w:val="nil"/>
              <w:left w:val="single" w:sz="4" w:space="0" w:color="auto"/>
              <w:bottom w:val="nil"/>
              <w:right w:val="single" w:sz="4" w:space="0" w:color="auto"/>
            </w:tcBorders>
            <w:vAlign w:val="center"/>
          </w:tcPr>
          <w:p w14:paraId="70129B31" w14:textId="77777777" w:rsidR="00872875" w:rsidRPr="003E0658" w:rsidRDefault="00872875" w:rsidP="00872875">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tcPr>
          <w:p w14:paraId="14D8AC1A" w14:textId="5BD1DDB8" w:rsidR="00872875" w:rsidRPr="003E0658" w:rsidRDefault="00872875" w:rsidP="00872875">
            <w:pPr>
              <w:keepNext/>
              <w:keepLines/>
              <w:autoSpaceDE w:val="0"/>
              <w:autoSpaceDN w:val="0"/>
              <w:adjustRightInd w:val="0"/>
              <w:spacing w:line="240" w:lineRule="auto"/>
              <w:rPr>
                <w:rFonts w:eastAsia="SimSun"/>
                <w:sz w:val="20"/>
                <w:lang w:val="cs-CZ"/>
              </w:rPr>
            </w:pPr>
            <w:r w:rsidRPr="003E0658">
              <w:rPr>
                <w:sz w:val="20"/>
                <w:lang w:val="cs-CZ"/>
              </w:rPr>
              <w:t>8</w:t>
            </w:r>
            <w:r w:rsidR="00AD282F" w:rsidRPr="003E0658">
              <w:rPr>
                <w:sz w:val="20"/>
                <w:lang w:val="cs-CZ"/>
              </w:rPr>
              <w:t>,</w:t>
            </w:r>
            <w:r w:rsidRPr="003E0658">
              <w:rPr>
                <w:sz w:val="20"/>
                <w:lang w:val="cs-CZ"/>
              </w:rPr>
              <w:t>15 (0</w:t>
            </w:r>
            <w:r w:rsidR="004903DB" w:rsidRPr="003E0658">
              <w:rPr>
                <w:sz w:val="20"/>
                <w:lang w:val="cs-CZ"/>
              </w:rPr>
              <w:t>,</w:t>
            </w:r>
            <w:r w:rsidRPr="003E0658">
              <w:rPr>
                <w:sz w:val="20"/>
                <w:lang w:val="cs-CZ"/>
              </w:rPr>
              <w:t>63)</w:t>
            </w:r>
          </w:p>
        </w:tc>
        <w:tc>
          <w:tcPr>
            <w:tcW w:w="1700" w:type="dxa"/>
            <w:tcBorders>
              <w:top w:val="single" w:sz="4" w:space="0" w:color="auto"/>
              <w:left w:val="single" w:sz="4" w:space="0" w:color="auto"/>
              <w:bottom w:val="single" w:sz="4" w:space="0" w:color="auto"/>
              <w:right w:val="single" w:sz="4" w:space="0" w:color="auto"/>
            </w:tcBorders>
            <w:vAlign w:val="center"/>
          </w:tcPr>
          <w:p w14:paraId="574F1A51" w14:textId="3FB3393A" w:rsidR="00872875" w:rsidRPr="003E0658" w:rsidRDefault="00872875" w:rsidP="00872875">
            <w:pPr>
              <w:keepNext/>
              <w:keepLines/>
              <w:autoSpaceDE w:val="0"/>
              <w:autoSpaceDN w:val="0"/>
              <w:adjustRightInd w:val="0"/>
              <w:spacing w:line="240" w:lineRule="auto"/>
              <w:rPr>
                <w:rFonts w:eastAsia="SimSun"/>
                <w:sz w:val="20"/>
                <w:lang w:val="cs-CZ"/>
              </w:rPr>
            </w:pPr>
            <w:r w:rsidRPr="003E0658">
              <w:rPr>
                <w:sz w:val="20"/>
                <w:lang w:val="cs-CZ"/>
              </w:rPr>
              <w:t>6</w:t>
            </w:r>
            <w:r w:rsidR="004903DB" w:rsidRPr="003E0658">
              <w:rPr>
                <w:sz w:val="20"/>
                <w:lang w:val="cs-CZ"/>
              </w:rPr>
              <w:t>,</w:t>
            </w:r>
            <w:r w:rsidRPr="003E0658">
              <w:rPr>
                <w:sz w:val="20"/>
                <w:lang w:val="cs-CZ"/>
              </w:rPr>
              <w:t>59 (0</w:t>
            </w:r>
            <w:r w:rsidR="004903DB" w:rsidRPr="003E0658">
              <w:rPr>
                <w:sz w:val="20"/>
                <w:lang w:val="cs-CZ"/>
              </w:rPr>
              <w:t>,</w:t>
            </w:r>
            <w:r w:rsidRPr="003E0658">
              <w:rPr>
                <w:sz w:val="20"/>
                <w:lang w:val="cs-CZ"/>
              </w:rPr>
              <w:t>77)</w:t>
            </w:r>
          </w:p>
        </w:tc>
        <w:tc>
          <w:tcPr>
            <w:tcW w:w="1412" w:type="dxa"/>
            <w:tcBorders>
              <w:top w:val="single" w:sz="4" w:space="0" w:color="auto"/>
              <w:left w:val="single" w:sz="4" w:space="0" w:color="auto"/>
              <w:bottom w:val="single" w:sz="4" w:space="0" w:color="auto"/>
              <w:right w:val="single" w:sz="4" w:space="0" w:color="auto"/>
            </w:tcBorders>
            <w:vAlign w:val="center"/>
          </w:tcPr>
          <w:p w14:paraId="10B16A19" w14:textId="21BADAA9" w:rsidR="00872875" w:rsidRPr="003E0658" w:rsidRDefault="00872875" w:rsidP="00872875">
            <w:pPr>
              <w:keepNext/>
              <w:keepLines/>
              <w:autoSpaceDE w:val="0"/>
              <w:autoSpaceDN w:val="0"/>
              <w:adjustRightInd w:val="0"/>
              <w:spacing w:line="240" w:lineRule="auto"/>
              <w:rPr>
                <w:rFonts w:eastAsia="SimSun"/>
                <w:sz w:val="20"/>
                <w:lang w:val="cs-CZ"/>
              </w:rPr>
            </w:pPr>
            <w:r w:rsidRPr="003E0658">
              <w:rPr>
                <w:sz w:val="20"/>
                <w:lang w:val="cs-CZ"/>
              </w:rPr>
              <w:t>7</w:t>
            </w:r>
            <w:r w:rsidR="004903DB" w:rsidRPr="003E0658">
              <w:rPr>
                <w:sz w:val="20"/>
                <w:lang w:val="cs-CZ"/>
              </w:rPr>
              <w:t>,</w:t>
            </w:r>
            <w:r w:rsidRPr="003E0658">
              <w:rPr>
                <w:sz w:val="20"/>
                <w:lang w:val="cs-CZ"/>
              </w:rPr>
              <w:t>70 (0</w:t>
            </w:r>
            <w:r w:rsidR="004903DB" w:rsidRPr="003E0658">
              <w:rPr>
                <w:sz w:val="20"/>
                <w:lang w:val="cs-CZ"/>
              </w:rPr>
              <w:t>,</w:t>
            </w:r>
            <w:r w:rsidRPr="003E0658">
              <w:rPr>
                <w:sz w:val="20"/>
                <w:lang w:val="cs-CZ"/>
              </w:rPr>
              <w:t>89)</w:t>
            </w:r>
          </w:p>
        </w:tc>
      </w:tr>
      <w:tr w:rsidR="00872875" w:rsidRPr="003E0658" w14:paraId="6207439C" w14:textId="77777777" w:rsidTr="005C3F4E">
        <w:tc>
          <w:tcPr>
            <w:tcW w:w="3399" w:type="dxa"/>
            <w:tcBorders>
              <w:top w:val="single" w:sz="4" w:space="0" w:color="auto"/>
              <w:left w:val="single" w:sz="4" w:space="0" w:color="auto"/>
              <w:bottom w:val="single" w:sz="4" w:space="0" w:color="auto"/>
              <w:right w:val="single" w:sz="4" w:space="0" w:color="auto"/>
            </w:tcBorders>
          </w:tcPr>
          <w:p w14:paraId="082AAB7F" w14:textId="77777777" w:rsidR="00872875" w:rsidRPr="003E0658" w:rsidRDefault="00872875" w:rsidP="00ED2E7F">
            <w:pPr>
              <w:widowControl w:val="0"/>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Rozdíl průměrných hodnot LS</w:t>
            </w:r>
          </w:p>
          <w:p w14:paraId="02BEBAB5" w14:textId="6801C9FA" w:rsidR="00872875" w:rsidRPr="003E0658" w:rsidRDefault="00872875" w:rsidP="00ED2E7F">
            <w:pPr>
              <w:widowControl w:val="0"/>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A</w:t>
            </w:r>
            <w:proofErr w:type="gramEnd"/>
            <w:r w:rsidRPr="003E0658">
              <w:rPr>
                <w:rFonts w:eastAsia="SimSun"/>
                <w:sz w:val="20"/>
                <w:vertAlign w:val="superscript"/>
                <w:lang w:val="cs-CZ"/>
              </w:rPr>
              <w:t>,B</w:t>
            </w:r>
          </w:p>
        </w:tc>
        <w:tc>
          <w:tcPr>
            <w:tcW w:w="849" w:type="dxa"/>
            <w:tcBorders>
              <w:top w:val="nil"/>
              <w:left w:val="single" w:sz="4" w:space="0" w:color="auto"/>
              <w:bottom w:val="single" w:sz="4" w:space="0" w:color="auto"/>
              <w:right w:val="single" w:sz="4" w:space="0" w:color="auto"/>
            </w:tcBorders>
            <w:vAlign w:val="center"/>
          </w:tcPr>
          <w:p w14:paraId="6A0D647A" w14:textId="58BBB397" w:rsidR="00872875" w:rsidRPr="003E0658" w:rsidRDefault="00872875" w:rsidP="00ED2E7F">
            <w:pPr>
              <w:widowControl w:val="0"/>
              <w:tabs>
                <w:tab w:val="clear" w:pos="567"/>
              </w:tabs>
              <w:spacing w:line="240" w:lineRule="auto"/>
              <w:rPr>
                <w:rFonts w:eastAsia="SimSun"/>
                <w:sz w:val="20"/>
                <w:lang w:val="cs-CZ"/>
              </w:rPr>
            </w:pPr>
            <w:r w:rsidRPr="003E0658">
              <w:rPr>
                <w:rFonts w:eastAsia="SimSun"/>
                <w:sz w:val="20"/>
                <w:lang w:val="cs-CZ"/>
              </w:rPr>
              <w:t xml:space="preserve">    96</w:t>
            </w:r>
          </w:p>
        </w:tc>
        <w:tc>
          <w:tcPr>
            <w:tcW w:w="1700" w:type="dxa"/>
            <w:tcBorders>
              <w:top w:val="single" w:sz="4" w:space="0" w:color="auto"/>
              <w:left w:val="single" w:sz="4" w:space="0" w:color="auto"/>
              <w:bottom w:val="single" w:sz="4" w:space="0" w:color="auto"/>
              <w:right w:val="single" w:sz="4" w:space="0" w:color="auto"/>
            </w:tcBorders>
            <w:vAlign w:val="center"/>
          </w:tcPr>
          <w:p w14:paraId="3698B3F3" w14:textId="50BD3A79" w:rsidR="00872875" w:rsidRPr="003E0658" w:rsidRDefault="00872875" w:rsidP="00ED2E7F">
            <w:pPr>
              <w:widowControl w:val="0"/>
              <w:tabs>
                <w:tab w:val="clear" w:pos="567"/>
              </w:tabs>
              <w:autoSpaceDE w:val="0"/>
              <w:autoSpaceDN w:val="0"/>
              <w:adjustRightInd w:val="0"/>
              <w:spacing w:line="240" w:lineRule="auto"/>
              <w:rPr>
                <w:sz w:val="20"/>
                <w:lang w:val="cs-CZ"/>
              </w:rPr>
            </w:pPr>
            <w:r w:rsidRPr="003E0658">
              <w:rPr>
                <w:sz w:val="20"/>
                <w:lang w:val="cs-CZ"/>
              </w:rPr>
              <w:t>0</w:t>
            </w:r>
            <w:r w:rsidR="004903DB" w:rsidRPr="003E0658">
              <w:rPr>
                <w:sz w:val="20"/>
                <w:lang w:val="cs-CZ"/>
              </w:rPr>
              <w:t>,</w:t>
            </w:r>
            <w:r w:rsidRPr="003E0658">
              <w:rPr>
                <w:sz w:val="20"/>
                <w:lang w:val="cs-CZ"/>
              </w:rPr>
              <w:t>45</w:t>
            </w:r>
          </w:p>
          <w:p w14:paraId="1ED49B67" w14:textId="36D2656E" w:rsidR="00872875" w:rsidRPr="003E0658" w:rsidRDefault="00872875" w:rsidP="00ED2E7F">
            <w:pPr>
              <w:widowControl w:val="0"/>
              <w:autoSpaceDE w:val="0"/>
              <w:autoSpaceDN w:val="0"/>
              <w:adjustRightInd w:val="0"/>
              <w:spacing w:line="240" w:lineRule="auto"/>
              <w:rPr>
                <w:rFonts w:eastAsia="SimSun"/>
                <w:sz w:val="20"/>
                <w:lang w:val="cs-CZ"/>
              </w:rPr>
            </w:pPr>
            <w:r w:rsidRPr="003E0658">
              <w:rPr>
                <w:sz w:val="20"/>
                <w:lang w:val="cs-CZ"/>
              </w:rPr>
              <w:t>(</w:t>
            </w:r>
            <w:r w:rsidRPr="003E0658">
              <w:rPr>
                <w:sz w:val="20"/>
                <w:lang w:val="cs-CZ"/>
              </w:rPr>
              <w:noBreakHyphen/>
              <w:t>1</w:t>
            </w:r>
            <w:r w:rsidR="004903DB" w:rsidRPr="003E0658">
              <w:rPr>
                <w:sz w:val="20"/>
                <w:lang w:val="cs-CZ"/>
              </w:rPr>
              <w:t>,</w:t>
            </w:r>
            <w:r w:rsidRPr="003E0658">
              <w:rPr>
                <w:sz w:val="20"/>
                <w:lang w:val="cs-CZ"/>
              </w:rPr>
              <w:t>55</w:t>
            </w:r>
            <w:r w:rsidR="00F27518" w:rsidRPr="003E0658">
              <w:rPr>
                <w:sz w:val="20"/>
                <w:lang w:val="cs-CZ"/>
              </w:rPr>
              <w:t>;</w:t>
            </w:r>
            <w:r w:rsidRPr="003E0658">
              <w:rPr>
                <w:sz w:val="20"/>
                <w:lang w:val="cs-CZ"/>
              </w:rPr>
              <w:t xml:space="preserve"> 2</w:t>
            </w:r>
            <w:r w:rsidR="00437C74" w:rsidRPr="003E0658">
              <w:rPr>
                <w:sz w:val="20"/>
                <w:lang w:val="cs-CZ"/>
              </w:rPr>
              <w:t>,</w:t>
            </w:r>
            <w:r w:rsidRPr="003E0658">
              <w:rPr>
                <w:sz w:val="20"/>
                <w:lang w:val="cs-CZ"/>
              </w:rPr>
              <w:t>45)</w:t>
            </w:r>
          </w:p>
        </w:tc>
        <w:tc>
          <w:tcPr>
            <w:tcW w:w="1700" w:type="dxa"/>
            <w:tcBorders>
              <w:top w:val="single" w:sz="4" w:space="0" w:color="auto"/>
              <w:left w:val="single" w:sz="4" w:space="0" w:color="auto"/>
              <w:bottom w:val="single" w:sz="4" w:space="0" w:color="auto"/>
              <w:right w:val="single" w:sz="4" w:space="0" w:color="auto"/>
            </w:tcBorders>
            <w:vAlign w:val="center"/>
          </w:tcPr>
          <w:p w14:paraId="427613B8" w14:textId="74678A48" w:rsidR="00872875" w:rsidRPr="003E0658" w:rsidRDefault="00872875" w:rsidP="00ED2E7F">
            <w:pPr>
              <w:widowControl w:val="0"/>
              <w:tabs>
                <w:tab w:val="clear" w:pos="567"/>
              </w:tabs>
              <w:autoSpaceDE w:val="0"/>
              <w:autoSpaceDN w:val="0"/>
              <w:adjustRightInd w:val="0"/>
              <w:spacing w:line="240" w:lineRule="auto"/>
              <w:rPr>
                <w:sz w:val="20"/>
                <w:lang w:val="cs-CZ"/>
              </w:rPr>
            </w:pPr>
            <w:r w:rsidRPr="003E0658">
              <w:rPr>
                <w:sz w:val="20"/>
                <w:lang w:val="cs-CZ"/>
              </w:rPr>
              <w:noBreakHyphen/>
              <w:t>1</w:t>
            </w:r>
            <w:r w:rsidR="00437C74" w:rsidRPr="003E0658">
              <w:rPr>
                <w:sz w:val="20"/>
                <w:lang w:val="cs-CZ"/>
              </w:rPr>
              <w:t>,</w:t>
            </w:r>
            <w:r w:rsidRPr="003E0658">
              <w:rPr>
                <w:sz w:val="20"/>
                <w:lang w:val="cs-CZ"/>
              </w:rPr>
              <w:t>11</w:t>
            </w:r>
          </w:p>
          <w:p w14:paraId="5D5A8B4B" w14:textId="08149FCF" w:rsidR="00872875" w:rsidRPr="003E0658" w:rsidRDefault="00872875" w:rsidP="00ED2E7F">
            <w:pPr>
              <w:widowControl w:val="0"/>
              <w:autoSpaceDE w:val="0"/>
              <w:autoSpaceDN w:val="0"/>
              <w:adjustRightInd w:val="0"/>
              <w:spacing w:line="240" w:lineRule="auto"/>
              <w:rPr>
                <w:rFonts w:eastAsia="SimSun"/>
                <w:sz w:val="20"/>
                <w:lang w:val="cs-CZ"/>
              </w:rPr>
            </w:pPr>
            <w:r w:rsidRPr="003E0658">
              <w:rPr>
                <w:sz w:val="20"/>
                <w:lang w:val="cs-CZ"/>
              </w:rPr>
              <w:t>(</w:t>
            </w:r>
            <w:r w:rsidRPr="003E0658">
              <w:rPr>
                <w:sz w:val="20"/>
                <w:lang w:val="cs-CZ"/>
              </w:rPr>
              <w:noBreakHyphen/>
              <w:t>3</w:t>
            </w:r>
            <w:r w:rsidR="00437C74" w:rsidRPr="003E0658">
              <w:rPr>
                <w:sz w:val="20"/>
                <w:lang w:val="cs-CZ"/>
              </w:rPr>
              <w:t>,</w:t>
            </w:r>
            <w:r w:rsidRPr="003E0658">
              <w:rPr>
                <w:sz w:val="20"/>
                <w:lang w:val="cs-CZ"/>
              </w:rPr>
              <w:t>27</w:t>
            </w:r>
            <w:r w:rsidR="00F27518" w:rsidRPr="003E0658">
              <w:rPr>
                <w:sz w:val="20"/>
                <w:lang w:val="cs-CZ"/>
              </w:rPr>
              <w:t>;</w:t>
            </w:r>
            <w:r w:rsidRPr="003E0658">
              <w:rPr>
                <w:sz w:val="20"/>
                <w:lang w:val="cs-CZ"/>
              </w:rPr>
              <w:t xml:space="preserve"> 1</w:t>
            </w:r>
            <w:r w:rsidR="00437C74" w:rsidRPr="003E0658">
              <w:rPr>
                <w:sz w:val="20"/>
                <w:lang w:val="cs-CZ"/>
              </w:rPr>
              <w:t>,</w:t>
            </w:r>
            <w:r w:rsidRPr="003E0658">
              <w:rPr>
                <w:sz w:val="20"/>
                <w:lang w:val="cs-CZ"/>
              </w:rPr>
              <w:t>05)</w:t>
            </w:r>
          </w:p>
        </w:tc>
        <w:tc>
          <w:tcPr>
            <w:tcW w:w="1412" w:type="dxa"/>
            <w:tcBorders>
              <w:top w:val="single" w:sz="4" w:space="0" w:color="auto"/>
              <w:left w:val="single" w:sz="4" w:space="0" w:color="auto"/>
              <w:bottom w:val="single" w:sz="4" w:space="0" w:color="auto"/>
              <w:right w:val="single" w:sz="4" w:space="0" w:color="auto"/>
            </w:tcBorders>
            <w:vAlign w:val="center"/>
          </w:tcPr>
          <w:p w14:paraId="759EA405" w14:textId="77777777" w:rsidR="00872875" w:rsidRPr="003E0658" w:rsidRDefault="00872875" w:rsidP="00ED2E7F">
            <w:pPr>
              <w:widowControl w:val="0"/>
              <w:autoSpaceDE w:val="0"/>
              <w:autoSpaceDN w:val="0"/>
              <w:adjustRightInd w:val="0"/>
              <w:spacing w:line="240" w:lineRule="auto"/>
              <w:rPr>
                <w:rFonts w:eastAsia="SimSun"/>
                <w:sz w:val="20"/>
                <w:lang w:val="cs-CZ"/>
              </w:rPr>
            </w:pPr>
          </w:p>
        </w:tc>
      </w:tr>
      <w:tr w:rsidR="00B43B0E" w:rsidRPr="003E0658" w14:paraId="1EFF5595" w14:textId="77777777" w:rsidTr="003201FC">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3FEDC084" w14:textId="1E2B99E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b/>
                <w:sz w:val="20"/>
                <w:lang w:val="cs-CZ"/>
              </w:rPr>
              <w:lastRenderedPageBreak/>
              <w:t xml:space="preserve">Pacienti, kteří dosáhli na optotypu ETDRS skóre alespoň 69 </w:t>
            </w:r>
            <w:r w:rsidR="0037460A" w:rsidRPr="003E0658">
              <w:rPr>
                <w:rFonts w:eastAsia="SimSun"/>
                <w:b/>
                <w:sz w:val="20"/>
                <w:lang w:val="cs-CZ"/>
              </w:rPr>
              <w:t xml:space="preserve">písmen </w:t>
            </w:r>
            <w:r w:rsidRPr="003E0658">
              <w:rPr>
                <w:rFonts w:eastAsia="SimSun"/>
                <w:b/>
                <w:sz w:val="20"/>
                <w:lang w:val="cs-CZ"/>
              </w:rPr>
              <w:t xml:space="preserve">(odpovídá přibližně skóre 20/40 na </w:t>
            </w:r>
            <w:proofErr w:type="spellStart"/>
            <w:r w:rsidRPr="003E0658">
              <w:rPr>
                <w:rFonts w:eastAsia="SimSun"/>
                <w:b/>
                <w:sz w:val="20"/>
                <w:lang w:val="cs-CZ"/>
              </w:rPr>
              <w:t>Snellenově</w:t>
            </w:r>
            <w:proofErr w:type="spellEnd"/>
            <w:r w:rsidRPr="003E0658">
              <w:rPr>
                <w:rFonts w:eastAsia="SimSun"/>
                <w:b/>
                <w:sz w:val="20"/>
                <w:lang w:val="cs-CZ"/>
              </w:rPr>
              <w:t xml:space="preserve"> </w:t>
            </w:r>
            <w:proofErr w:type="gramStart"/>
            <w:r w:rsidRPr="003E0658">
              <w:rPr>
                <w:rFonts w:eastAsia="SimSun"/>
                <w:b/>
                <w:sz w:val="20"/>
                <w:lang w:val="cs-CZ"/>
              </w:rPr>
              <w:t>optotypu)</w:t>
            </w:r>
            <w:r w:rsidRPr="003E0658">
              <w:rPr>
                <w:rFonts w:eastAsia="SimSun"/>
                <w:b/>
                <w:sz w:val="20"/>
                <w:vertAlign w:val="superscript"/>
                <w:lang w:val="cs-CZ"/>
              </w:rPr>
              <w:t>D</w:t>
            </w:r>
            <w:proofErr w:type="gramEnd"/>
          </w:p>
        </w:tc>
      </w:tr>
      <w:tr w:rsidR="00B43B0E" w:rsidRPr="003E0658" w14:paraId="54C275A7"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4482EF80"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Podíl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6E2AC814" w14:textId="77777777" w:rsidR="00B43B0E" w:rsidRPr="003E0658" w:rsidRDefault="00B43B0E" w:rsidP="001772E8">
            <w:pPr>
              <w:keepNext/>
              <w:keepLines/>
              <w:autoSpaceDE w:val="0"/>
              <w:autoSpaceDN w:val="0"/>
              <w:adjustRightInd w:val="0"/>
              <w:spacing w:line="240" w:lineRule="auto"/>
              <w:jc w:val="center"/>
              <w:rPr>
                <w:rFonts w:eastAsia="SimSun"/>
                <w:sz w:val="20"/>
                <w:lang w:val="cs-CZ"/>
              </w:rPr>
            </w:pPr>
            <w:r w:rsidRPr="003E0658">
              <w:rPr>
                <w:rFonts w:eastAsia="SimSun"/>
                <w:sz w:val="20"/>
                <w:lang w:val="cs-CZ"/>
              </w:rPr>
              <w:t>48</w:t>
            </w:r>
          </w:p>
        </w:tc>
        <w:tc>
          <w:tcPr>
            <w:tcW w:w="1700" w:type="dxa"/>
            <w:tcBorders>
              <w:top w:val="single" w:sz="4" w:space="0" w:color="auto"/>
              <w:left w:val="single" w:sz="4" w:space="0" w:color="auto"/>
              <w:bottom w:val="single" w:sz="4" w:space="0" w:color="auto"/>
              <w:right w:val="single" w:sz="4" w:space="0" w:color="auto"/>
            </w:tcBorders>
            <w:hideMark/>
          </w:tcPr>
          <w:p w14:paraId="7A4AAB83"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65</w:t>
            </w:r>
            <w:r w:rsidR="00024633" w:rsidRPr="003E0658">
              <w:rPr>
                <w:rFonts w:eastAsia="SimSun"/>
                <w:sz w:val="20"/>
                <w:lang w:val="cs-CZ"/>
              </w:rPr>
              <w:t>,</w:t>
            </w:r>
            <w:r w:rsidRPr="003E0658">
              <w:rPr>
                <w:rFonts w:eastAsia="SimSun"/>
                <w:sz w:val="20"/>
                <w:lang w:val="cs-CZ"/>
              </w:rPr>
              <w:t>3</w:t>
            </w:r>
            <w:r w:rsidR="00024633" w:rsidRPr="003E0658">
              <w:rPr>
                <w:rFonts w:eastAsia="SimSun"/>
                <w:sz w:val="20"/>
                <w:lang w:val="cs-CZ"/>
              </w:rPr>
              <w:t> </w:t>
            </w:r>
            <w:r w:rsidRPr="003E0658">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1DA2B15C"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62</w:t>
            </w:r>
            <w:r w:rsidR="00024633" w:rsidRPr="003E0658">
              <w:rPr>
                <w:rFonts w:eastAsia="SimSun"/>
                <w:sz w:val="20"/>
                <w:lang w:val="cs-CZ"/>
              </w:rPr>
              <w:t>,</w:t>
            </w:r>
            <w:r w:rsidRPr="003E0658">
              <w:rPr>
                <w:rFonts w:eastAsia="SimSun"/>
                <w:sz w:val="20"/>
                <w:lang w:val="cs-CZ"/>
              </w:rPr>
              <w:t>6</w:t>
            </w:r>
            <w:r w:rsidR="00024633" w:rsidRPr="003E0658">
              <w:rPr>
                <w:rFonts w:eastAsia="SimSun"/>
                <w:sz w:val="20"/>
                <w:lang w:val="cs-CZ"/>
              </w:rPr>
              <w:t> </w:t>
            </w:r>
            <w:r w:rsidRPr="003E0658">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hideMark/>
          </w:tcPr>
          <w:p w14:paraId="057AD823"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63</w:t>
            </w:r>
            <w:r w:rsidR="00024633" w:rsidRPr="003E0658">
              <w:rPr>
                <w:rFonts w:eastAsia="SimSun"/>
                <w:sz w:val="20"/>
                <w:lang w:val="cs-CZ"/>
              </w:rPr>
              <w:t>,</w:t>
            </w:r>
            <w:r w:rsidRPr="003E0658">
              <w:rPr>
                <w:rFonts w:eastAsia="SimSun"/>
                <w:sz w:val="20"/>
                <w:lang w:val="cs-CZ"/>
              </w:rPr>
              <w:t>0</w:t>
            </w:r>
            <w:r w:rsidR="00024633" w:rsidRPr="003E0658">
              <w:rPr>
                <w:rFonts w:eastAsia="SimSun"/>
                <w:sz w:val="20"/>
                <w:lang w:val="cs-CZ"/>
              </w:rPr>
              <w:t> </w:t>
            </w:r>
            <w:r w:rsidRPr="003E0658">
              <w:rPr>
                <w:rFonts w:eastAsia="SimSun"/>
                <w:sz w:val="20"/>
                <w:lang w:val="cs-CZ"/>
              </w:rPr>
              <w:t>%</w:t>
            </w:r>
          </w:p>
        </w:tc>
      </w:tr>
      <w:tr w:rsidR="00B43B0E" w:rsidRPr="003E0658" w14:paraId="7412CBEA" w14:textId="77777777" w:rsidTr="003201FC">
        <w:trPr>
          <w:trHeight w:val="470"/>
        </w:trPr>
        <w:tc>
          <w:tcPr>
            <w:tcW w:w="3399" w:type="dxa"/>
            <w:tcBorders>
              <w:top w:val="single" w:sz="4" w:space="0" w:color="auto"/>
              <w:left w:val="single" w:sz="4" w:space="0" w:color="auto"/>
              <w:bottom w:val="single" w:sz="4" w:space="0" w:color="auto"/>
              <w:right w:val="single" w:sz="4" w:space="0" w:color="auto"/>
            </w:tcBorders>
            <w:hideMark/>
          </w:tcPr>
          <w:p w14:paraId="432877B0"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Upravený rozdíl podílu</w:t>
            </w:r>
          </w:p>
          <w:p w14:paraId="0284639F"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B</w:t>
            </w:r>
            <w:proofErr w:type="gramEnd"/>
            <w:r w:rsidRPr="003E0658">
              <w:rPr>
                <w:rFonts w:eastAsia="SimSun"/>
                <w:sz w:val="20"/>
                <w:vertAlign w:val="superscript"/>
                <w:lang w:val="cs-CZ"/>
              </w:rPr>
              <w:t>,C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BEE8595"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hideMark/>
          </w:tcPr>
          <w:p w14:paraId="78876F28"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2</w:t>
            </w:r>
            <w:r w:rsidR="00024633" w:rsidRPr="003E0658">
              <w:rPr>
                <w:rFonts w:eastAsia="SimSun"/>
                <w:sz w:val="20"/>
                <w:lang w:val="cs-CZ"/>
              </w:rPr>
              <w:t>,</w:t>
            </w:r>
            <w:r w:rsidRPr="003E0658">
              <w:rPr>
                <w:rFonts w:eastAsia="SimSun"/>
                <w:sz w:val="20"/>
                <w:lang w:val="cs-CZ"/>
              </w:rPr>
              <w:t>45</w:t>
            </w:r>
            <w:r w:rsidR="00024633" w:rsidRPr="003E0658">
              <w:rPr>
                <w:rFonts w:eastAsia="SimSun"/>
                <w:sz w:val="20"/>
                <w:lang w:val="cs-CZ"/>
              </w:rPr>
              <w:t> </w:t>
            </w:r>
            <w:r w:rsidRPr="003E0658">
              <w:rPr>
                <w:rFonts w:eastAsia="SimSun"/>
                <w:sz w:val="20"/>
                <w:lang w:val="cs-CZ"/>
              </w:rPr>
              <w:t>%</w:t>
            </w:r>
          </w:p>
          <w:p w14:paraId="7EC0540E"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6</w:t>
            </w:r>
            <w:r w:rsidR="00024633" w:rsidRPr="003E0658">
              <w:rPr>
                <w:rFonts w:eastAsia="SimSun"/>
                <w:sz w:val="20"/>
                <w:lang w:val="cs-CZ"/>
              </w:rPr>
              <w:t>,</w:t>
            </w:r>
            <w:r w:rsidRPr="003E0658">
              <w:rPr>
                <w:rFonts w:eastAsia="SimSun"/>
                <w:sz w:val="20"/>
                <w:lang w:val="cs-CZ"/>
              </w:rPr>
              <w:t>47</w:t>
            </w:r>
            <w:r w:rsidR="00024633" w:rsidRPr="003E0658">
              <w:rPr>
                <w:rFonts w:eastAsia="SimSun"/>
                <w:sz w:val="20"/>
                <w:lang w:val="cs-CZ"/>
              </w:rPr>
              <w:t> </w:t>
            </w:r>
            <w:r w:rsidRPr="003E0658">
              <w:rPr>
                <w:rFonts w:eastAsia="SimSun"/>
                <w:sz w:val="20"/>
                <w:lang w:val="cs-CZ"/>
              </w:rPr>
              <w:t>%</w:t>
            </w:r>
            <w:r w:rsidR="00024633" w:rsidRPr="003E0658">
              <w:rPr>
                <w:rFonts w:eastAsia="SimSun"/>
                <w:sz w:val="20"/>
                <w:lang w:val="cs-CZ"/>
              </w:rPr>
              <w:t>;</w:t>
            </w:r>
            <w:r w:rsidRPr="003E0658">
              <w:rPr>
                <w:rFonts w:eastAsia="SimSun"/>
                <w:sz w:val="20"/>
                <w:lang w:val="cs-CZ"/>
              </w:rPr>
              <w:t xml:space="preserve"> 11</w:t>
            </w:r>
            <w:r w:rsidR="00024633" w:rsidRPr="003E0658">
              <w:rPr>
                <w:rFonts w:eastAsia="SimSun"/>
                <w:sz w:val="20"/>
                <w:lang w:val="cs-CZ"/>
              </w:rPr>
              <w:t>,</w:t>
            </w:r>
            <w:r w:rsidRPr="003E0658">
              <w:rPr>
                <w:rFonts w:eastAsia="SimSun"/>
                <w:sz w:val="20"/>
                <w:lang w:val="cs-CZ"/>
              </w:rPr>
              <w:t>36</w:t>
            </w:r>
            <w:r w:rsidR="00024633" w:rsidRPr="003E0658">
              <w:rPr>
                <w:rFonts w:eastAsia="SimSun"/>
                <w:sz w:val="20"/>
                <w:lang w:val="cs-CZ"/>
              </w:rPr>
              <w:t> </w:t>
            </w:r>
            <w:r w:rsidRPr="003E0658">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3365871C"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noBreakHyphen/>
              <w:t>0</w:t>
            </w:r>
            <w:r w:rsidR="00024633" w:rsidRPr="003E0658">
              <w:rPr>
                <w:rFonts w:eastAsia="SimSun"/>
                <w:sz w:val="20"/>
                <w:lang w:val="cs-CZ"/>
              </w:rPr>
              <w:t>,</w:t>
            </w:r>
            <w:r w:rsidRPr="003E0658">
              <w:rPr>
                <w:rFonts w:eastAsia="SimSun"/>
                <w:sz w:val="20"/>
                <w:lang w:val="cs-CZ"/>
              </w:rPr>
              <w:t>67</w:t>
            </w:r>
            <w:r w:rsidR="00024633" w:rsidRPr="003E0658">
              <w:rPr>
                <w:rFonts w:eastAsia="SimSun"/>
                <w:sz w:val="20"/>
                <w:lang w:val="cs-CZ"/>
              </w:rPr>
              <w:t> </w:t>
            </w:r>
            <w:r w:rsidRPr="003E0658">
              <w:rPr>
                <w:rFonts w:eastAsia="SimSun"/>
                <w:sz w:val="20"/>
                <w:lang w:val="cs-CZ"/>
              </w:rPr>
              <w:t>%</w:t>
            </w:r>
          </w:p>
          <w:p w14:paraId="58FD17E9"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11</w:t>
            </w:r>
            <w:r w:rsidR="00024633" w:rsidRPr="003E0658">
              <w:rPr>
                <w:rFonts w:eastAsia="SimSun"/>
                <w:sz w:val="20"/>
                <w:lang w:val="cs-CZ"/>
              </w:rPr>
              <w:t>,</w:t>
            </w:r>
            <w:r w:rsidRPr="003E0658">
              <w:rPr>
                <w:rFonts w:eastAsia="SimSun"/>
                <w:sz w:val="20"/>
                <w:lang w:val="cs-CZ"/>
              </w:rPr>
              <w:t>16</w:t>
            </w:r>
            <w:r w:rsidR="00024633" w:rsidRPr="003E0658">
              <w:rPr>
                <w:rFonts w:eastAsia="SimSun"/>
                <w:sz w:val="20"/>
                <w:lang w:val="cs-CZ"/>
              </w:rPr>
              <w:t> </w:t>
            </w:r>
            <w:r w:rsidRPr="003E0658">
              <w:rPr>
                <w:rFonts w:eastAsia="SimSun"/>
                <w:sz w:val="20"/>
                <w:lang w:val="cs-CZ"/>
              </w:rPr>
              <w:t>%</w:t>
            </w:r>
            <w:r w:rsidR="00024633" w:rsidRPr="003E0658">
              <w:rPr>
                <w:rFonts w:eastAsia="SimSun"/>
                <w:sz w:val="20"/>
                <w:lang w:val="cs-CZ"/>
              </w:rPr>
              <w:t>;</w:t>
            </w:r>
            <w:r w:rsidRPr="003E0658">
              <w:rPr>
                <w:rFonts w:eastAsia="SimSun"/>
                <w:sz w:val="20"/>
                <w:lang w:val="cs-CZ"/>
              </w:rPr>
              <w:t xml:space="preserve"> 9</w:t>
            </w:r>
            <w:r w:rsidR="00024633" w:rsidRPr="003E0658">
              <w:rPr>
                <w:rFonts w:eastAsia="SimSun"/>
                <w:sz w:val="20"/>
                <w:lang w:val="cs-CZ"/>
              </w:rPr>
              <w:t>,</w:t>
            </w:r>
            <w:r w:rsidRPr="003E0658">
              <w:rPr>
                <w:rFonts w:eastAsia="SimSun"/>
                <w:sz w:val="20"/>
                <w:lang w:val="cs-CZ"/>
              </w:rPr>
              <w:t>82</w:t>
            </w:r>
            <w:r w:rsidR="00024633" w:rsidRPr="003E0658">
              <w:rPr>
                <w:rFonts w:eastAsia="SimSun"/>
                <w:sz w:val="20"/>
                <w:lang w:val="cs-CZ"/>
              </w:rPr>
              <w:t> </w:t>
            </w:r>
            <w:r w:rsidRPr="003E0658">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008B1E37" w14:textId="77777777" w:rsidR="00B43B0E" w:rsidRPr="003E0658" w:rsidRDefault="00B43B0E" w:rsidP="001772E8">
            <w:pPr>
              <w:keepNext/>
              <w:keepLines/>
              <w:autoSpaceDE w:val="0"/>
              <w:autoSpaceDN w:val="0"/>
              <w:adjustRightInd w:val="0"/>
              <w:spacing w:line="240" w:lineRule="auto"/>
              <w:rPr>
                <w:rFonts w:eastAsia="SimSun"/>
                <w:sz w:val="20"/>
                <w:lang w:val="cs-CZ"/>
              </w:rPr>
            </w:pPr>
          </w:p>
        </w:tc>
      </w:tr>
      <w:tr w:rsidR="00B43B0E" w:rsidRPr="003E0658" w14:paraId="6EC819DC" w14:textId="77777777" w:rsidTr="003201FC">
        <w:trPr>
          <w:trHeight w:val="283"/>
        </w:trPr>
        <w:tc>
          <w:tcPr>
            <w:tcW w:w="3399" w:type="dxa"/>
            <w:tcBorders>
              <w:top w:val="single" w:sz="4" w:space="0" w:color="auto"/>
              <w:left w:val="single" w:sz="4" w:space="0" w:color="auto"/>
              <w:bottom w:val="single" w:sz="4" w:space="0" w:color="auto"/>
              <w:right w:val="single" w:sz="4" w:space="0" w:color="auto"/>
            </w:tcBorders>
            <w:hideMark/>
          </w:tcPr>
          <w:p w14:paraId="1025C919"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Podíl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4A0711E" w14:textId="77777777" w:rsidR="00B43B0E" w:rsidRPr="003E0658" w:rsidRDefault="00B43B0E" w:rsidP="001772E8">
            <w:pPr>
              <w:keepNext/>
              <w:keepLines/>
              <w:autoSpaceDE w:val="0"/>
              <w:autoSpaceDN w:val="0"/>
              <w:adjustRightInd w:val="0"/>
              <w:spacing w:line="240" w:lineRule="auto"/>
              <w:jc w:val="center"/>
              <w:rPr>
                <w:rFonts w:eastAsia="SimSun"/>
                <w:sz w:val="20"/>
                <w:lang w:val="cs-CZ"/>
              </w:rPr>
            </w:pPr>
            <w:r w:rsidRPr="003E0658">
              <w:rPr>
                <w:rFonts w:eastAsia="SimSun"/>
                <w:sz w:val="20"/>
                <w:lang w:val="cs-CZ"/>
              </w:rPr>
              <w:t>60</w:t>
            </w:r>
          </w:p>
        </w:tc>
        <w:tc>
          <w:tcPr>
            <w:tcW w:w="1700" w:type="dxa"/>
            <w:tcBorders>
              <w:top w:val="single" w:sz="4" w:space="0" w:color="auto"/>
              <w:left w:val="single" w:sz="4" w:space="0" w:color="auto"/>
              <w:bottom w:val="single" w:sz="4" w:space="0" w:color="auto"/>
              <w:right w:val="single" w:sz="4" w:space="0" w:color="auto"/>
            </w:tcBorders>
            <w:hideMark/>
          </w:tcPr>
          <w:p w14:paraId="6A2045BE"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64</w:t>
            </w:r>
            <w:r w:rsidR="00024633" w:rsidRPr="003E0658">
              <w:rPr>
                <w:rFonts w:eastAsia="SimSun"/>
                <w:sz w:val="20"/>
                <w:lang w:val="cs-CZ"/>
              </w:rPr>
              <w:t>,</w:t>
            </w:r>
            <w:r w:rsidRPr="003E0658">
              <w:rPr>
                <w:rFonts w:eastAsia="SimSun"/>
                <w:sz w:val="20"/>
                <w:lang w:val="cs-CZ"/>
              </w:rPr>
              <w:t>7</w:t>
            </w:r>
            <w:r w:rsidR="00024633" w:rsidRPr="003E0658">
              <w:rPr>
                <w:rFonts w:eastAsia="SimSun"/>
                <w:sz w:val="20"/>
                <w:lang w:val="cs-CZ"/>
              </w:rPr>
              <w:t> </w:t>
            </w:r>
            <w:r w:rsidRPr="003E0658">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73206C8D"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62</w:t>
            </w:r>
            <w:r w:rsidR="00024633" w:rsidRPr="003E0658">
              <w:rPr>
                <w:rFonts w:eastAsia="SimSun"/>
                <w:sz w:val="20"/>
                <w:lang w:val="cs-CZ"/>
              </w:rPr>
              <w:t>,</w:t>
            </w:r>
            <w:r w:rsidRPr="003E0658">
              <w:rPr>
                <w:rFonts w:eastAsia="SimSun"/>
                <w:sz w:val="20"/>
                <w:lang w:val="cs-CZ"/>
              </w:rPr>
              <w:t>0</w:t>
            </w:r>
            <w:r w:rsidR="00024633" w:rsidRPr="003E0658">
              <w:rPr>
                <w:rFonts w:eastAsia="SimSun"/>
                <w:sz w:val="20"/>
                <w:lang w:val="cs-CZ"/>
              </w:rPr>
              <w:t> </w:t>
            </w:r>
            <w:r w:rsidRPr="003E0658">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hideMark/>
          </w:tcPr>
          <w:p w14:paraId="3DF157F5"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60</w:t>
            </w:r>
            <w:r w:rsidR="00024633" w:rsidRPr="003E0658">
              <w:rPr>
                <w:rFonts w:eastAsia="SimSun"/>
                <w:sz w:val="20"/>
                <w:lang w:val="cs-CZ"/>
              </w:rPr>
              <w:t>,</w:t>
            </w:r>
            <w:r w:rsidRPr="003E0658">
              <w:rPr>
                <w:rFonts w:eastAsia="SimSun"/>
                <w:sz w:val="20"/>
                <w:lang w:val="cs-CZ"/>
              </w:rPr>
              <w:t>6</w:t>
            </w:r>
            <w:r w:rsidR="00024633" w:rsidRPr="003E0658">
              <w:rPr>
                <w:rFonts w:eastAsia="SimSun"/>
                <w:sz w:val="20"/>
                <w:lang w:val="cs-CZ"/>
              </w:rPr>
              <w:t> </w:t>
            </w:r>
            <w:r w:rsidRPr="003E0658">
              <w:rPr>
                <w:rFonts w:eastAsia="SimSun"/>
                <w:sz w:val="20"/>
                <w:lang w:val="cs-CZ"/>
              </w:rPr>
              <w:t>%</w:t>
            </w:r>
          </w:p>
        </w:tc>
      </w:tr>
      <w:tr w:rsidR="00B43B0E" w:rsidRPr="003E0658" w14:paraId="743BA4F7" w14:textId="77777777" w:rsidTr="003201FC">
        <w:trPr>
          <w:trHeight w:val="470"/>
        </w:trPr>
        <w:tc>
          <w:tcPr>
            <w:tcW w:w="3399" w:type="dxa"/>
            <w:tcBorders>
              <w:top w:val="single" w:sz="4" w:space="0" w:color="auto"/>
              <w:left w:val="single" w:sz="4" w:space="0" w:color="auto"/>
              <w:bottom w:val="single" w:sz="4" w:space="0" w:color="auto"/>
              <w:right w:val="single" w:sz="4" w:space="0" w:color="auto"/>
            </w:tcBorders>
            <w:hideMark/>
          </w:tcPr>
          <w:p w14:paraId="0D94EE2F"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Upravený rozdíl podílu</w:t>
            </w:r>
          </w:p>
          <w:p w14:paraId="25822BDC"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B</w:t>
            </w:r>
            <w:proofErr w:type="gramEnd"/>
            <w:r w:rsidRPr="003E0658">
              <w:rPr>
                <w:rFonts w:eastAsia="SimSun"/>
                <w:sz w:val="20"/>
                <w:vertAlign w:val="superscript"/>
                <w:lang w:val="cs-CZ"/>
              </w:rPr>
              <w:t>,C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DD965E6"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hideMark/>
          </w:tcPr>
          <w:p w14:paraId="6826ED43" w14:textId="77777777" w:rsidR="00B43B0E" w:rsidRPr="003E0658"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E0658">
              <w:rPr>
                <w:rFonts w:eastAsia="SimSun"/>
                <w:sz w:val="20"/>
                <w:lang w:val="cs-CZ"/>
              </w:rPr>
              <w:t>4</w:t>
            </w:r>
            <w:r w:rsidR="00024633" w:rsidRPr="003E0658">
              <w:rPr>
                <w:rFonts w:eastAsia="SimSun"/>
                <w:sz w:val="20"/>
                <w:lang w:val="cs-CZ"/>
              </w:rPr>
              <w:t>,</w:t>
            </w:r>
            <w:r w:rsidRPr="003E0658">
              <w:rPr>
                <w:rFonts w:eastAsia="SimSun"/>
                <w:sz w:val="20"/>
                <w:lang w:val="cs-CZ"/>
              </w:rPr>
              <w:t>34</w:t>
            </w:r>
            <w:r w:rsidR="00024633" w:rsidRPr="003E0658">
              <w:rPr>
                <w:rFonts w:eastAsia="SimSun"/>
                <w:sz w:val="20"/>
                <w:lang w:val="cs-CZ"/>
              </w:rPr>
              <w:t> </w:t>
            </w:r>
            <w:r w:rsidRPr="003E0658">
              <w:rPr>
                <w:rFonts w:eastAsia="SimSun"/>
                <w:sz w:val="20"/>
                <w:lang w:val="cs-CZ"/>
              </w:rPr>
              <w:t>%</w:t>
            </w:r>
          </w:p>
          <w:p w14:paraId="386912D5"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4</w:t>
            </w:r>
            <w:r w:rsidR="00024633" w:rsidRPr="003E0658">
              <w:rPr>
                <w:rFonts w:eastAsia="SimSun"/>
                <w:sz w:val="20"/>
                <w:lang w:val="cs-CZ"/>
              </w:rPr>
              <w:t>,</w:t>
            </w:r>
            <w:r w:rsidRPr="003E0658">
              <w:rPr>
                <w:rFonts w:eastAsia="SimSun"/>
                <w:sz w:val="20"/>
                <w:lang w:val="cs-CZ"/>
              </w:rPr>
              <w:t>72</w:t>
            </w:r>
            <w:r w:rsidR="00024633" w:rsidRPr="003E0658">
              <w:rPr>
                <w:rFonts w:eastAsia="SimSun"/>
                <w:sz w:val="20"/>
                <w:lang w:val="cs-CZ"/>
              </w:rPr>
              <w:t> </w:t>
            </w:r>
            <w:r w:rsidRPr="003E0658">
              <w:rPr>
                <w:rFonts w:eastAsia="SimSun"/>
                <w:sz w:val="20"/>
                <w:lang w:val="cs-CZ"/>
              </w:rPr>
              <w:t>%</w:t>
            </w:r>
            <w:r w:rsidR="00024633" w:rsidRPr="003E0658">
              <w:rPr>
                <w:rFonts w:eastAsia="SimSun"/>
                <w:sz w:val="20"/>
                <w:lang w:val="cs-CZ"/>
              </w:rPr>
              <w:t>;</w:t>
            </w:r>
            <w:r w:rsidRPr="003E0658">
              <w:rPr>
                <w:rFonts w:eastAsia="SimSun"/>
                <w:sz w:val="20"/>
                <w:lang w:val="cs-CZ"/>
              </w:rPr>
              <w:t xml:space="preserve"> 13</w:t>
            </w:r>
            <w:r w:rsidR="00024633" w:rsidRPr="003E0658">
              <w:rPr>
                <w:rFonts w:eastAsia="SimSun"/>
                <w:sz w:val="20"/>
                <w:lang w:val="cs-CZ"/>
              </w:rPr>
              <w:t>,</w:t>
            </w:r>
            <w:r w:rsidRPr="003E0658">
              <w:rPr>
                <w:rFonts w:eastAsia="SimSun"/>
                <w:sz w:val="20"/>
                <w:lang w:val="cs-CZ"/>
              </w:rPr>
              <w:t>40</w:t>
            </w:r>
            <w:r w:rsidR="00024633" w:rsidRPr="003E0658">
              <w:rPr>
                <w:rFonts w:eastAsia="SimSun"/>
                <w:sz w:val="20"/>
                <w:lang w:val="cs-CZ"/>
              </w:rPr>
              <w:t> </w:t>
            </w:r>
            <w:r w:rsidRPr="003E0658">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32045A02" w14:textId="77777777" w:rsidR="00B43B0E" w:rsidRPr="003E0658"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E0658">
              <w:rPr>
                <w:rFonts w:eastAsia="SimSun"/>
                <w:sz w:val="20"/>
                <w:lang w:val="cs-CZ"/>
              </w:rPr>
              <w:t>1</w:t>
            </w:r>
            <w:r w:rsidR="00024633" w:rsidRPr="003E0658">
              <w:rPr>
                <w:rFonts w:eastAsia="SimSun"/>
                <w:sz w:val="20"/>
                <w:lang w:val="cs-CZ"/>
              </w:rPr>
              <w:t>,</w:t>
            </w:r>
            <w:r w:rsidRPr="003E0658">
              <w:rPr>
                <w:rFonts w:eastAsia="SimSun"/>
                <w:sz w:val="20"/>
                <w:lang w:val="cs-CZ"/>
              </w:rPr>
              <w:t>63</w:t>
            </w:r>
            <w:r w:rsidR="00024633" w:rsidRPr="003E0658">
              <w:rPr>
                <w:rFonts w:eastAsia="SimSun"/>
                <w:sz w:val="20"/>
                <w:lang w:val="cs-CZ"/>
              </w:rPr>
              <w:t> </w:t>
            </w:r>
            <w:r w:rsidRPr="003E0658">
              <w:rPr>
                <w:rFonts w:eastAsia="SimSun"/>
                <w:sz w:val="20"/>
                <w:lang w:val="cs-CZ"/>
              </w:rPr>
              <w:t>%</w:t>
            </w:r>
          </w:p>
          <w:p w14:paraId="6BFDD664"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8</w:t>
            </w:r>
            <w:r w:rsidR="00024633" w:rsidRPr="003E0658">
              <w:rPr>
                <w:rFonts w:eastAsia="SimSun"/>
                <w:sz w:val="20"/>
                <w:lang w:val="cs-CZ"/>
              </w:rPr>
              <w:t>,</w:t>
            </w:r>
            <w:r w:rsidRPr="003E0658">
              <w:rPr>
                <w:rFonts w:eastAsia="SimSun"/>
                <w:sz w:val="20"/>
                <w:lang w:val="cs-CZ"/>
              </w:rPr>
              <w:t>91</w:t>
            </w:r>
            <w:r w:rsidR="00024633" w:rsidRPr="003E0658">
              <w:rPr>
                <w:rFonts w:eastAsia="SimSun"/>
                <w:sz w:val="20"/>
                <w:lang w:val="cs-CZ"/>
              </w:rPr>
              <w:t> </w:t>
            </w:r>
            <w:r w:rsidRPr="003E0658">
              <w:rPr>
                <w:rFonts w:eastAsia="SimSun"/>
                <w:sz w:val="20"/>
                <w:lang w:val="cs-CZ"/>
              </w:rPr>
              <w:t>%</w:t>
            </w:r>
            <w:r w:rsidR="00024633" w:rsidRPr="003E0658">
              <w:rPr>
                <w:rFonts w:eastAsia="SimSun"/>
                <w:sz w:val="20"/>
                <w:lang w:val="cs-CZ"/>
              </w:rPr>
              <w:t>;</w:t>
            </w:r>
            <w:r w:rsidRPr="003E0658">
              <w:rPr>
                <w:rFonts w:eastAsia="SimSun"/>
                <w:sz w:val="20"/>
                <w:lang w:val="cs-CZ"/>
              </w:rPr>
              <w:t xml:space="preserve"> 12</w:t>
            </w:r>
            <w:r w:rsidR="00024633" w:rsidRPr="003E0658">
              <w:rPr>
                <w:rFonts w:eastAsia="SimSun"/>
                <w:sz w:val="20"/>
                <w:lang w:val="cs-CZ"/>
              </w:rPr>
              <w:t>,</w:t>
            </w:r>
            <w:r w:rsidRPr="003E0658">
              <w:rPr>
                <w:rFonts w:eastAsia="SimSun"/>
                <w:sz w:val="20"/>
                <w:lang w:val="cs-CZ"/>
              </w:rPr>
              <w:t>17</w:t>
            </w:r>
            <w:r w:rsidR="00024633" w:rsidRPr="003E0658">
              <w:rPr>
                <w:rFonts w:eastAsia="SimSun"/>
                <w:sz w:val="20"/>
                <w:lang w:val="cs-CZ"/>
              </w:rPr>
              <w:t> </w:t>
            </w:r>
            <w:r w:rsidRPr="003E0658">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0416A81A" w14:textId="77777777" w:rsidR="00B43B0E" w:rsidRPr="003E0658" w:rsidRDefault="00B43B0E" w:rsidP="001772E8">
            <w:pPr>
              <w:keepNext/>
              <w:keepLines/>
              <w:autoSpaceDE w:val="0"/>
              <w:autoSpaceDN w:val="0"/>
              <w:adjustRightInd w:val="0"/>
              <w:spacing w:line="240" w:lineRule="auto"/>
              <w:rPr>
                <w:rFonts w:eastAsia="SimSun"/>
                <w:sz w:val="20"/>
                <w:lang w:val="cs-CZ"/>
              </w:rPr>
            </w:pPr>
          </w:p>
        </w:tc>
      </w:tr>
      <w:tr w:rsidR="002D4B69" w:rsidRPr="003E0658" w14:paraId="3B7F5564" w14:textId="77777777" w:rsidTr="005C3F4E">
        <w:trPr>
          <w:trHeight w:val="314"/>
        </w:trPr>
        <w:tc>
          <w:tcPr>
            <w:tcW w:w="3399" w:type="dxa"/>
            <w:tcBorders>
              <w:top w:val="single" w:sz="4" w:space="0" w:color="auto"/>
              <w:left w:val="single" w:sz="4" w:space="0" w:color="auto"/>
              <w:bottom w:val="single" w:sz="4" w:space="0" w:color="auto"/>
              <w:right w:val="single" w:sz="4" w:space="0" w:color="auto"/>
            </w:tcBorders>
          </w:tcPr>
          <w:p w14:paraId="3611A05D" w14:textId="723A21B2" w:rsidR="002D4B69" w:rsidRPr="003E0658" w:rsidRDefault="002D4B69" w:rsidP="002D4B6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w:t>
            </w:r>
            <w:r w:rsidR="00B35CE7" w:rsidRPr="003E0658">
              <w:rPr>
                <w:sz w:val="20"/>
                <w:lang w:val="cs-CZ"/>
              </w:rPr>
              <w:t>odíl</w:t>
            </w:r>
            <w:r w:rsidRPr="003E0658">
              <w:rPr>
                <w:sz w:val="20"/>
                <w:lang w:val="cs-CZ"/>
              </w:rPr>
              <w:t xml:space="preserve"> (LOCF)</w:t>
            </w:r>
          </w:p>
        </w:tc>
        <w:tc>
          <w:tcPr>
            <w:tcW w:w="849" w:type="dxa"/>
            <w:tcBorders>
              <w:top w:val="single" w:sz="4" w:space="0" w:color="auto"/>
              <w:left w:val="single" w:sz="4" w:space="0" w:color="auto"/>
              <w:bottom w:val="nil"/>
              <w:right w:val="single" w:sz="4" w:space="0" w:color="auto"/>
            </w:tcBorders>
            <w:vAlign w:val="center"/>
          </w:tcPr>
          <w:p w14:paraId="5D41DDDC" w14:textId="33BFE591" w:rsidR="002D4B69" w:rsidRPr="003E0658" w:rsidRDefault="002D4B69" w:rsidP="002D4B6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42E9251A" w14:textId="47F7C2EA" w:rsidR="002D4B69" w:rsidRPr="003E0658" w:rsidRDefault="002D4B69" w:rsidP="002D4B69">
            <w:pPr>
              <w:keepNext/>
              <w:keepLines/>
              <w:tabs>
                <w:tab w:val="clear" w:pos="567"/>
                <w:tab w:val="left" w:pos="708"/>
              </w:tabs>
              <w:autoSpaceDE w:val="0"/>
              <w:autoSpaceDN w:val="0"/>
              <w:adjustRightInd w:val="0"/>
              <w:spacing w:line="240" w:lineRule="auto"/>
              <w:rPr>
                <w:rFonts w:eastAsia="SimSun"/>
                <w:sz w:val="20"/>
                <w:lang w:val="cs-CZ"/>
              </w:rPr>
            </w:pPr>
            <w:r w:rsidRPr="003E0658">
              <w:rPr>
                <w:sz w:val="20"/>
                <w:lang w:val="cs-CZ"/>
              </w:rPr>
              <w:t>66.</w:t>
            </w:r>
            <w:proofErr w:type="gramStart"/>
            <w:r w:rsidRPr="003E0658">
              <w:rPr>
                <w:sz w:val="20"/>
                <w:lang w:val="cs-CZ"/>
              </w:rPr>
              <w:t>9%</w:t>
            </w:r>
            <w:proofErr w:type="gramEnd"/>
          </w:p>
        </w:tc>
        <w:tc>
          <w:tcPr>
            <w:tcW w:w="1700" w:type="dxa"/>
            <w:tcBorders>
              <w:top w:val="single" w:sz="4" w:space="0" w:color="auto"/>
              <w:left w:val="single" w:sz="4" w:space="0" w:color="auto"/>
              <w:bottom w:val="single" w:sz="4" w:space="0" w:color="auto"/>
              <w:right w:val="single" w:sz="4" w:space="0" w:color="auto"/>
            </w:tcBorders>
          </w:tcPr>
          <w:p w14:paraId="05412AAB" w14:textId="06FD7470" w:rsidR="002D4B69" w:rsidRPr="003E0658" w:rsidRDefault="002D4B69" w:rsidP="002D4B69">
            <w:pPr>
              <w:keepNext/>
              <w:keepLines/>
              <w:tabs>
                <w:tab w:val="clear" w:pos="567"/>
                <w:tab w:val="left" w:pos="708"/>
              </w:tabs>
              <w:autoSpaceDE w:val="0"/>
              <w:autoSpaceDN w:val="0"/>
              <w:adjustRightInd w:val="0"/>
              <w:spacing w:line="240" w:lineRule="auto"/>
              <w:rPr>
                <w:rFonts w:eastAsia="SimSun"/>
                <w:sz w:val="20"/>
                <w:lang w:val="cs-CZ"/>
              </w:rPr>
            </w:pPr>
            <w:r w:rsidRPr="003E0658">
              <w:rPr>
                <w:sz w:val="20"/>
                <w:lang w:val="cs-CZ"/>
              </w:rPr>
              <w:t>61.</w:t>
            </w:r>
            <w:proofErr w:type="gramStart"/>
            <w:r w:rsidRPr="003E0658">
              <w:rPr>
                <w:sz w:val="20"/>
                <w:lang w:val="cs-CZ"/>
              </w:rPr>
              <w:t>3%</w:t>
            </w:r>
            <w:proofErr w:type="gramEnd"/>
          </w:p>
        </w:tc>
        <w:tc>
          <w:tcPr>
            <w:tcW w:w="1412" w:type="dxa"/>
            <w:tcBorders>
              <w:top w:val="single" w:sz="4" w:space="0" w:color="auto"/>
              <w:left w:val="single" w:sz="4" w:space="0" w:color="auto"/>
              <w:bottom w:val="single" w:sz="4" w:space="0" w:color="auto"/>
              <w:right w:val="single" w:sz="4" w:space="0" w:color="auto"/>
            </w:tcBorders>
          </w:tcPr>
          <w:p w14:paraId="300E9BE4" w14:textId="44688F9B" w:rsidR="002D4B69" w:rsidRPr="003E0658" w:rsidRDefault="002D4B69" w:rsidP="002D4B69">
            <w:pPr>
              <w:keepNext/>
              <w:keepLines/>
              <w:autoSpaceDE w:val="0"/>
              <w:autoSpaceDN w:val="0"/>
              <w:adjustRightInd w:val="0"/>
              <w:spacing w:line="240" w:lineRule="auto"/>
              <w:rPr>
                <w:rFonts w:eastAsia="SimSun"/>
                <w:sz w:val="20"/>
                <w:lang w:val="cs-CZ"/>
              </w:rPr>
            </w:pPr>
            <w:r w:rsidRPr="003E0658">
              <w:rPr>
                <w:sz w:val="20"/>
                <w:lang w:val="cs-CZ"/>
              </w:rPr>
              <w:t>63.</w:t>
            </w:r>
            <w:proofErr w:type="gramStart"/>
            <w:r w:rsidRPr="003E0658">
              <w:rPr>
                <w:sz w:val="20"/>
                <w:lang w:val="cs-CZ"/>
              </w:rPr>
              <w:t>0%</w:t>
            </w:r>
            <w:proofErr w:type="gramEnd"/>
          </w:p>
        </w:tc>
      </w:tr>
      <w:tr w:rsidR="002D4B69" w:rsidRPr="003E0658" w14:paraId="79A4384F" w14:textId="77777777" w:rsidTr="005C3F4E">
        <w:trPr>
          <w:trHeight w:val="470"/>
        </w:trPr>
        <w:tc>
          <w:tcPr>
            <w:tcW w:w="3399" w:type="dxa"/>
            <w:tcBorders>
              <w:top w:val="single" w:sz="4" w:space="0" w:color="auto"/>
              <w:left w:val="single" w:sz="4" w:space="0" w:color="auto"/>
              <w:bottom w:val="single" w:sz="4" w:space="0" w:color="auto"/>
              <w:right w:val="single" w:sz="4" w:space="0" w:color="auto"/>
            </w:tcBorders>
          </w:tcPr>
          <w:p w14:paraId="267CB389" w14:textId="77777777" w:rsidR="004C3369" w:rsidRPr="003E0658" w:rsidRDefault="004C3369" w:rsidP="004C336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Upravený rozdíl podílu</w:t>
            </w:r>
          </w:p>
          <w:p w14:paraId="6B97B376" w14:textId="19005BA6" w:rsidR="002D4B69" w:rsidRPr="003E0658" w:rsidRDefault="004C3369" w:rsidP="004C336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B</w:t>
            </w:r>
            <w:proofErr w:type="gramEnd"/>
            <w:r w:rsidRPr="003E0658">
              <w:rPr>
                <w:rFonts w:eastAsia="SimSun"/>
                <w:sz w:val="20"/>
                <w:vertAlign w:val="superscript"/>
                <w:lang w:val="cs-CZ"/>
              </w:rPr>
              <w:t>,C</w:t>
            </w:r>
          </w:p>
        </w:tc>
        <w:tc>
          <w:tcPr>
            <w:tcW w:w="849" w:type="dxa"/>
            <w:tcBorders>
              <w:top w:val="nil"/>
              <w:left w:val="single" w:sz="4" w:space="0" w:color="auto"/>
              <w:bottom w:val="single" w:sz="4" w:space="0" w:color="auto"/>
              <w:right w:val="single" w:sz="4" w:space="0" w:color="auto"/>
            </w:tcBorders>
          </w:tcPr>
          <w:p w14:paraId="35CCB35F" w14:textId="1E844ACE" w:rsidR="002D4B69" w:rsidRPr="003E0658" w:rsidRDefault="00DB74A7" w:rsidP="002D4B69">
            <w:pPr>
              <w:tabs>
                <w:tab w:val="clear" w:pos="567"/>
              </w:tabs>
              <w:spacing w:line="240" w:lineRule="auto"/>
              <w:rPr>
                <w:rFonts w:eastAsia="SimSun"/>
                <w:sz w:val="20"/>
                <w:lang w:val="cs-CZ"/>
              </w:rPr>
            </w:pPr>
            <w:r w:rsidRPr="003E0658">
              <w:rPr>
                <w:rFonts w:eastAsia="SimSun"/>
                <w:sz w:val="20"/>
                <w:lang w:val="cs-CZ"/>
              </w:rPr>
              <w:t xml:space="preserve">   96</w:t>
            </w:r>
          </w:p>
        </w:tc>
        <w:tc>
          <w:tcPr>
            <w:tcW w:w="1700" w:type="dxa"/>
            <w:tcBorders>
              <w:top w:val="single" w:sz="4" w:space="0" w:color="auto"/>
              <w:left w:val="single" w:sz="4" w:space="0" w:color="auto"/>
              <w:bottom w:val="single" w:sz="4" w:space="0" w:color="auto"/>
              <w:right w:val="single" w:sz="4" w:space="0" w:color="auto"/>
            </w:tcBorders>
          </w:tcPr>
          <w:p w14:paraId="0B15EF9D" w14:textId="77777777" w:rsidR="002D4B69" w:rsidRPr="003E0658" w:rsidRDefault="002D4B69" w:rsidP="002D4B69">
            <w:pPr>
              <w:keepNext/>
              <w:keepLines/>
              <w:tabs>
                <w:tab w:val="clear" w:pos="567"/>
              </w:tabs>
              <w:autoSpaceDE w:val="0"/>
              <w:autoSpaceDN w:val="0"/>
              <w:adjustRightInd w:val="0"/>
              <w:spacing w:line="240" w:lineRule="auto"/>
              <w:rPr>
                <w:sz w:val="20"/>
                <w:lang w:val="cs-CZ"/>
              </w:rPr>
            </w:pPr>
            <w:r w:rsidRPr="003E0658">
              <w:rPr>
                <w:sz w:val="20"/>
                <w:lang w:val="cs-CZ"/>
              </w:rPr>
              <w:t>4.01%</w:t>
            </w:r>
          </w:p>
          <w:p w14:paraId="090A26F2" w14:textId="4CE8F5C8" w:rsidR="002D4B69" w:rsidRPr="003E0658" w:rsidRDefault="002D4B69" w:rsidP="002D4B69">
            <w:pPr>
              <w:keepNext/>
              <w:keepLines/>
              <w:tabs>
                <w:tab w:val="clear" w:pos="567"/>
                <w:tab w:val="left" w:pos="708"/>
              </w:tabs>
              <w:autoSpaceDE w:val="0"/>
              <w:autoSpaceDN w:val="0"/>
              <w:adjustRightInd w:val="0"/>
              <w:spacing w:line="240" w:lineRule="auto"/>
              <w:rPr>
                <w:rFonts w:eastAsia="SimSun"/>
                <w:sz w:val="20"/>
                <w:lang w:val="cs-CZ"/>
              </w:rPr>
            </w:pPr>
            <w:r w:rsidRPr="003E0658">
              <w:rPr>
                <w:sz w:val="20"/>
                <w:lang w:val="cs-CZ"/>
              </w:rPr>
              <w:t>(</w:t>
            </w:r>
            <w:r w:rsidRPr="003E0658">
              <w:rPr>
                <w:sz w:val="20"/>
                <w:lang w:val="cs-CZ"/>
              </w:rPr>
              <w:noBreakHyphen/>
              <w:t>4.</w:t>
            </w:r>
            <w:proofErr w:type="gramStart"/>
            <w:r w:rsidRPr="003E0658">
              <w:rPr>
                <w:sz w:val="20"/>
                <w:lang w:val="cs-CZ"/>
              </w:rPr>
              <w:t>99%</w:t>
            </w:r>
            <w:proofErr w:type="gramEnd"/>
            <w:r w:rsidR="00A52561" w:rsidRPr="003E0658">
              <w:rPr>
                <w:sz w:val="20"/>
                <w:lang w:val="cs-CZ"/>
              </w:rPr>
              <w:t>;</w:t>
            </w:r>
            <w:r w:rsidRPr="003E0658">
              <w:rPr>
                <w:sz w:val="20"/>
                <w:lang w:val="cs-CZ"/>
              </w:rPr>
              <w:t xml:space="preserve"> 13.01%)</w:t>
            </w:r>
          </w:p>
        </w:tc>
        <w:tc>
          <w:tcPr>
            <w:tcW w:w="1700" w:type="dxa"/>
            <w:tcBorders>
              <w:top w:val="single" w:sz="4" w:space="0" w:color="auto"/>
              <w:left w:val="single" w:sz="4" w:space="0" w:color="auto"/>
              <w:bottom w:val="single" w:sz="4" w:space="0" w:color="auto"/>
              <w:right w:val="single" w:sz="4" w:space="0" w:color="auto"/>
            </w:tcBorders>
          </w:tcPr>
          <w:p w14:paraId="0E1B5191" w14:textId="77777777" w:rsidR="002D4B69" w:rsidRPr="003E0658" w:rsidRDefault="002D4B69" w:rsidP="002D4B69">
            <w:pPr>
              <w:keepNext/>
              <w:keepLines/>
              <w:tabs>
                <w:tab w:val="clear" w:pos="567"/>
              </w:tabs>
              <w:autoSpaceDE w:val="0"/>
              <w:autoSpaceDN w:val="0"/>
              <w:adjustRightInd w:val="0"/>
              <w:spacing w:line="240" w:lineRule="auto"/>
              <w:rPr>
                <w:sz w:val="20"/>
                <w:lang w:val="cs-CZ"/>
              </w:rPr>
            </w:pPr>
            <w:r w:rsidRPr="003E0658">
              <w:rPr>
                <w:sz w:val="20"/>
                <w:lang w:val="cs-CZ"/>
              </w:rPr>
              <w:noBreakHyphen/>
              <w:t>1.51%</w:t>
            </w:r>
          </w:p>
          <w:p w14:paraId="6584C6D0" w14:textId="2B64CE43" w:rsidR="002D4B69" w:rsidRPr="003E0658" w:rsidRDefault="002D4B69" w:rsidP="002D4B69">
            <w:pPr>
              <w:keepNext/>
              <w:keepLines/>
              <w:tabs>
                <w:tab w:val="clear" w:pos="567"/>
                <w:tab w:val="left" w:pos="708"/>
              </w:tabs>
              <w:autoSpaceDE w:val="0"/>
              <w:autoSpaceDN w:val="0"/>
              <w:adjustRightInd w:val="0"/>
              <w:spacing w:line="240" w:lineRule="auto"/>
              <w:rPr>
                <w:rFonts w:eastAsia="SimSun"/>
                <w:sz w:val="20"/>
                <w:lang w:val="cs-CZ"/>
              </w:rPr>
            </w:pPr>
            <w:r w:rsidRPr="003E0658">
              <w:rPr>
                <w:sz w:val="20"/>
                <w:lang w:val="cs-CZ"/>
              </w:rPr>
              <w:t>(</w:t>
            </w:r>
            <w:r w:rsidRPr="003E0658">
              <w:rPr>
                <w:sz w:val="20"/>
                <w:lang w:val="cs-CZ"/>
              </w:rPr>
              <w:noBreakHyphen/>
              <w:t>11.</w:t>
            </w:r>
            <w:proofErr w:type="gramStart"/>
            <w:r w:rsidRPr="003E0658">
              <w:rPr>
                <w:sz w:val="20"/>
                <w:lang w:val="cs-CZ"/>
              </w:rPr>
              <w:t>91%</w:t>
            </w:r>
            <w:proofErr w:type="gramEnd"/>
            <w:r w:rsidR="00547B3D" w:rsidRPr="003E0658">
              <w:rPr>
                <w:sz w:val="20"/>
                <w:lang w:val="cs-CZ"/>
              </w:rPr>
              <w:t>;</w:t>
            </w:r>
            <w:r w:rsidRPr="003E0658">
              <w:rPr>
                <w:sz w:val="20"/>
                <w:lang w:val="cs-CZ"/>
              </w:rPr>
              <w:t xml:space="preserve"> 8.</w:t>
            </w:r>
            <w:proofErr w:type="gramStart"/>
            <w:r w:rsidRPr="003E0658">
              <w:rPr>
                <w:sz w:val="20"/>
                <w:lang w:val="cs-CZ"/>
              </w:rPr>
              <w:t>89%</w:t>
            </w:r>
            <w:proofErr w:type="gramEnd"/>
            <w:r w:rsidRPr="003E0658">
              <w:rPr>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31CBFC8B" w14:textId="77777777" w:rsidR="002D4B69" w:rsidRPr="003E0658" w:rsidRDefault="002D4B69" w:rsidP="002D4B69">
            <w:pPr>
              <w:keepNext/>
              <w:keepLines/>
              <w:autoSpaceDE w:val="0"/>
              <w:autoSpaceDN w:val="0"/>
              <w:adjustRightInd w:val="0"/>
              <w:spacing w:line="240" w:lineRule="auto"/>
              <w:rPr>
                <w:rFonts w:eastAsia="SimSun"/>
                <w:sz w:val="20"/>
                <w:lang w:val="cs-CZ"/>
              </w:rPr>
            </w:pPr>
          </w:p>
        </w:tc>
      </w:tr>
      <w:tr w:rsidR="00B43B0E" w:rsidRPr="003E0658" w14:paraId="0D627845" w14:textId="77777777" w:rsidTr="003201FC">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2F34886D" w14:textId="77777777" w:rsidR="00B43B0E" w:rsidRPr="003E0658" w:rsidRDefault="00B43B0E" w:rsidP="001772E8">
            <w:pPr>
              <w:keepNext/>
              <w:keepLines/>
              <w:autoSpaceDE w:val="0"/>
              <w:autoSpaceDN w:val="0"/>
              <w:adjustRightInd w:val="0"/>
              <w:spacing w:line="240" w:lineRule="auto"/>
              <w:rPr>
                <w:rFonts w:eastAsia="SimSun"/>
                <w:b/>
                <w:sz w:val="20"/>
                <w:lang w:val="cs-CZ"/>
              </w:rPr>
            </w:pPr>
            <w:r w:rsidRPr="003E0658">
              <w:rPr>
                <w:rFonts w:eastAsia="SimSun"/>
                <w:b/>
                <w:sz w:val="20"/>
                <w:lang w:val="cs-CZ"/>
              </w:rPr>
              <w:t xml:space="preserve">Pacienti, kteří v testu BCVA přečetli oproti výchozímu stavu alespoň o 15 písmen </w:t>
            </w:r>
            <w:proofErr w:type="spellStart"/>
            <w:r w:rsidRPr="003E0658">
              <w:rPr>
                <w:rFonts w:eastAsia="SimSun"/>
                <w:b/>
                <w:sz w:val="20"/>
                <w:lang w:val="cs-CZ"/>
              </w:rPr>
              <w:t>více</w:t>
            </w:r>
            <w:r w:rsidRPr="003E0658">
              <w:rPr>
                <w:rFonts w:eastAsia="SimSun"/>
                <w:b/>
                <w:sz w:val="20"/>
                <w:vertAlign w:val="superscript"/>
                <w:lang w:val="cs-CZ"/>
              </w:rPr>
              <w:t>D</w:t>
            </w:r>
            <w:proofErr w:type="spellEnd"/>
          </w:p>
        </w:tc>
      </w:tr>
      <w:tr w:rsidR="00B43B0E" w:rsidRPr="003E0658" w14:paraId="00F691EF"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15ACAB29"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Podíl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C2F114C" w14:textId="77777777" w:rsidR="00B43B0E" w:rsidRPr="003E0658" w:rsidRDefault="00B43B0E" w:rsidP="001772E8">
            <w:pPr>
              <w:keepNext/>
              <w:keepLines/>
              <w:autoSpaceDE w:val="0"/>
              <w:autoSpaceDN w:val="0"/>
              <w:adjustRightInd w:val="0"/>
              <w:spacing w:line="240" w:lineRule="auto"/>
              <w:jc w:val="center"/>
              <w:rPr>
                <w:rFonts w:eastAsia="SimSun"/>
                <w:sz w:val="20"/>
                <w:lang w:val="cs-CZ"/>
              </w:rPr>
            </w:pPr>
            <w:r w:rsidRPr="003E0658">
              <w:rPr>
                <w:rFonts w:eastAsia="SimSun"/>
                <w:sz w:val="20"/>
                <w:lang w:val="cs-CZ"/>
              </w:rPr>
              <w:t>48</w:t>
            </w:r>
          </w:p>
        </w:tc>
        <w:tc>
          <w:tcPr>
            <w:tcW w:w="1700" w:type="dxa"/>
            <w:tcBorders>
              <w:top w:val="single" w:sz="4" w:space="0" w:color="auto"/>
              <w:left w:val="single" w:sz="4" w:space="0" w:color="auto"/>
              <w:bottom w:val="single" w:sz="4" w:space="0" w:color="auto"/>
              <w:right w:val="single" w:sz="4" w:space="0" w:color="auto"/>
            </w:tcBorders>
            <w:hideMark/>
          </w:tcPr>
          <w:p w14:paraId="54B75C70"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18</w:t>
            </w:r>
            <w:r w:rsidR="00024633" w:rsidRPr="003E0658">
              <w:rPr>
                <w:rFonts w:eastAsia="SimSun"/>
                <w:sz w:val="20"/>
                <w:lang w:val="cs-CZ"/>
              </w:rPr>
              <w:t>,</w:t>
            </w:r>
            <w:r w:rsidRPr="003E0658">
              <w:rPr>
                <w:rFonts w:eastAsia="SimSun"/>
                <w:sz w:val="20"/>
                <w:lang w:val="cs-CZ"/>
              </w:rPr>
              <w:t>7</w:t>
            </w:r>
            <w:r w:rsidR="00024633" w:rsidRPr="003E0658">
              <w:rPr>
                <w:rFonts w:eastAsia="SimSun"/>
                <w:sz w:val="20"/>
                <w:lang w:val="cs-CZ"/>
              </w:rPr>
              <w:t> </w:t>
            </w:r>
            <w:r w:rsidRPr="003E0658">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196207A3"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16</w:t>
            </w:r>
            <w:r w:rsidR="00024633" w:rsidRPr="003E0658">
              <w:rPr>
                <w:rFonts w:eastAsia="SimSun"/>
                <w:sz w:val="20"/>
                <w:lang w:val="cs-CZ"/>
              </w:rPr>
              <w:t>,</w:t>
            </w:r>
            <w:r w:rsidRPr="003E0658">
              <w:rPr>
                <w:rFonts w:eastAsia="SimSun"/>
                <w:sz w:val="20"/>
                <w:lang w:val="cs-CZ"/>
              </w:rPr>
              <w:t>6</w:t>
            </w:r>
            <w:r w:rsidR="00024633" w:rsidRPr="003E0658">
              <w:rPr>
                <w:rFonts w:eastAsia="SimSun"/>
                <w:sz w:val="20"/>
                <w:lang w:val="cs-CZ"/>
              </w:rPr>
              <w:t> </w:t>
            </w:r>
            <w:r w:rsidRPr="003E0658">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hideMark/>
          </w:tcPr>
          <w:p w14:paraId="60CBAE9C"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23</w:t>
            </w:r>
            <w:r w:rsidR="00024633" w:rsidRPr="003E0658">
              <w:rPr>
                <w:rFonts w:eastAsia="SimSun"/>
                <w:sz w:val="20"/>
                <w:lang w:val="cs-CZ"/>
              </w:rPr>
              <w:t>,</w:t>
            </w:r>
            <w:r w:rsidRPr="003E0658">
              <w:rPr>
                <w:rFonts w:eastAsia="SimSun"/>
                <w:sz w:val="20"/>
                <w:lang w:val="cs-CZ"/>
              </w:rPr>
              <w:t>0</w:t>
            </w:r>
            <w:r w:rsidR="00024633" w:rsidRPr="003E0658">
              <w:rPr>
                <w:rFonts w:eastAsia="SimSun"/>
                <w:sz w:val="20"/>
                <w:lang w:val="cs-CZ"/>
              </w:rPr>
              <w:t> </w:t>
            </w:r>
            <w:r w:rsidRPr="003E0658">
              <w:rPr>
                <w:rFonts w:eastAsia="SimSun"/>
                <w:sz w:val="20"/>
                <w:lang w:val="cs-CZ"/>
              </w:rPr>
              <w:t>%</w:t>
            </w:r>
          </w:p>
        </w:tc>
      </w:tr>
      <w:tr w:rsidR="00B43B0E" w:rsidRPr="003E0658" w14:paraId="54DF869B"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0E492996"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Upravený rozdíl podílu</w:t>
            </w:r>
          </w:p>
          <w:p w14:paraId="27CD15F8"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B</w:t>
            </w:r>
            <w:proofErr w:type="gramEnd"/>
            <w:r w:rsidRPr="003E0658">
              <w:rPr>
                <w:rFonts w:eastAsia="SimSun"/>
                <w:sz w:val="20"/>
                <w:vertAlign w:val="superscript"/>
                <w:lang w:val="cs-CZ"/>
              </w:rPr>
              <w:t>,C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1D08C19"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hideMark/>
          </w:tcPr>
          <w:p w14:paraId="389B515E"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noBreakHyphen/>
              <w:t>4</w:t>
            </w:r>
            <w:r w:rsidR="00024633" w:rsidRPr="003E0658">
              <w:rPr>
                <w:rFonts w:eastAsia="SimSun"/>
                <w:sz w:val="20"/>
                <w:lang w:val="cs-CZ"/>
              </w:rPr>
              <w:t>,</w:t>
            </w:r>
            <w:r w:rsidRPr="003E0658">
              <w:rPr>
                <w:rFonts w:eastAsia="SimSun"/>
                <w:sz w:val="20"/>
                <w:lang w:val="cs-CZ"/>
              </w:rPr>
              <w:t>64</w:t>
            </w:r>
            <w:r w:rsidR="00024633" w:rsidRPr="003E0658">
              <w:rPr>
                <w:rFonts w:eastAsia="SimSun"/>
                <w:sz w:val="20"/>
                <w:lang w:val="cs-CZ"/>
              </w:rPr>
              <w:t> </w:t>
            </w:r>
            <w:r w:rsidRPr="003E0658">
              <w:rPr>
                <w:rFonts w:eastAsia="SimSun"/>
                <w:sz w:val="20"/>
                <w:lang w:val="cs-CZ"/>
              </w:rPr>
              <w:t>%</w:t>
            </w:r>
          </w:p>
          <w:p w14:paraId="398D60C6"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12</w:t>
            </w:r>
            <w:r w:rsidR="00024633" w:rsidRPr="003E0658">
              <w:rPr>
                <w:rFonts w:eastAsia="SimSun"/>
                <w:sz w:val="20"/>
                <w:lang w:val="cs-CZ"/>
              </w:rPr>
              <w:t>,</w:t>
            </w:r>
            <w:r w:rsidRPr="003E0658">
              <w:rPr>
                <w:rFonts w:eastAsia="SimSun"/>
                <w:sz w:val="20"/>
                <w:lang w:val="cs-CZ"/>
              </w:rPr>
              <w:t>30</w:t>
            </w:r>
            <w:r w:rsidR="00024633" w:rsidRPr="003E0658">
              <w:rPr>
                <w:rFonts w:eastAsia="SimSun"/>
                <w:sz w:val="20"/>
                <w:lang w:val="cs-CZ"/>
              </w:rPr>
              <w:t> </w:t>
            </w:r>
            <w:r w:rsidRPr="003E0658">
              <w:rPr>
                <w:rFonts w:eastAsia="SimSun"/>
                <w:sz w:val="20"/>
                <w:lang w:val="cs-CZ"/>
              </w:rPr>
              <w:t>%</w:t>
            </w:r>
            <w:r w:rsidR="00024633" w:rsidRPr="003E0658">
              <w:rPr>
                <w:rFonts w:eastAsia="SimSun"/>
                <w:sz w:val="20"/>
                <w:lang w:val="cs-CZ"/>
              </w:rPr>
              <w:t>;</w:t>
            </w:r>
            <w:r w:rsidRPr="003E0658">
              <w:rPr>
                <w:rFonts w:eastAsia="SimSun"/>
                <w:sz w:val="20"/>
                <w:lang w:val="cs-CZ"/>
              </w:rPr>
              <w:t xml:space="preserve"> 3</w:t>
            </w:r>
            <w:r w:rsidR="00024633" w:rsidRPr="003E0658">
              <w:rPr>
                <w:rFonts w:eastAsia="SimSun"/>
                <w:sz w:val="20"/>
                <w:lang w:val="cs-CZ"/>
              </w:rPr>
              <w:t>,</w:t>
            </w:r>
            <w:r w:rsidRPr="003E0658">
              <w:rPr>
                <w:rFonts w:eastAsia="SimSun"/>
                <w:sz w:val="20"/>
                <w:lang w:val="cs-CZ"/>
              </w:rPr>
              <w:t>02</w:t>
            </w:r>
            <w:r w:rsidR="00024633" w:rsidRPr="003E0658">
              <w:rPr>
                <w:rFonts w:eastAsia="SimSun"/>
                <w:sz w:val="20"/>
                <w:lang w:val="cs-CZ"/>
              </w:rPr>
              <w:t> </w:t>
            </w:r>
            <w:r w:rsidRPr="003E0658">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7FC66803"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noBreakHyphen/>
              <w:t>7</w:t>
            </w:r>
            <w:r w:rsidR="00024633" w:rsidRPr="003E0658">
              <w:rPr>
                <w:rFonts w:eastAsia="SimSun"/>
                <w:sz w:val="20"/>
                <w:lang w:val="cs-CZ"/>
              </w:rPr>
              <w:t>,</w:t>
            </w:r>
            <w:r w:rsidRPr="003E0658">
              <w:rPr>
                <w:rFonts w:eastAsia="SimSun"/>
                <w:sz w:val="20"/>
                <w:lang w:val="cs-CZ"/>
              </w:rPr>
              <w:t>14</w:t>
            </w:r>
            <w:r w:rsidR="00024633" w:rsidRPr="003E0658">
              <w:rPr>
                <w:rFonts w:eastAsia="SimSun"/>
                <w:sz w:val="20"/>
                <w:lang w:val="cs-CZ"/>
              </w:rPr>
              <w:t> </w:t>
            </w:r>
            <w:r w:rsidRPr="003E0658">
              <w:rPr>
                <w:rFonts w:eastAsia="SimSun"/>
                <w:sz w:val="20"/>
                <w:lang w:val="cs-CZ"/>
              </w:rPr>
              <w:t>%</w:t>
            </w:r>
          </w:p>
          <w:p w14:paraId="7991445B"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15</w:t>
            </w:r>
            <w:r w:rsidR="00024633" w:rsidRPr="003E0658">
              <w:rPr>
                <w:rFonts w:eastAsia="SimSun"/>
                <w:sz w:val="20"/>
                <w:lang w:val="cs-CZ"/>
              </w:rPr>
              <w:t>,</w:t>
            </w:r>
            <w:r w:rsidRPr="003E0658">
              <w:rPr>
                <w:rFonts w:eastAsia="SimSun"/>
                <w:sz w:val="20"/>
                <w:lang w:val="cs-CZ"/>
              </w:rPr>
              <w:t>45</w:t>
            </w:r>
            <w:r w:rsidR="00024633" w:rsidRPr="003E0658">
              <w:rPr>
                <w:rFonts w:eastAsia="SimSun"/>
                <w:sz w:val="20"/>
                <w:lang w:val="cs-CZ"/>
              </w:rPr>
              <w:t> </w:t>
            </w:r>
            <w:r w:rsidRPr="003E0658">
              <w:rPr>
                <w:rFonts w:eastAsia="SimSun"/>
                <w:sz w:val="20"/>
                <w:lang w:val="cs-CZ"/>
              </w:rPr>
              <w:t>%</w:t>
            </w:r>
            <w:r w:rsidR="00024633" w:rsidRPr="003E0658">
              <w:rPr>
                <w:rFonts w:eastAsia="SimSun"/>
                <w:sz w:val="20"/>
                <w:lang w:val="cs-CZ"/>
              </w:rPr>
              <w:t>;</w:t>
            </w:r>
            <w:r w:rsidRPr="003E0658">
              <w:rPr>
                <w:rFonts w:eastAsia="SimSun"/>
                <w:sz w:val="20"/>
                <w:lang w:val="cs-CZ"/>
              </w:rPr>
              <w:t xml:space="preserve"> 1</w:t>
            </w:r>
            <w:r w:rsidR="00024633" w:rsidRPr="003E0658">
              <w:rPr>
                <w:rFonts w:eastAsia="SimSun"/>
                <w:sz w:val="20"/>
                <w:lang w:val="cs-CZ"/>
              </w:rPr>
              <w:t>,</w:t>
            </w:r>
            <w:r w:rsidRPr="003E0658">
              <w:rPr>
                <w:rFonts w:eastAsia="SimSun"/>
                <w:sz w:val="20"/>
                <w:lang w:val="cs-CZ"/>
              </w:rPr>
              <w:t>17</w:t>
            </w:r>
            <w:r w:rsidR="00024633" w:rsidRPr="003E0658">
              <w:rPr>
                <w:rFonts w:eastAsia="SimSun"/>
                <w:sz w:val="20"/>
                <w:lang w:val="cs-CZ"/>
              </w:rPr>
              <w:t> </w:t>
            </w:r>
            <w:r w:rsidRPr="003E0658">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54F84E45" w14:textId="77777777" w:rsidR="00B43B0E" w:rsidRPr="003E0658" w:rsidRDefault="00B43B0E" w:rsidP="001772E8">
            <w:pPr>
              <w:keepNext/>
              <w:keepLines/>
              <w:autoSpaceDE w:val="0"/>
              <w:autoSpaceDN w:val="0"/>
              <w:adjustRightInd w:val="0"/>
              <w:spacing w:line="240" w:lineRule="auto"/>
              <w:rPr>
                <w:rFonts w:eastAsia="SimSun"/>
                <w:sz w:val="20"/>
                <w:lang w:val="cs-CZ"/>
              </w:rPr>
            </w:pPr>
          </w:p>
        </w:tc>
      </w:tr>
      <w:tr w:rsidR="00B43B0E" w:rsidRPr="003E0658" w14:paraId="1D78B449"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1E3BC479"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Podíl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5ED1977" w14:textId="77777777" w:rsidR="00B43B0E" w:rsidRPr="003E0658" w:rsidRDefault="00B43B0E" w:rsidP="001772E8">
            <w:pPr>
              <w:keepNext/>
              <w:keepLines/>
              <w:autoSpaceDE w:val="0"/>
              <w:autoSpaceDN w:val="0"/>
              <w:adjustRightInd w:val="0"/>
              <w:spacing w:line="240" w:lineRule="auto"/>
              <w:jc w:val="center"/>
              <w:rPr>
                <w:rFonts w:eastAsia="SimSun"/>
                <w:sz w:val="20"/>
                <w:lang w:val="cs-CZ"/>
              </w:rPr>
            </w:pPr>
            <w:r w:rsidRPr="003E0658">
              <w:rPr>
                <w:rFonts w:eastAsia="SimSun"/>
                <w:sz w:val="20"/>
                <w:lang w:val="cs-CZ"/>
              </w:rPr>
              <w:t>60</w:t>
            </w:r>
          </w:p>
        </w:tc>
        <w:tc>
          <w:tcPr>
            <w:tcW w:w="1700" w:type="dxa"/>
            <w:tcBorders>
              <w:top w:val="single" w:sz="4" w:space="0" w:color="auto"/>
              <w:left w:val="single" w:sz="4" w:space="0" w:color="auto"/>
              <w:bottom w:val="single" w:sz="4" w:space="0" w:color="auto"/>
              <w:right w:val="single" w:sz="4" w:space="0" w:color="auto"/>
            </w:tcBorders>
            <w:hideMark/>
          </w:tcPr>
          <w:p w14:paraId="23F6DD53"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21</w:t>
            </w:r>
            <w:r w:rsidR="00024633" w:rsidRPr="003E0658">
              <w:rPr>
                <w:rFonts w:eastAsia="SimSun"/>
                <w:sz w:val="20"/>
                <w:lang w:val="cs-CZ"/>
              </w:rPr>
              <w:t>,</w:t>
            </w:r>
            <w:r w:rsidRPr="003E0658">
              <w:rPr>
                <w:rFonts w:eastAsia="SimSun"/>
                <w:sz w:val="20"/>
                <w:lang w:val="cs-CZ"/>
              </w:rPr>
              <w:t>5</w:t>
            </w:r>
            <w:r w:rsidR="00024633" w:rsidRPr="003E0658">
              <w:rPr>
                <w:rFonts w:eastAsia="SimSun"/>
                <w:sz w:val="20"/>
                <w:lang w:val="cs-CZ"/>
              </w:rPr>
              <w:t> </w:t>
            </w:r>
            <w:r w:rsidRPr="003E0658">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50956CA1"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16</w:t>
            </w:r>
            <w:r w:rsidR="00024633" w:rsidRPr="003E0658">
              <w:rPr>
                <w:rFonts w:eastAsia="SimSun"/>
                <w:sz w:val="20"/>
                <w:lang w:val="cs-CZ"/>
              </w:rPr>
              <w:t>,</w:t>
            </w:r>
            <w:r w:rsidRPr="003E0658">
              <w:rPr>
                <w:rFonts w:eastAsia="SimSun"/>
                <w:sz w:val="20"/>
                <w:lang w:val="cs-CZ"/>
              </w:rPr>
              <w:t>0</w:t>
            </w:r>
            <w:r w:rsidR="00024633" w:rsidRPr="003E0658">
              <w:rPr>
                <w:rFonts w:eastAsia="SimSun"/>
                <w:sz w:val="20"/>
                <w:lang w:val="cs-CZ"/>
              </w:rPr>
              <w:t> </w:t>
            </w:r>
            <w:r w:rsidRPr="003E0658">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hideMark/>
          </w:tcPr>
          <w:p w14:paraId="0F752E2A"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26</w:t>
            </w:r>
            <w:r w:rsidR="00024633" w:rsidRPr="003E0658">
              <w:rPr>
                <w:rFonts w:eastAsia="SimSun"/>
                <w:sz w:val="20"/>
                <w:lang w:val="cs-CZ"/>
              </w:rPr>
              <w:t>,</w:t>
            </w:r>
            <w:r w:rsidRPr="003E0658">
              <w:rPr>
                <w:rFonts w:eastAsia="SimSun"/>
                <w:sz w:val="20"/>
                <w:lang w:val="cs-CZ"/>
              </w:rPr>
              <w:t>1</w:t>
            </w:r>
            <w:r w:rsidR="00024633" w:rsidRPr="003E0658">
              <w:rPr>
                <w:rFonts w:eastAsia="SimSun"/>
                <w:sz w:val="20"/>
                <w:lang w:val="cs-CZ"/>
              </w:rPr>
              <w:t> </w:t>
            </w:r>
            <w:r w:rsidRPr="003E0658">
              <w:rPr>
                <w:rFonts w:eastAsia="SimSun"/>
                <w:sz w:val="20"/>
                <w:lang w:val="cs-CZ"/>
              </w:rPr>
              <w:t>%</w:t>
            </w:r>
          </w:p>
        </w:tc>
      </w:tr>
      <w:tr w:rsidR="00B43B0E" w:rsidRPr="003E0658" w14:paraId="1351295D"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3AA922BF"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Upravený rozdíl podílu</w:t>
            </w:r>
          </w:p>
          <w:p w14:paraId="05A6C525" w14:textId="77777777" w:rsidR="00B43B0E" w:rsidRPr="003E0658"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B</w:t>
            </w:r>
            <w:proofErr w:type="gramEnd"/>
            <w:r w:rsidRPr="003E0658">
              <w:rPr>
                <w:rFonts w:eastAsia="SimSun"/>
                <w:sz w:val="20"/>
                <w:vertAlign w:val="superscript"/>
                <w:lang w:val="cs-CZ"/>
              </w:rPr>
              <w:t>,C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9E5C20E" w14:textId="77777777" w:rsidR="00B43B0E" w:rsidRPr="003E0658"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hideMark/>
          </w:tcPr>
          <w:p w14:paraId="2E5273F8" w14:textId="77777777" w:rsidR="00B43B0E" w:rsidRPr="003E0658"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E0658">
              <w:rPr>
                <w:rFonts w:eastAsia="SimSun"/>
                <w:sz w:val="20"/>
                <w:lang w:val="cs-CZ"/>
              </w:rPr>
              <w:noBreakHyphen/>
              <w:t>5</w:t>
            </w:r>
            <w:r w:rsidR="00024633" w:rsidRPr="003E0658">
              <w:rPr>
                <w:rFonts w:eastAsia="SimSun"/>
                <w:sz w:val="20"/>
                <w:lang w:val="cs-CZ"/>
              </w:rPr>
              <w:t>,</w:t>
            </w:r>
            <w:r w:rsidRPr="003E0658">
              <w:rPr>
                <w:rFonts w:eastAsia="SimSun"/>
                <w:sz w:val="20"/>
                <w:lang w:val="cs-CZ"/>
              </w:rPr>
              <w:t>01</w:t>
            </w:r>
            <w:r w:rsidR="00024633" w:rsidRPr="003E0658">
              <w:rPr>
                <w:rFonts w:eastAsia="SimSun"/>
                <w:sz w:val="20"/>
                <w:lang w:val="cs-CZ"/>
              </w:rPr>
              <w:t> </w:t>
            </w:r>
            <w:r w:rsidRPr="003E0658">
              <w:rPr>
                <w:rFonts w:eastAsia="SimSun"/>
                <w:sz w:val="20"/>
                <w:lang w:val="cs-CZ"/>
              </w:rPr>
              <w:t>%</w:t>
            </w:r>
          </w:p>
          <w:p w14:paraId="2C37C59D" w14:textId="77777777" w:rsidR="00B43B0E" w:rsidRPr="003E0658" w:rsidRDefault="00B43B0E" w:rsidP="001772E8">
            <w:pPr>
              <w:keepNext/>
              <w:keepLines/>
              <w:autoSpaceDE w:val="0"/>
              <w:autoSpaceDN w:val="0"/>
              <w:adjustRightInd w:val="0"/>
              <w:spacing w:line="240" w:lineRule="auto"/>
              <w:rPr>
                <w:rFonts w:eastAsia="SimSun"/>
                <w:sz w:val="20"/>
                <w:lang w:val="cs-CZ"/>
              </w:rPr>
            </w:pPr>
            <w:r w:rsidRPr="003E0658">
              <w:rPr>
                <w:rFonts w:eastAsia="SimSun"/>
                <w:sz w:val="20"/>
                <w:lang w:val="cs-CZ"/>
              </w:rPr>
              <w:t>(</w:t>
            </w:r>
            <w:r w:rsidRPr="003E0658">
              <w:rPr>
                <w:rFonts w:eastAsia="SimSun"/>
                <w:sz w:val="20"/>
                <w:lang w:val="cs-CZ"/>
              </w:rPr>
              <w:noBreakHyphen/>
              <w:t>13</w:t>
            </w:r>
            <w:r w:rsidR="00024633" w:rsidRPr="003E0658">
              <w:rPr>
                <w:rFonts w:eastAsia="SimSun"/>
                <w:sz w:val="20"/>
                <w:lang w:val="cs-CZ"/>
              </w:rPr>
              <w:t>,</w:t>
            </w:r>
            <w:r w:rsidRPr="003E0658">
              <w:rPr>
                <w:rFonts w:eastAsia="SimSun"/>
                <w:sz w:val="20"/>
                <w:lang w:val="cs-CZ"/>
              </w:rPr>
              <w:t>04</w:t>
            </w:r>
            <w:r w:rsidR="00024633" w:rsidRPr="003E0658">
              <w:rPr>
                <w:rFonts w:eastAsia="SimSun"/>
                <w:sz w:val="20"/>
                <w:lang w:val="cs-CZ"/>
              </w:rPr>
              <w:t> </w:t>
            </w:r>
            <w:r w:rsidRPr="003E0658">
              <w:rPr>
                <w:rFonts w:eastAsia="SimSun"/>
                <w:sz w:val="20"/>
                <w:lang w:val="cs-CZ"/>
              </w:rPr>
              <w:t>%</w:t>
            </w:r>
            <w:r w:rsidR="00024633" w:rsidRPr="003E0658">
              <w:rPr>
                <w:rFonts w:eastAsia="SimSun"/>
                <w:sz w:val="20"/>
                <w:lang w:val="cs-CZ"/>
              </w:rPr>
              <w:t>;</w:t>
            </w:r>
            <w:r w:rsidRPr="003E0658">
              <w:rPr>
                <w:rFonts w:eastAsia="SimSun"/>
                <w:sz w:val="20"/>
                <w:lang w:val="cs-CZ"/>
              </w:rPr>
              <w:t xml:space="preserve"> 3</w:t>
            </w:r>
            <w:r w:rsidR="00024633" w:rsidRPr="003E0658">
              <w:rPr>
                <w:rFonts w:eastAsia="SimSun"/>
                <w:sz w:val="20"/>
                <w:lang w:val="cs-CZ"/>
              </w:rPr>
              <w:t>,</w:t>
            </w:r>
            <w:r w:rsidRPr="003E0658">
              <w:rPr>
                <w:rFonts w:eastAsia="SimSun"/>
                <w:sz w:val="20"/>
                <w:lang w:val="cs-CZ"/>
              </w:rPr>
              <w:t>02</w:t>
            </w:r>
            <w:r w:rsidR="00024633" w:rsidRPr="003E0658">
              <w:rPr>
                <w:rFonts w:eastAsia="SimSun"/>
                <w:sz w:val="20"/>
                <w:lang w:val="cs-CZ"/>
              </w:rPr>
              <w:t> </w:t>
            </w:r>
            <w:r w:rsidRPr="003E0658">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72A4EDAD" w14:textId="77777777" w:rsidR="00B43B0E" w:rsidRPr="003E0658"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E0658">
              <w:rPr>
                <w:rFonts w:eastAsia="SimSun"/>
                <w:sz w:val="20"/>
                <w:lang w:val="cs-CZ"/>
              </w:rPr>
              <w:noBreakHyphen/>
              <w:t>10</w:t>
            </w:r>
            <w:r w:rsidR="00024633" w:rsidRPr="003E0658">
              <w:rPr>
                <w:rFonts w:eastAsia="SimSun"/>
                <w:sz w:val="20"/>
                <w:lang w:val="cs-CZ"/>
              </w:rPr>
              <w:t>,</w:t>
            </w:r>
            <w:r w:rsidRPr="003E0658">
              <w:rPr>
                <w:rFonts w:eastAsia="SimSun"/>
                <w:sz w:val="20"/>
                <w:lang w:val="cs-CZ"/>
              </w:rPr>
              <w:t>78</w:t>
            </w:r>
            <w:r w:rsidR="00024633" w:rsidRPr="003E0658">
              <w:rPr>
                <w:rFonts w:eastAsia="SimSun"/>
                <w:sz w:val="20"/>
                <w:lang w:val="cs-CZ"/>
              </w:rPr>
              <w:t> </w:t>
            </w:r>
            <w:r w:rsidRPr="003E0658">
              <w:rPr>
                <w:rFonts w:eastAsia="SimSun"/>
                <w:sz w:val="20"/>
                <w:lang w:val="cs-CZ"/>
              </w:rPr>
              <w:t>%</w:t>
            </w:r>
          </w:p>
          <w:p w14:paraId="3C3EF74A" w14:textId="77777777" w:rsidR="00B43B0E" w:rsidRPr="003E0658" w:rsidRDefault="00B43B0E" w:rsidP="001772E8">
            <w:pPr>
              <w:keepNext/>
              <w:keepLines/>
              <w:autoSpaceDE w:val="0"/>
              <w:autoSpaceDN w:val="0"/>
              <w:adjustRightInd w:val="0"/>
              <w:spacing w:line="240" w:lineRule="auto"/>
              <w:ind w:right="-102"/>
              <w:rPr>
                <w:rFonts w:eastAsia="SimSun"/>
                <w:sz w:val="20"/>
                <w:lang w:val="cs-CZ"/>
              </w:rPr>
            </w:pPr>
            <w:r w:rsidRPr="003E0658">
              <w:rPr>
                <w:rFonts w:eastAsia="SimSun"/>
                <w:sz w:val="20"/>
                <w:lang w:val="cs-CZ"/>
              </w:rPr>
              <w:t>(</w:t>
            </w:r>
            <w:r w:rsidRPr="003E0658">
              <w:rPr>
                <w:rFonts w:eastAsia="SimSun"/>
                <w:sz w:val="20"/>
                <w:lang w:val="cs-CZ"/>
              </w:rPr>
              <w:noBreakHyphen/>
              <w:t>19</w:t>
            </w:r>
            <w:r w:rsidR="00024633" w:rsidRPr="003E0658">
              <w:rPr>
                <w:rFonts w:eastAsia="SimSun"/>
                <w:sz w:val="20"/>
                <w:lang w:val="cs-CZ"/>
              </w:rPr>
              <w:t>,</w:t>
            </w:r>
            <w:r w:rsidRPr="003E0658">
              <w:rPr>
                <w:rFonts w:eastAsia="SimSun"/>
                <w:sz w:val="20"/>
                <w:lang w:val="cs-CZ"/>
              </w:rPr>
              <w:t>27</w:t>
            </w:r>
            <w:r w:rsidR="00024633" w:rsidRPr="003E0658">
              <w:rPr>
                <w:rFonts w:eastAsia="SimSun"/>
                <w:sz w:val="20"/>
                <w:lang w:val="cs-CZ"/>
              </w:rPr>
              <w:t> </w:t>
            </w:r>
            <w:r w:rsidRPr="003E0658">
              <w:rPr>
                <w:rFonts w:eastAsia="SimSun"/>
                <w:sz w:val="20"/>
                <w:lang w:val="cs-CZ"/>
              </w:rPr>
              <w:t>%</w:t>
            </w:r>
            <w:r w:rsidR="00024633" w:rsidRPr="003E0658">
              <w:rPr>
                <w:rFonts w:eastAsia="SimSun"/>
                <w:sz w:val="20"/>
                <w:lang w:val="cs-CZ"/>
              </w:rPr>
              <w:t>;</w:t>
            </w:r>
            <w:r w:rsidRPr="003E0658">
              <w:rPr>
                <w:rFonts w:eastAsia="SimSun"/>
                <w:sz w:val="20"/>
                <w:lang w:val="cs-CZ"/>
              </w:rPr>
              <w:t xml:space="preserve"> </w:t>
            </w:r>
            <w:r w:rsidRPr="003E0658">
              <w:rPr>
                <w:rFonts w:eastAsia="SimSun"/>
                <w:sz w:val="20"/>
                <w:lang w:val="cs-CZ"/>
              </w:rPr>
              <w:noBreakHyphen/>
              <w:t>2</w:t>
            </w:r>
            <w:r w:rsidR="00024633" w:rsidRPr="003E0658">
              <w:rPr>
                <w:rFonts w:eastAsia="SimSun"/>
                <w:sz w:val="20"/>
                <w:lang w:val="cs-CZ"/>
              </w:rPr>
              <w:t>,</w:t>
            </w:r>
            <w:r w:rsidRPr="003E0658">
              <w:rPr>
                <w:rFonts w:eastAsia="SimSun"/>
                <w:sz w:val="20"/>
                <w:lang w:val="cs-CZ"/>
              </w:rPr>
              <w:t>29</w:t>
            </w:r>
            <w:r w:rsidR="00024633" w:rsidRPr="003E0658">
              <w:rPr>
                <w:rFonts w:eastAsia="SimSun"/>
                <w:sz w:val="20"/>
                <w:lang w:val="cs-CZ"/>
              </w:rPr>
              <w:t> </w:t>
            </w:r>
            <w:r w:rsidRPr="003E0658">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56A1AC05" w14:textId="77777777" w:rsidR="00B43B0E" w:rsidRPr="003E0658" w:rsidRDefault="00B43B0E" w:rsidP="001772E8">
            <w:pPr>
              <w:keepNext/>
              <w:keepLines/>
              <w:autoSpaceDE w:val="0"/>
              <w:autoSpaceDN w:val="0"/>
              <w:adjustRightInd w:val="0"/>
              <w:spacing w:line="240" w:lineRule="auto"/>
              <w:rPr>
                <w:rFonts w:eastAsia="SimSun"/>
                <w:sz w:val="20"/>
                <w:lang w:val="cs-CZ"/>
              </w:rPr>
            </w:pPr>
          </w:p>
        </w:tc>
      </w:tr>
      <w:tr w:rsidR="00A737A8" w:rsidRPr="003E0658" w14:paraId="058C3784" w14:textId="77777777" w:rsidTr="000E1A0E">
        <w:tc>
          <w:tcPr>
            <w:tcW w:w="3399" w:type="dxa"/>
            <w:tcBorders>
              <w:top w:val="single" w:sz="4" w:space="0" w:color="auto"/>
              <w:left w:val="single" w:sz="4" w:space="0" w:color="auto"/>
              <w:bottom w:val="single" w:sz="4" w:space="0" w:color="auto"/>
              <w:right w:val="single" w:sz="4" w:space="0" w:color="auto"/>
            </w:tcBorders>
          </w:tcPr>
          <w:p w14:paraId="2107DD30" w14:textId="03B28A0A" w:rsidR="00A737A8" w:rsidRPr="003E0658" w:rsidRDefault="00A737A8" w:rsidP="00A737A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 (LOCF)</w:t>
            </w:r>
          </w:p>
        </w:tc>
        <w:tc>
          <w:tcPr>
            <w:tcW w:w="849" w:type="dxa"/>
            <w:tcBorders>
              <w:top w:val="single" w:sz="4" w:space="0" w:color="auto"/>
              <w:left w:val="single" w:sz="4" w:space="0" w:color="auto"/>
              <w:bottom w:val="nil"/>
              <w:right w:val="single" w:sz="4" w:space="0" w:color="auto"/>
            </w:tcBorders>
            <w:vAlign w:val="center"/>
          </w:tcPr>
          <w:p w14:paraId="45BD4E5B" w14:textId="77777777" w:rsidR="00A737A8" w:rsidRPr="003E0658" w:rsidRDefault="00A737A8" w:rsidP="00A737A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0A73E3AF" w14:textId="645638E3" w:rsidR="00A737A8" w:rsidRPr="003E0658" w:rsidRDefault="009E56DB" w:rsidP="00A737A8">
            <w:pPr>
              <w:keepNext/>
              <w:keepLines/>
              <w:tabs>
                <w:tab w:val="clear" w:pos="567"/>
                <w:tab w:val="left" w:pos="708"/>
              </w:tabs>
              <w:autoSpaceDE w:val="0"/>
              <w:autoSpaceDN w:val="0"/>
              <w:adjustRightInd w:val="0"/>
              <w:spacing w:line="240" w:lineRule="auto"/>
              <w:rPr>
                <w:rFonts w:eastAsia="SimSun"/>
                <w:sz w:val="20"/>
                <w:lang w:val="cs-CZ"/>
              </w:rPr>
            </w:pPr>
            <w:r w:rsidRPr="003E0658">
              <w:rPr>
                <w:sz w:val="20"/>
                <w:lang w:val="cs-CZ"/>
              </w:rPr>
              <w:t>24,5</w:t>
            </w:r>
            <w:r w:rsidR="006A77D6" w:rsidRPr="003E0658">
              <w:rPr>
                <w:sz w:val="20"/>
                <w:lang w:val="cs-CZ"/>
              </w:rPr>
              <w:t xml:space="preserve"> </w:t>
            </w:r>
            <w:r w:rsidR="00A737A8" w:rsidRPr="003E0658">
              <w:rPr>
                <w:sz w:val="20"/>
                <w:lang w:val="cs-CZ"/>
              </w:rPr>
              <w:t>%</w:t>
            </w:r>
          </w:p>
        </w:tc>
        <w:tc>
          <w:tcPr>
            <w:tcW w:w="1700" w:type="dxa"/>
            <w:tcBorders>
              <w:top w:val="single" w:sz="4" w:space="0" w:color="auto"/>
              <w:left w:val="single" w:sz="4" w:space="0" w:color="auto"/>
              <w:bottom w:val="single" w:sz="4" w:space="0" w:color="auto"/>
              <w:right w:val="single" w:sz="4" w:space="0" w:color="auto"/>
            </w:tcBorders>
          </w:tcPr>
          <w:p w14:paraId="1AF27643" w14:textId="1AE5E8F0" w:rsidR="00A737A8" w:rsidRPr="003E0658" w:rsidRDefault="006A77D6" w:rsidP="00A737A8">
            <w:pPr>
              <w:keepNext/>
              <w:keepLines/>
              <w:tabs>
                <w:tab w:val="clear" w:pos="567"/>
                <w:tab w:val="left" w:pos="708"/>
              </w:tabs>
              <w:autoSpaceDE w:val="0"/>
              <w:autoSpaceDN w:val="0"/>
              <w:adjustRightInd w:val="0"/>
              <w:spacing w:line="240" w:lineRule="auto"/>
              <w:rPr>
                <w:rFonts w:eastAsia="SimSun"/>
                <w:sz w:val="20"/>
                <w:lang w:val="cs-CZ"/>
              </w:rPr>
            </w:pPr>
            <w:r w:rsidRPr="003E0658">
              <w:rPr>
                <w:sz w:val="20"/>
                <w:lang w:val="cs-CZ"/>
              </w:rPr>
              <w:t>19,6</w:t>
            </w:r>
            <w:r w:rsidR="000A22D6" w:rsidRPr="003E0658">
              <w:rPr>
                <w:sz w:val="20"/>
                <w:lang w:val="cs-CZ"/>
              </w:rPr>
              <w:t xml:space="preserve"> </w:t>
            </w:r>
            <w:r w:rsidR="00A737A8" w:rsidRPr="003E0658">
              <w:rPr>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62AF98F7" w14:textId="4EFF9285" w:rsidR="00A737A8" w:rsidRPr="003E0658" w:rsidRDefault="000A22D6" w:rsidP="00A737A8">
            <w:pPr>
              <w:keepNext/>
              <w:keepLines/>
              <w:autoSpaceDE w:val="0"/>
              <w:autoSpaceDN w:val="0"/>
              <w:adjustRightInd w:val="0"/>
              <w:spacing w:line="240" w:lineRule="auto"/>
              <w:rPr>
                <w:rFonts w:eastAsia="SimSun"/>
                <w:sz w:val="20"/>
                <w:lang w:val="cs-CZ"/>
              </w:rPr>
            </w:pPr>
            <w:r w:rsidRPr="003E0658">
              <w:rPr>
                <w:sz w:val="20"/>
                <w:lang w:val="cs-CZ"/>
              </w:rPr>
              <w:t>26,1</w:t>
            </w:r>
            <w:r w:rsidR="004C2ACB" w:rsidRPr="003E0658">
              <w:rPr>
                <w:sz w:val="20"/>
                <w:lang w:val="cs-CZ"/>
              </w:rPr>
              <w:t xml:space="preserve"> </w:t>
            </w:r>
            <w:r w:rsidR="00A737A8" w:rsidRPr="003E0658">
              <w:rPr>
                <w:sz w:val="20"/>
                <w:lang w:val="cs-CZ"/>
              </w:rPr>
              <w:t>%</w:t>
            </w:r>
          </w:p>
        </w:tc>
      </w:tr>
      <w:tr w:rsidR="00A737A8" w:rsidRPr="003E0658" w14:paraId="3DF138F9" w14:textId="77777777" w:rsidTr="000E1A0E">
        <w:tc>
          <w:tcPr>
            <w:tcW w:w="3399" w:type="dxa"/>
            <w:tcBorders>
              <w:top w:val="single" w:sz="4" w:space="0" w:color="auto"/>
              <w:left w:val="single" w:sz="4" w:space="0" w:color="auto"/>
              <w:bottom w:val="single" w:sz="4" w:space="0" w:color="auto"/>
              <w:right w:val="single" w:sz="4" w:space="0" w:color="auto"/>
            </w:tcBorders>
          </w:tcPr>
          <w:p w14:paraId="1400857B" w14:textId="77777777" w:rsidR="00A737A8" w:rsidRPr="003E0658" w:rsidRDefault="00A737A8" w:rsidP="00A737A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Upravený rozdíl podílu</w:t>
            </w:r>
          </w:p>
          <w:p w14:paraId="5EF0E8FB" w14:textId="730D89A3" w:rsidR="00A737A8" w:rsidRPr="003E0658" w:rsidRDefault="00A737A8" w:rsidP="00A737A8">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rFonts w:eastAsia="SimSun"/>
                <w:sz w:val="20"/>
                <w:lang w:val="cs-CZ"/>
              </w:rPr>
              <w:t>(</w:t>
            </w:r>
            <w:proofErr w:type="gramStart"/>
            <w:r w:rsidRPr="003E0658">
              <w:rPr>
                <w:rFonts w:eastAsia="SimSun"/>
                <w:sz w:val="20"/>
                <w:lang w:val="cs-CZ"/>
              </w:rPr>
              <w:t>95%</w:t>
            </w:r>
            <w:proofErr w:type="gramEnd"/>
            <w:r w:rsidRPr="003E0658">
              <w:rPr>
                <w:rFonts w:eastAsia="SimSun"/>
                <w:sz w:val="20"/>
                <w:lang w:val="cs-CZ"/>
              </w:rPr>
              <w:t> </w:t>
            </w:r>
            <w:proofErr w:type="gramStart"/>
            <w:r w:rsidRPr="003E0658">
              <w:rPr>
                <w:rFonts w:eastAsia="SimSun"/>
                <w:sz w:val="20"/>
                <w:lang w:val="cs-CZ"/>
              </w:rPr>
              <w:t>CI)</w:t>
            </w:r>
            <w:r w:rsidRPr="003E0658">
              <w:rPr>
                <w:rFonts w:eastAsia="SimSun"/>
                <w:sz w:val="20"/>
                <w:vertAlign w:val="superscript"/>
                <w:lang w:val="cs-CZ"/>
              </w:rPr>
              <w:t>B</w:t>
            </w:r>
            <w:proofErr w:type="gramEnd"/>
            <w:r w:rsidRPr="003E0658">
              <w:rPr>
                <w:rFonts w:eastAsia="SimSun"/>
                <w:sz w:val="20"/>
                <w:vertAlign w:val="superscript"/>
                <w:lang w:val="cs-CZ"/>
              </w:rPr>
              <w:t>,C</w:t>
            </w:r>
          </w:p>
        </w:tc>
        <w:tc>
          <w:tcPr>
            <w:tcW w:w="849" w:type="dxa"/>
            <w:tcBorders>
              <w:top w:val="nil"/>
              <w:left w:val="single" w:sz="4" w:space="0" w:color="auto"/>
              <w:bottom w:val="single" w:sz="4" w:space="0" w:color="auto"/>
              <w:right w:val="single" w:sz="4" w:space="0" w:color="auto"/>
            </w:tcBorders>
          </w:tcPr>
          <w:p w14:paraId="5B26DAF8" w14:textId="28AFBD94" w:rsidR="00A737A8" w:rsidRPr="003E0658" w:rsidRDefault="00835D75" w:rsidP="00A737A8">
            <w:pPr>
              <w:tabs>
                <w:tab w:val="clear" w:pos="567"/>
              </w:tabs>
              <w:spacing w:line="240" w:lineRule="auto"/>
              <w:rPr>
                <w:rFonts w:eastAsia="SimSun"/>
                <w:sz w:val="20"/>
                <w:lang w:val="cs-CZ"/>
              </w:rPr>
            </w:pPr>
            <w:r w:rsidRPr="003E0658">
              <w:rPr>
                <w:rFonts w:eastAsia="SimSun"/>
                <w:sz w:val="20"/>
                <w:lang w:val="cs-CZ"/>
              </w:rPr>
              <w:t xml:space="preserve">    96</w:t>
            </w:r>
          </w:p>
        </w:tc>
        <w:tc>
          <w:tcPr>
            <w:tcW w:w="1700" w:type="dxa"/>
            <w:tcBorders>
              <w:top w:val="single" w:sz="4" w:space="0" w:color="auto"/>
              <w:left w:val="single" w:sz="4" w:space="0" w:color="auto"/>
              <w:bottom w:val="single" w:sz="4" w:space="0" w:color="auto"/>
              <w:right w:val="single" w:sz="4" w:space="0" w:color="auto"/>
            </w:tcBorders>
          </w:tcPr>
          <w:p w14:paraId="696616C4" w14:textId="24ADBA73" w:rsidR="00A737A8" w:rsidRPr="003E0658" w:rsidRDefault="00BF5847" w:rsidP="00A737A8">
            <w:pPr>
              <w:keepNext/>
              <w:keepLines/>
              <w:tabs>
                <w:tab w:val="clear" w:pos="567"/>
              </w:tabs>
              <w:autoSpaceDE w:val="0"/>
              <w:autoSpaceDN w:val="0"/>
              <w:adjustRightInd w:val="0"/>
              <w:spacing w:line="240" w:lineRule="auto"/>
              <w:rPr>
                <w:sz w:val="20"/>
                <w:lang w:val="cs-CZ"/>
              </w:rPr>
            </w:pPr>
            <w:r w:rsidRPr="003E0658">
              <w:rPr>
                <w:sz w:val="20"/>
                <w:lang w:val="cs-CZ"/>
              </w:rPr>
              <w:t xml:space="preserve">-1,88 </w:t>
            </w:r>
            <w:r w:rsidR="00A737A8" w:rsidRPr="003E0658">
              <w:rPr>
                <w:sz w:val="20"/>
                <w:lang w:val="cs-CZ"/>
              </w:rPr>
              <w:t>%</w:t>
            </w:r>
          </w:p>
          <w:p w14:paraId="7CAB4A9C" w14:textId="65EB0222" w:rsidR="00A737A8" w:rsidRPr="003E0658" w:rsidRDefault="00A737A8" w:rsidP="00A737A8">
            <w:pPr>
              <w:keepNext/>
              <w:keepLines/>
              <w:tabs>
                <w:tab w:val="clear" w:pos="567"/>
                <w:tab w:val="left" w:pos="708"/>
              </w:tabs>
              <w:autoSpaceDE w:val="0"/>
              <w:autoSpaceDN w:val="0"/>
              <w:adjustRightInd w:val="0"/>
              <w:spacing w:line="240" w:lineRule="auto"/>
              <w:rPr>
                <w:rFonts w:eastAsia="SimSun"/>
                <w:sz w:val="20"/>
                <w:lang w:val="cs-CZ"/>
              </w:rPr>
            </w:pPr>
            <w:r w:rsidRPr="003E0658">
              <w:rPr>
                <w:sz w:val="20"/>
                <w:lang w:val="cs-CZ"/>
              </w:rPr>
              <w:t>(</w:t>
            </w:r>
            <w:r w:rsidRPr="003E0658">
              <w:rPr>
                <w:sz w:val="20"/>
                <w:lang w:val="cs-CZ"/>
              </w:rPr>
              <w:noBreakHyphen/>
            </w:r>
            <w:r w:rsidR="00BD05A6" w:rsidRPr="003E0658">
              <w:rPr>
                <w:sz w:val="20"/>
                <w:lang w:val="cs-CZ"/>
              </w:rPr>
              <w:t>10,03</w:t>
            </w:r>
            <w:r w:rsidR="00D20AA5" w:rsidRPr="003E0658">
              <w:rPr>
                <w:sz w:val="20"/>
                <w:lang w:val="cs-CZ"/>
              </w:rPr>
              <w:t xml:space="preserve"> </w:t>
            </w:r>
            <w:r w:rsidRPr="003E0658">
              <w:rPr>
                <w:sz w:val="20"/>
                <w:lang w:val="cs-CZ"/>
              </w:rPr>
              <w:t>%</w:t>
            </w:r>
            <w:r w:rsidR="0099135A" w:rsidRPr="003E0658">
              <w:rPr>
                <w:sz w:val="20"/>
                <w:lang w:val="cs-CZ"/>
              </w:rPr>
              <w:t>;</w:t>
            </w:r>
            <w:r w:rsidRPr="003E0658">
              <w:rPr>
                <w:sz w:val="20"/>
                <w:lang w:val="cs-CZ"/>
              </w:rPr>
              <w:t xml:space="preserve"> </w:t>
            </w:r>
            <w:r w:rsidR="005960D8" w:rsidRPr="003E0658">
              <w:rPr>
                <w:sz w:val="20"/>
                <w:lang w:val="cs-CZ"/>
              </w:rPr>
              <w:t xml:space="preserve">6,28 </w:t>
            </w:r>
            <w:r w:rsidRPr="003E0658">
              <w:rPr>
                <w:sz w:val="20"/>
                <w:lang w:val="cs-CZ"/>
              </w:rPr>
              <w:t>%)</w:t>
            </w:r>
          </w:p>
        </w:tc>
        <w:tc>
          <w:tcPr>
            <w:tcW w:w="1700" w:type="dxa"/>
            <w:tcBorders>
              <w:top w:val="single" w:sz="4" w:space="0" w:color="auto"/>
              <w:left w:val="single" w:sz="4" w:space="0" w:color="auto"/>
              <w:bottom w:val="single" w:sz="4" w:space="0" w:color="auto"/>
              <w:right w:val="single" w:sz="4" w:space="0" w:color="auto"/>
            </w:tcBorders>
          </w:tcPr>
          <w:p w14:paraId="4BA73FF9" w14:textId="7D8CA699" w:rsidR="00A737A8" w:rsidRPr="003E0658" w:rsidRDefault="00A737A8" w:rsidP="00A737A8">
            <w:pPr>
              <w:keepNext/>
              <w:keepLines/>
              <w:tabs>
                <w:tab w:val="clear" w:pos="567"/>
              </w:tabs>
              <w:autoSpaceDE w:val="0"/>
              <w:autoSpaceDN w:val="0"/>
              <w:adjustRightInd w:val="0"/>
              <w:spacing w:line="240" w:lineRule="auto"/>
              <w:rPr>
                <w:sz w:val="20"/>
                <w:lang w:val="cs-CZ"/>
              </w:rPr>
            </w:pPr>
            <w:r w:rsidRPr="003E0658">
              <w:rPr>
                <w:sz w:val="20"/>
                <w:lang w:val="cs-CZ"/>
              </w:rPr>
              <w:noBreakHyphen/>
            </w:r>
            <w:r w:rsidR="0065162C" w:rsidRPr="003E0658">
              <w:rPr>
                <w:sz w:val="20"/>
                <w:lang w:val="cs-CZ"/>
              </w:rPr>
              <w:t xml:space="preserve">7,07 </w:t>
            </w:r>
            <w:r w:rsidRPr="003E0658">
              <w:rPr>
                <w:sz w:val="20"/>
                <w:lang w:val="cs-CZ"/>
              </w:rPr>
              <w:t>%</w:t>
            </w:r>
          </w:p>
          <w:p w14:paraId="525A3FCD" w14:textId="6F78E93D" w:rsidR="00A737A8" w:rsidRPr="003E0658" w:rsidRDefault="00A737A8" w:rsidP="00A737A8">
            <w:pPr>
              <w:keepNext/>
              <w:keepLines/>
              <w:tabs>
                <w:tab w:val="clear" w:pos="567"/>
                <w:tab w:val="left" w:pos="708"/>
              </w:tabs>
              <w:autoSpaceDE w:val="0"/>
              <w:autoSpaceDN w:val="0"/>
              <w:adjustRightInd w:val="0"/>
              <w:spacing w:line="240" w:lineRule="auto"/>
              <w:rPr>
                <w:rFonts w:eastAsia="SimSun"/>
                <w:sz w:val="20"/>
                <w:lang w:val="cs-CZ"/>
              </w:rPr>
            </w:pPr>
            <w:r w:rsidRPr="003E0658">
              <w:rPr>
                <w:sz w:val="20"/>
                <w:lang w:val="cs-CZ"/>
              </w:rPr>
              <w:t>(</w:t>
            </w:r>
            <w:r w:rsidRPr="003E0658">
              <w:rPr>
                <w:sz w:val="20"/>
                <w:lang w:val="cs-CZ"/>
              </w:rPr>
              <w:noBreakHyphen/>
              <w:t>1</w:t>
            </w:r>
            <w:r w:rsidR="00515E3B" w:rsidRPr="003E0658">
              <w:rPr>
                <w:sz w:val="20"/>
                <w:lang w:val="cs-CZ"/>
              </w:rPr>
              <w:t xml:space="preserve">5,94 </w:t>
            </w:r>
            <w:r w:rsidRPr="003E0658">
              <w:rPr>
                <w:sz w:val="20"/>
                <w:lang w:val="cs-CZ"/>
              </w:rPr>
              <w:t>%</w:t>
            </w:r>
            <w:r w:rsidR="0099135A" w:rsidRPr="003E0658">
              <w:rPr>
                <w:sz w:val="20"/>
                <w:lang w:val="cs-CZ"/>
              </w:rPr>
              <w:t>;</w:t>
            </w:r>
            <w:r w:rsidRPr="003E0658">
              <w:rPr>
                <w:sz w:val="20"/>
                <w:lang w:val="cs-CZ"/>
              </w:rPr>
              <w:t xml:space="preserve"> </w:t>
            </w:r>
            <w:r w:rsidR="00515E3B" w:rsidRPr="003E0658">
              <w:rPr>
                <w:sz w:val="20"/>
                <w:lang w:val="cs-CZ"/>
              </w:rPr>
              <w:t xml:space="preserve">1,80 </w:t>
            </w:r>
            <w:r w:rsidRPr="003E0658">
              <w:rPr>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6B4E827F" w14:textId="77777777" w:rsidR="00A737A8" w:rsidRPr="003E0658" w:rsidRDefault="00A737A8" w:rsidP="00A737A8">
            <w:pPr>
              <w:keepNext/>
              <w:keepLines/>
              <w:autoSpaceDE w:val="0"/>
              <w:autoSpaceDN w:val="0"/>
              <w:adjustRightInd w:val="0"/>
              <w:spacing w:line="240" w:lineRule="auto"/>
              <w:rPr>
                <w:rFonts w:eastAsia="SimSun"/>
                <w:sz w:val="20"/>
                <w:lang w:val="cs-CZ"/>
              </w:rPr>
            </w:pPr>
          </w:p>
        </w:tc>
      </w:tr>
      <w:tr w:rsidR="0078530F" w:rsidRPr="003E0658" w14:paraId="249639B8" w14:textId="77777777" w:rsidTr="000E1A0E">
        <w:tc>
          <w:tcPr>
            <w:tcW w:w="3399" w:type="dxa"/>
            <w:tcBorders>
              <w:top w:val="single" w:sz="4" w:space="0" w:color="auto"/>
              <w:left w:val="single" w:sz="4" w:space="0" w:color="auto"/>
              <w:bottom w:val="single" w:sz="4" w:space="0" w:color="auto"/>
              <w:right w:val="nil"/>
            </w:tcBorders>
          </w:tcPr>
          <w:p w14:paraId="49DE944A" w14:textId="3D7E9721"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i/>
                <w:iCs/>
                <w:sz w:val="20"/>
                <w:lang w:val="cs-CZ"/>
              </w:rPr>
              <w:t xml:space="preserve">Poslední </w:t>
            </w:r>
            <w:r w:rsidR="007F338B" w:rsidRPr="003E0658">
              <w:rPr>
                <w:i/>
                <w:iCs/>
                <w:sz w:val="20"/>
                <w:lang w:val="cs-CZ"/>
              </w:rPr>
              <w:t>zamýšlené</w:t>
            </w:r>
            <w:r w:rsidRPr="003E0658">
              <w:rPr>
                <w:i/>
                <w:iCs/>
                <w:sz w:val="20"/>
                <w:lang w:val="cs-CZ"/>
              </w:rPr>
              <w:t xml:space="preserve"> léčebné intervaly</w:t>
            </w:r>
          </w:p>
        </w:tc>
        <w:tc>
          <w:tcPr>
            <w:tcW w:w="849" w:type="dxa"/>
            <w:tcBorders>
              <w:top w:val="single" w:sz="4" w:space="0" w:color="auto"/>
              <w:left w:val="nil"/>
              <w:bottom w:val="single" w:sz="4" w:space="0" w:color="auto"/>
              <w:right w:val="nil"/>
            </w:tcBorders>
            <w:vAlign w:val="center"/>
          </w:tcPr>
          <w:p w14:paraId="7AEBC7D3" w14:textId="77777777" w:rsidR="00C41839" w:rsidRPr="003E0658" w:rsidRDefault="00C41839" w:rsidP="00C41839">
            <w:pPr>
              <w:tabs>
                <w:tab w:val="clear" w:pos="567"/>
              </w:tabs>
              <w:spacing w:line="240" w:lineRule="auto"/>
              <w:rPr>
                <w:rFonts w:eastAsia="SimSun"/>
                <w:sz w:val="20"/>
                <w:lang w:val="cs-CZ"/>
              </w:rPr>
            </w:pPr>
          </w:p>
        </w:tc>
        <w:tc>
          <w:tcPr>
            <w:tcW w:w="1700" w:type="dxa"/>
            <w:tcBorders>
              <w:top w:val="single" w:sz="4" w:space="0" w:color="auto"/>
              <w:left w:val="nil"/>
              <w:bottom w:val="single" w:sz="4" w:space="0" w:color="auto"/>
              <w:right w:val="nil"/>
            </w:tcBorders>
          </w:tcPr>
          <w:p w14:paraId="425DEDE7" w14:textId="77777777" w:rsidR="00C41839" w:rsidRPr="003E0658" w:rsidRDefault="00C41839" w:rsidP="00C41839">
            <w:pPr>
              <w:keepNext/>
              <w:keepLines/>
              <w:tabs>
                <w:tab w:val="clear" w:pos="567"/>
              </w:tabs>
              <w:autoSpaceDE w:val="0"/>
              <w:autoSpaceDN w:val="0"/>
              <w:adjustRightInd w:val="0"/>
              <w:spacing w:line="240" w:lineRule="auto"/>
              <w:rPr>
                <w:sz w:val="20"/>
                <w:lang w:val="cs-CZ"/>
              </w:rPr>
            </w:pPr>
          </w:p>
        </w:tc>
        <w:tc>
          <w:tcPr>
            <w:tcW w:w="1700" w:type="dxa"/>
            <w:tcBorders>
              <w:top w:val="single" w:sz="4" w:space="0" w:color="auto"/>
              <w:left w:val="nil"/>
              <w:bottom w:val="single" w:sz="4" w:space="0" w:color="auto"/>
              <w:right w:val="nil"/>
            </w:tcBorders>
          </w:tcPr>
          <w:p w14:paraId="287C8153" w14:textId="77777777" w:rsidR="00C41839" w:rsidRPr="003E0658" w:rsidRDefault="00C41839" w:rsidP="00C41839">
            <w:pPr>
              <w:keepNext/>
              <w:keepLines/>
              <w:tabs>
                <w:tab w:val="clear" w:pos="567"/>
              </w:tabs>
              <w:autoSpaceDE w:val="0"/>
              <w:autoSpaceDN w:val="0"/>
              <w:adjustRightInd w:val="0"/>
              <w:spacing w:line="240" w:lineRule="auto"/>
              <w:rPr>
                <w:sz w:val="20"/>
                <w:lang w:val="cs-CZ"/>
              </w:rPr>
            </w:pPr>
          </w:p>
        </w:tc>
        <w:tc>
          <w:tcPr>
            <w:tcW w:w="1412" w:type="dxa"/>
            <w:tcBorders>
              <w:top w:val="single" w:sz="4" w:space="0" w:color="auto"/>
              <w:left w:val="nil"/>
              <w:bottom w:val="single" w:sz="4" w:space="0" w:color="auto"/>
              <w:right w:val="single" w:sz="4" w:space="0" w:color="auto"/>
            </w:tcBorders>
          </w:tcPr>
          <w:p w14:paraId="4B7A0ECA" w14:textId="77777777" w:rsidR="00C41839" w:rsidRPr="003E0658" w:rsidRDefault="00C41839" w:rsidP="00C41839">
            <w:pPr>
              <w:keepNext/>
              <w:keepLines/>
              <w:autoSpaceDE w:val="0"/>
              <w:autoSpaceDN w:val="0"/>
              <w:adjustRightInd w:val="0"/>
              <w:spacing w:line="240" w:lineRule="auto"/>
              <w:rPr>
                <w:rFonts w:eastAsia="SimSun"/>
                <w:sz w:val="20"/>
                <w:lang w:val="cs-CZ"/>
              </w:rPr>
            </w:pPr>
          </w:p>
        </w:tc>
      </w:tr>
      <w:tr w:rsidR="00353963" w:rsidRPr="003E0658" w14:paraId="694696BE" w14:textId="77777777" w:rsidTr="00356033">
        <w:tc>
          <w:tcPr>
            <w:tcW w:w="9060" w:type="dxa"/>
            <w:gridSpan w:val="5"/>
            <w:tcBorders>
              <w:top w:val="single" w:sz="4" w:space="0" w:color="auto"/>
              <w:left w:val="single" w:sz="4" w:space="0" w:color="auto"/>
              <w:bottom w:val="single" w:sz="4" w:space="0" w:color="auto"/>
              <w:right w:val="single" w:sz="4" w:space="0" w:color="auto"/>
            </w:tcBorders>
          </w:tcPr>
          <w:p w14:paraId="50B9217D" w14:textId="20A26406" w:rsidR="00353963" w:rsidRPr="003E0658" w:rsidRDefault="00353963" w:rsidP="00C41839">
            <w:pPr>
              <w:keepNext/>
              <w:keepLines/>
              <w:autoSpaceDE w:val="0"/>
              <w:autoSpaceDN w:val="0"/>
              <w:adjustRightInd w:val="0"/>
              <w:spacing w:line="240" w:lineRule="auto"/>
              <w:rPr>
                <w:rFonts w:eastAsia="SimSun"/>
                <w:sz w:val="20"/>
                <w:lang w:val="cs-CZ"/>
              </w:rPr>
            </w:pPr>
            <w:r w:rsidRPr="003E0658">
              <w:rPr>
                <w:b/>
                <w:sz w:val="20"/>
                <w:lang w:val="cs-CZ"/>
              </w:rPr>
              <w:t xml:space="preserve">Pacienti na léčebném intervalu ≥Q12 </w:t>
            </w:r>
            <w:r w:rsidRPr="003E0658">
              <w:rPr>
                <w:sz w:val="20"/>
                <w:vertAlign w:val="superscript"/>
                <w:lang w:val="cs-CZ"/>
              </w:rPr>
              <w:t>E</w:t>
            </w:r>
          </w:p>
        </w:tc>
      </w:tr>
      <w:tr w:rsidR="00C41839" w:rsidRPr="003E0658" w14:paraId="0EB097DB" w14:textId="77777777" w:rsidTr="000E1A0E">
        <w:tc>
          <w:tcPr>
            <w:tcW w:w="3399" w:type="dxa"/>
            <w:tcBorders>
              <w:top w:val="single" w:sz="4" w:space="0" w:color="auto"/>
              <w:left w:val="single" w:sz="4" w:space="0" w:color="auto"/>
              <w:bottom w:val="single" w:sz="4" w:space="0" w:color="auto"/>
              <w:right w:val="single" w:sz="4" w:space="0" w:color="auto"/>
            </w:tcBorders>
          </w:tcPr>
          <w:p w14:paraId="1ACA878D" w14:textId="5B2019CD"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 (</w:t>
            </w:r>
            <w:r w:rsidR="00832796" w:rsidRPr="003E0658">
              <w:rPr>
                <w:sz w:val="20"/>
                <w:lang w:val="cs-CZ"/>
              </w:rPr>
              <w:t>souhrnné</w:t>
            </w:r>
            <w:r w:rsidRPr="003E0658">
              <w:rPr>
                <w:sz w:val="20"/>
                <w:lang w:val="cs-CZ"/>
              </w:rPr>
              <w:t xml:space="preserve"> skupiny 8Q12 a 8Q16) </w:t>
            </w:r>
          </w:p>
        </w:tc>
        <w:tc>
          <w:tcPr>
            <w:tcW w:w="849" w:type="dxa"/>
            <w:tcBorders>
              <w:top w:val="single" w:sz="4" w:space="0" w:color="auto"/>
              <w:left w:val="single" w:sz="4" w:space="0" w:color="auto"/>
              <w:bottom w:val="nil"/>
              <w:right w:val="single" w:sz="4" w:space="0" w:color="auto"/>
            </w:tcBorders>
            <w:vAlign w:val="center"/>
          </w:tcPr>
          <w:p w14:paraId="5E6C9EDF" w14:textId="77777777" w:rsidR="00C41839" w:rsidRPr="003E0658" w:rsidRDefault="00C41839" w:rsidP="00C41839">
            <w:pPr>
              <w:tabs>
                <w:tab w:val="clear" w:pos="567"/>
              </w:tabs>
              <w:spacing w:line="240" w:lineRule="auto"/>
              <w:rPr>
                <w:sz w:val="20"/>
                <w:lang w:val="cs-CZ"/>
              </w:rPr>
            </w:pPr>
          </w:p>
          <w:p w14:paraId="66BEE8D6" w14:textId="0817A949" w:rsidR="00C41839" w:rsidRPr="003E0658" w:rsidRDefault="00C41839" w:rsidP="00C41839">
            <w:pPr>
              <w:tabs>
                <w:tab w:val="clear" w:pos="567"/>
              </w:tabs>
              <w:spacing w:line="240" w:lineRule="auto"/>
              <w:rPr>
                <w:rFonts w:eastAsia="SimSun"/>
                <w:sz w:val="20"/>
                <w:lang w:val="cs-CZ"/>
              </w:rPr>
            </w:pPr>
            <w:r w:rsidRPr="003E0658">
              <w:rPr>
                <w:sz w:val="20"/>
                <w:lang w:val="cs-CZ"/>
              </w:rPr>
              <w:t xml:space="preserve">  96</w:t>
            </w:r>
          </w:p>
        </w:tc>
        <w:tc>
          <w:tcPr>
            <w:tcW w:w="1700" w:type="dxa"/>
            <w:tcBorders>
              <w:top w:val="single" w:sz="4" w:space="0" w:color="auto"/>
              <w:left w:val="single" w:sz="4" w:space="0" w:color="auto"/>
              <w:bottom w:val="single" w:sz="4" w:space="0" w:color="auto"/>
              <w:right w:val="nil"/>
            </w:tcBorders>
          </w:tcPr>
          <w:p w14:paraId="44F757EC" w14:textId="2B270BAD"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 xml:space="preserve">               </w:t>
            </w:r>
            <w:r w:rsidR="004F492F" w:rsidRPr="003E0658">
              <w:rPr>
                <w:sz w:val="20"/>
                <w:lang w:val="cs-CZ"/>
              </w:rPr>
              <w:t xml:space="preserve">   </w:t>
            </w:r>
            <w:r w:rsidR="00880B05" w:rsidRPr="003E0658">
              <w:rPr>
                <w:sz w:val="20"/>
                <w:lang w:val="cs-CZ"/>
              </w:rPr>
              <w:t>92,9</w:t>
            </w:r>
            <w:r w:rsidRPr="003E0658">
              <w:rPr>
                <w:sz w:val="20"/>
                <w:lang w:val="cs-CZ"/>
              </w:rPr>
              <w:t xml:space="preserve"> %</w:t>
            </w:r>
          </w:p>
        </w:tc>
        <w:tc>
          <w:tcPr>
            <w:tcW w:w="1700" w:type="dxa"/>
            <w:tcBorders>
              <w:top w:val="single" w:sz="4" w:space="0" w:color="auto"/>
              <w:left w:val="nil"/>
              <w:bottom w:val="single" w:sz="4" w:space="0" w:color="auto"/>
              <w:right w:val="single" w:sz="4" w:space="0" w:color="auto"/>
            </w:tcBorders>
          </w:tcPr>
          <w:p w14:paraId="5FF4CE13" w14:textId="77777777" w:rsidR="00C41839" w:rsidRPr="003E0658" w:rsidRDefault="00C41839" w:rsidP="00C41839">
            <w:pPr>
              <w:keepNext/>
              <w:keepLines/>
              <w:tabs>
                <w:tab w:val="clear" w:pos="567"/>
              </w:tabs>
              <w:autoSpaceDE w:val="0"/>
              <w:autoSpaceDN w:val="0"/>
              <w:adjustRightInd w:val="0"/>
              <w:spacing w:line="240" w:lineRule="auto"/>
              <w:rPr>
                <w:sz w:val="20"/>
                <w:lang w:val="cs-CZ"/>
              </w:rPr>
            </w:pPr>
          </w:p>
        </w:tc>
        <w:tc>
          <w:tcPr>
            <w:tcW w:w="1412" w:type="dxa"/>
            <w:tcBorders>
              <w:top w:val="single" w:sz="4" w:space="0" w:color="auto"/>
              <w:left w:val="single" w:sz="4" w:space="0" w:color="auto"/>
              <w:bottom w:val="single" w:sz="4" w:space="0" w:color="auto"/>
              <w:right w:val="single" w:sz="4" w:space="0" w:color="auto"/>
            </w:tcBorders>
          </w:tcPr>
          <w:p w14:paraId="4D92AAD5" w14:textId="5BDE6CA1" w:rsidR="00C41839" w:rsidRPr="003E0658" w:rsidRDefault="00C41839" w:rsidP="00C41839">
            <w:pPr>
              <w:keepNext/>
              <w:keepLines/>
              <w:autoSpaceDE w:val="0"/>
              <w:autoSpaceDN w:val="0"/>
              <w:adjustRightInd w:val="0"/>
              <w:spacing w:line="240" w:lineRule="auto"/>
              <w:rPr>
                <w:rFonts w:eastAsia="SimSun"/>
                <w:sz w:val="20"/>
                <w:lang w:val="cs-CZ"/>
              </w:rPr>
            </w:pPr>
            <w:proofErr w:type="spellStart"/>
            <w:r w:rsidRPr="003E0658">
              <w:rPr>
                <w:sz w:val="20"/>
                <w:lang w:val="cs-CZ"/>
              </w:rPr>
              <w:t>n.a</w:t>
            </w:r>
            <w:proofErr w:type="spellEnd"/>
            <w:r w:rsidRPr="003E0658">
              <w:rPr>
                <w:sz w:val="20"/>
                <w:lang w:val="cs-CZ"/>
              </w:rPr>
              <w:t>.</w:t>
            </w:r>
          </w:p>
        </w:tc>
      </w:tr>
      <w:tr w:rsidR="00C41839" w:rsidRPr="003E0658" w14:paraId="21FBE4A8" w14:textId="77777777" w:rsidTr="000E1A0E">
        <w:tc>
          <w:tcPr>
            <w:tcW w:w="3399" w:type="dxa"/>
            <w:tcBorders>
              <w:top w:val="single" w:sz="4" w:space="0" w:color="auto"/>
              <w:left w:val="single" w:sz="4" w:space="0" w:color="auto"/>
              <w:bottom w:val="single" w:sz="4" w:space="0" w:color="auto"/>
              <w:right w:val="single" w:sz="4" w:space="0" w:color="auto"/>
            </w:tcBorders>
          </w:tcPr>
          <w:p w14:paraId="11DBB966" w14:textId="7EFA4A08"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w:t>
            </w:r>
          </w:p>
        </w:tc>
        <w:tc>
          <w:tcPr>
            <w:tcW w:w="849" w:type="dxa"/>
            <w:tcBorders>
              <w:top w:val="nil"/>
              <w:left w:val="single" w:sz="4" w:space="0" w:color="auto"/>
              <w:bottom w:val="single" w:sz="4" w:space="0" w:color="auto"/>
              <w:right w:val="single" w:sz="4" w:space="0" w:color="auto"/>
            </w:tcBorders>
            <w:vAlign w:val="center"/>
          </w:tcPr>
          <w:p w14:paraId="35643594" w14:textId="77777777" w:rsidR="00C41839" w:rsidRPr="003E0658" w:rsidRDefault="00C41839" w:rsidP="00C4183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60683918" w14:textId="6727C71A" w:rsidR="00C41839" w:rsidRPr="003E0658" w:rsidRDefault="00024A12" w:rsidP="00C41839">
            <w:pPr>
              <w:keepNext/>
              <w:keepLines/>
              <w:tabs>
                <w:tab w:val="clear" w:pos="567"/>
              </w:tabs>
              <w:autoSpaceDE w:val="0"/>
              <w:autoSpaceDN w:val="0"/>
              <w:adjustRightInd w:val="0"/>
              <w:spacing w:line="240" w:lineRule="auto"/>
              <w:rPr>
                <w:sz w:val="20"/>
                <w:lang w:val="cs-CZ"/>
              </w:rPr>
            </w:pPr>
            <w:r w:rsidRPr="003E0658">
              <w:rPr>
                <w:sz w:val="20"/>
                <w:lang w:val="cs-CZ"/>
              </w:rPr>
              <w:t>91</w:t>
            </w:r>
            <w:r w:rsidR="00806EED" w:rsidRPr="003E0658">
              <w:rPr>
                <w:sz w:val="20"/>
                <w:lang w:val="cs-CZ"/>
              </w:rPr>
              <w:t>,</w:t>
            </w:r>
            <w:r w:rsidR="00C41839" w:rsidRPr="003E0658">
              <w:rPr>
                <w:sz w:val="20"/>
                <w:lang w:val="cs-CZ"/>
              </w:rPr>
              <w:t>8 %</w:t>
            </w:r>
          </w:p>
        </w:tc>
        <w:tc>
          <w:tcPr>
            <w:tcW w:w="1700" w:type="dxa"/>
            <w:tcBorders>
              <w:top w:val="single" w:sz="4" w:space="0" w:color="auto"/>
              <w:left w:val="single" w:sz="4" w:space="0" w:color="auto"/>
              <w:bottom w:val="single" w:sz="4" w:space="0" w:color="auto"/>
              <w:right w:val="single" w:sz="4" w:space="0" w:color="auto"/>
            </w:tcBorders>
          </w:tcPr>
          <w:p w14:paraId="19632EC1" w14:textId="43487245" w:rsidR="00C41839" w:rsidRPr="003E0658" w:rsidRDefault="00806EED" w:rsidP="00C41839">
            <w:pPr>
              <w:keepNext/>
              <w:keepLines/>
              <w:tabs>
                <w:tab w:val="clear" w:pos="567"/>
              </w:tabs>
              <w:autoSpaceDE w:val="0"/>
              <w:autoSpaceDN w:val="0"/>
              <w:adjustRightInd w:val="0"/>
              <w:spacing w:line="240" w:lineRule="auto"/>
              <w:rPr>
                <w:sz w:val="20"/>
                <w:lang w:val="cs-CZ"/>
              </w:rPr>
            </w:pPr>
            <w:r w:rsidRPr="003E0658">
              <w:rPr>
                <w:sz w:val="20"/>
                <w:lang w:val="cs-CZ"/>
              </w:rPr>
              <w:t>95,0</w:t>
            </w:r>
            <w:r w:rsidR="00C41839" w:rsidRPr="003E0658">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0D055E36" w14:textId="66273070" w:rsidR="00C41839" w:rsidRPr="003E0658" w:rsidRDefault="00C41839" w:rsidP="00C41839">
            <w:pPr>
              <w:keepNext/>
              <w:keepLines/>
              <w:autoSpaceDE w:val="0"/>
              <w:autoSpaceDN w:val="0"/>
              <w:adjustRightInd w:val="0"/>
              <w:spacing w:line="240" w:lineRule="auto"/>
              <w:rPr>
                <w:rFonts w:eastAsia="SimSun"/>
                <w:sz w:val="20"/>
                <w:lang w:val="cs-CZ"/>
              </w:rPr>
            </w:pPr>
            <w:proofErr w:type="spellStart"/>
            <w:r w:rsidRPr="003E0658">
              <w:rPr>
                <w:sz w:val="20"/>
                <w:lang w:val="cs-CZ"/>
              </w:rPr>
              <w:t>n.a</w:t>
            </w:r>
            <w:proofErr w:type="spellEnd"/>
            <w:r w:rsidRPr="003E0658">
              <w:rPr>
                <w:sz w:val="20"/>
                <w:lang w:val="cs-CZ"/>
              </w:rPr>
              <w:t>.</w:t>
            </w:r>
          </w:p>
        </w:tc>
      </w:tr>
      <w:tr w:rsidR="00353963" w:rsidRPr="003E0658" w14:paraId="36A7D30F" w14:textId="77777777" w:rsidTr="00356033">
        <w:tc>
          <w:tcPr>
            <w:tcW w:w="9060" w:type="dxa"/>
            <w:gridSpan w:val="5"/>
            <w:tcBorders>
              <w:top w:val="single" w:sz="4" w:space="0" w:color="auto"/>
              <w:left w:val="single" w:sz="4" w:space="0" w:color="auto"/>
              <w:bottom w:val="single" w:sz="4" w:space="0" w:color="auto"/>
              <w:right w:val="single" w:sz="4" w:space="0" w:color="auto"/>
            </w:tcBorders>
          </w:tcPr>
          <w:p w14:paraId="3569CB44" w14:textId="6481FE1B" w:rsidR="00353963" w:rsidRPr="003E0658" w:rsidRDefault="00353963" w:rsidP="00C41839">
            <w:pPr>
              <w:keepNext/>
              <w:keepLines/>
              <w:autoSpaceDE w:val="0"/>
              <w:autoSpaceDN w:val="0"/>
              <w:adjustRightInd w:val="0"/>
              <w:spacing w:line="240" w:lineRule="auto"/>
              <w:rPr>
                <w:rFonts w:eastAsia="SimSun"/>
                <w:sz w:val="20"/>
                <w:lang w:val="cs-CZ"/>
              </w:rPr>
            </w:pPr>
            <w:r w:rsidRPr="003E0658">
              <w:rPr>
                <w:b/>
                <w:sz w:val="20"/>
                <w:lang w:val="cs-CZ"/>
              </w:rPr>
              <w:t xml:space="preserve">Pacienti na léčebném intervalu ≥Q16 </w:t>
            </w:r>
            <w:r w:rsidRPr="003E0658">
              <w:rPr>
                <w:sz w:val="20"/>
                <w:vertAlign w:val="superscript"/>
                <w:lang w:val="cs-CZ"/>
              </w:rPr>
              <w:t>E</w:t>
            </w:r>
          </w:p>
        </w:tc>
      </w:tr>
      <w:tr w:rsidR="00C41839" w:rsidRPr="003E0658" w14:paraId="3924FEF7" w14:textId="77777777" w:rsidTr="000E1A0E">
        <w:tc>
          <w:tcPr>
            <w:tcW w:w="3399" w:type="dxa"/>
            <w:tcBorders>
              <w:top w:val="single" w:sz="4" w:space="0" w:color="auto"/>
              <w:left w:val="single" w:sz="4" w:space="0" w:color="auto"/>
              <w:bottom w:val="single" w:sz="4" w:space="0" w:color="auto"/>
              <w:right w:val="single" w:sz="4" w:space="0" w:color="auto"/>
            </w:tcBorders>
          </w:tcPr>
          <w:p w14:paraId="0E34D43A" w14:textId="45C788CC"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 (</w:t>
            </w:r>
            <w:r w:rsidR="00832796" w:rsidRPr="003E0658">
              <w:rPr>
                <w:sz w:val="20"/>
                <w:lang w:val="cs-CZ"/>
              </w:rPr>
              <w:t>souhrnné</w:t>
            </w:r>
            <w:r w:rsidRPr="003E0658">
              <w:rPr>
                <w:sz w:val="20"/>
                <w:lang w:val="cs-CZ"/>
              </w:rPr>
              <w:t xml:space="preserve"> skupiny 8Q12 a 8Q16) </w:t>
            </w:r>
          </w:p>
        </w:tc>
        <w:tc>
          <w:tcPr>
            <w:tcW w:w="849" w:type="dxa"/>
            <w:tcBorders>
              <w:top w:val="single" w:sz="4" w:space="0" w:color="auto"/>
              <w:left w:val="single" w:sz="4" w:space="0" w:color="auto"/>
              <w:bottom w:val="nil"/>
              <w:right w:val="single" w:sz="4" w:space="0" w:color="auto"/>
            </w:tcBorders>
            <w:vAlign w:val="center"/>
          </w:tcPr>
          <w:p w14:paraId="00FCD672" w14:textId="77777777" w:rsidR="00C41839" w:rsidRPr="003E0658" w:rsidRDefault="00C41839" w:rsidP="00C41839">
            <w:pPr>
              <w:tabs>
                <w:tab w:val="clear" w:pos="567"/>
              </w:tabs>
              <w:spacing w:line="240" w:lineRule="auto"/>
              <w:rPr>
                <w:sz w:val="20"/>
                <w:lang w:val="cs-CZ"/>
              </w:rPr>
            </w:pPr>
          </w:p>
          <w:p w14:paraId="1BBE748A" w14:textId="7EBB77FA" w:rsidR="00C41839" w:rsidRPr="003E0658" w:rsidRDefault="00C41839" w:rsidP="00C41839">
            <w:pPr>
              <w:tabs>
                <w:tab w:val="clear" w:pos="567"/>
              </w:tabs>
              <w:spacing w:line="240" w:lineRule="auto"/>
              <w:rPr>
                <w:rFonts w:eastAsia="SimSun"/>
                <w:sz w:val="20"/>
                <w:lang w:val="cs-CZ"/>
              </w:rPr>
            </w:pPr>
            <w:r w:rsidRPr="003E0658">
              <w:rPr>
                <w:sz w:val="20"/>
                <w:lang w:val="cs-CZ"/>
              </w:rPr>
              <w:t xml:space="preserve">  96</w:t>
            </w:r>
          </w:p>
        </w:tc>
        <w:tc>
          <w:tcPr>
            <w:tcW w:w="1700" w:type="dxa"/>
            <w:tcBorders>
              <w:top w:val="single" w:sz="4" w:space="0" w:color="auto"/>
              <w:left w:val="single" w:sz="4" w:space="0" w:color="auto"/>
              <w:bottom w:val="single" w:sz="4" w:space="0" w:color="auto"/>
              <w:right w:val="nil"/>
            </w:tcBorders>
          </w:tcPr>
          <w:p w14:paraId="74898B56" w14:textId="51F2F08A"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 xml:space="preserve">                  7</w:t>
            </w:r>
            <w:r w:rsidR="00D058EB" w:rsidRPr="003E0658">
              <w:rPr>
                <w:sz w:val="20"/>
                <w:lang w:val="cs-CZ"/>
              </w:rPr>
              <w:t>2,4</w:t>
            </w:r>
            <w:r w:rsidRPr="003E0658">
              <w:rPr>
                <w:sz w:val="20"/>
                <w:lang w:val="cs-CZ"/>
              </w:rPr>
              <w:t xml:space="preserve"> %</w:t>
            </w:r>
          </w:p>
        </w:tc>
        <w:tc>
          <w:tcPr>
            <w:tcW w:w="1700" w:type="dxa"/>
            <w:tcBorders>
              <w:top w:val="single" w:sz="4" w:space="0" w:color="auto"/>
              <w:left w:val="nil"/>
              <w:bottom w:val="single" w:sz="4" w:space="0" w:color="auto"/>
              <w:right w:val="single" w:sz="4" w:space="0" w:color="auto"/>
            </w:tcBorders>
          </w:tcPr>
          <w:p w14:paraId="5BB36973" w14:textId="29078543"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0CE1451C" w14:textId="209031BC" w:rsidR="00C41839" w:rsidRPr="003E0658" w:rsidRDefault="00C41839" w:rsidP="00C41839">
            <w:pPr>
              <w:keepNext/>
              <w:keepLines/>
              <w:autoSpaceDE w:val="0"/>
              <w:autoSpaceDN w:val="0"/>
              <w:adjustRightInd w:val="0"/>
              <w:spacing w:line="240" w:lineRule="auto"/>
              <w:rPr>
                <w:rFonts w:eastAsia="SimSun"/>
                <w:sz w:val="20"/>
                <w:lang w:val="cs-CZ"/>
              </w:rPr>
            </w:pPr>
            <w:proofErr w:type="spellStart"/>
            <w:r w:rsidRPr="003E0658">
              <w:rPr>
                <w:sz w:val="20"/>
                <w:lang w:val="cs-CZ"/>
              </w:rPr>
              <w:t>n.a</w:t>
            </w:r>
            <w:proofErr w:type="spellEnd"/>
            <w:r w:rsidRPr="003E0658">
              <w:rPr>
                <w:sz w:val="20"/>
                <w:lang w:val="cs-CZ"/>
              </w:rPr>
              <w:t>.</w:t>
            </w:r>
          </w:p>
        </w:tc>
      </w:tr>
      <w:tr w:rsidR="00C41839" w:rsidRPr="003E0658" w14:paraId="79996CBD" w14:textId="77777777" w:rsidTr="000E1A0E">
        <w:tc>
          <w:tcPr>
            <w:tcW w:w="3399" w:type="dxa"/>
            <w:tcBorders>
              <w:top w:val="single" w:sz="4" w:space="0" w:color="auto"/>
              <w:left w:val="single" w:sz="4" w:space="0" w:color="auto"/>
              <w:bottom w:val="single" w:sz="4" w:space="0" w:color="auto"/>
              <w:right w:val="single" w:sz="4" w:space="0" w:color="auto"/>
            </w:tcBorders>
          </w:tcPr>
          <w:p w14:paraId="05FA7EA0" w14:textId="56D0BD55"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w:t>
            </w:r>
          </w:p>
        </w:tc>
        <w:tc>
          <w:tcPr>
            <w:tcW w:w="849" w:type="dxa"/>
            <w:tcBorders>
              <w:top w:val="nil"/>
              <w:left w:val="single" w:sz="4" w:space="0" w:color="auto"/>
              <w:bottom w:val="single" w:sz="4" w:space="0" w:color="auto"/>
              <w:right w:val="single" w:sz="4" w:space="0" w:color="auto"/>
            </w:tcBorders>
            <w:vAlign w:val="center"/>
          </w:tcPr>
          <w:p w14:paraId="75D874A6" w14:textId="77777777" w:rsidR="00C41839" w:rsidRPr="003E0658" w:rsidRDefault="00C41839" w:rsidP="00C4183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0BFFEACF" w14:textId="62A6FFF2"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6</w:t>
            </w:r>
            <w:r w:rsidR="00727232" w:rsidRPr="003E0658">
              <w:rPr>
                <w:sz w:val="20"/>
                <w:lang w:val="cs-CZ"/>
              </w:rPr>
              <w:t>4,1</w:t>
            </w:r>
            <w:r w:rsidRPr="003E0658">
              <w:rPr>
                <w:sz w:val="20"/>
                <w:lang w:val="cs-CZ"/>
              </w:rPr>
              <w:t xml:space="preserve"> %</w:t>
            </w:r>
          </w:p>
        </w:tc>
        <w:tc>
          <w:tcPr>
            <w:tcW w:w="1700" w:type="dxa"/>
            <w:tcBorders>
              <w:top w:val="single" w:sz="4" w:space="0" w:color="auto"/>
              <w:left w:val="single" w:sz="4" w:space="0" w:color="auto"/>
              <w:bottom w:val="single" w:sz="4" w:space="0" w:color="auto"/>
              <w:right w:val="single" w:sz="4" w:space="0" w:color="auto"/>
            </w:tcBorders>
          </w:tcPr>
          <w:p w14:paraId="73DFCD41" w14:textId="11101F50" w:rsidR="00C41839" w:rsidRPr="003E0658" w:rsidRDefault="00E40D81" w:rsidP="00C41839">
            <w:pPr>
              <w:keepNext/>
              <w:keepLines/>
              <w:tabs>
                <w:tab w:val="clear" w:pos="567"/>
              </w:tabs>
              <w:autoSpaceDE w:val="0"/>
              <w:autoSpaceDN w:val="0"/>
              <w:adjustRightInd w:val="0"/>
              <w:spacing w:line="240" w:lineRule="auto"/>
              <w:rPr>
                <w:sz w:val="20"/>
                <w:lang w:val="cs-CZ"/>
              </w:rPr>
            </w:pPr>
            <w:r w:rsidRPr="003E0658">
              <w:rPr>
                <w:sz w:val="20"/>
                <w:lang w:val="cs-CZ"/>
              </w:rPr>
              <w:t>87,8</w:t>
            </w:r>
            <w:r w:rsidR="00C41839" w:rsidRPr="003E0658">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6BD23072" w14:textId="174E8848" w:rsidR="00C41839" w:rsidRPr="003E0658" w:rsidRDefault="00C41839" w:rsidP="00C41839">
            <w:pPr>
              <w:keepNext/>
              <w:keepLines/>
              <w:autoSpaceDE w:val="0"/>
              <w:autoSpaceDN w:val="0"/>
              <w:adjustRightInd w:val="0"/>
              <w:spacing w:line="240" w:lineRule="auto"/>
              <w:rPr>
                <w:rFonts w:eastAsia="SimSun"/>
                <w:sz w:val="20"/>
                <w:lang w:val="cs-CZ"/>
              </w:rPr>
            </w:pPr>
            <w:proofErr w:type="spellStart"/>
            <w:r w:rsidRPr="003E0658">
              <w:rPr>
                <w:sz w:val="20"/>
                <w:lang w:val="cs-CZ"/>
              </w:rPr>
              <w:t>n.a</w:t>
            </w:r>
            <w:proofErr w:type="spellEnd"/>
            <w:r w:rsidRPr="003E0658">
              <w:rPr>
                <w:sz w:val="20"/>
                <w:lang w:val="cs-CZ"/>
              </w:rPr>
              <w:t>.</w:t>
            </w:r>
          </w:p>
        </w:tc>
      </w:tr>
      <w:tr w:rsidR="00353963" w:rsidRPr="003E0658" w14:paraId="64BF98A4" w14:textId="77777777" w:rsidTr="00356033">
        <w:tc>
          <w:tcPr>
            <w:tcW w:w="9060" w:type="dxa"/>
            <w:gridSpan w:val="5"/>
            <w:tcBorders>
              <w:top w:val="single" w:sz="4" w:space="0" w:color="auto"/>
              <w:left w:val="single" w:sz="4" w:space="0" w:color="auto"/>
              <w:bottom w:val="single" w:sz="4" w:space="0" w:color="auto"/>
              <w:right w:val="single" w:sz="4" w:space="0" w:color="auto"/>
            </w:tcBorders>
          </w:tcPr>
          <w:p w14:paraId="54052740" w14:textId="03A91A08" w:rsidR="00353963" w:rsidRPr="003E0658" w:rsidRDefault="00353963" w:rsidP="00C41839">
            <w:pPr>
              <w:keepNext/>
              <w:keepLines/>
              <w:autoSpaceDE w:val="0"/>
              <w:autoSpaceDN w:val="0"/>
              <w:adjustRightInd w:val="0"/>
              <w:spacing w:line="240" w:lineRule="auto"/>
              <w:rPr>
                <w:rFonts w:eastAsia="SimSun"/>
                <w:sz w:val="20"/>
                <w:lang w:val="cs-CZ"/>
              </w:rPr>
            </w:pPr>
            <w:r w:rsidRPr="003E0658">
              <w:rPr>
                <w:b/>
                <w:sz w:val="20"/>
                <w:lang w:val="cs-CZ"/>
              </w:rPr>
              <w:t xml:space="preserve">Pacienti na léčebném intervalu ≥Q20 </w:t>
            </w:r>
            <w:r w:rsidRPr="003E0658">
              <w:rPr>
                <w:sz w:val="20"/>
                <w:vertAlign w:val="superscript"/>
                <w:lang w:val="cs-CZ"/>
              </w:rPr>
              <w:t>E</w:t>
            </w:r>
          </w:p>
        </w:tc>
      </w:tr>
      <w:tr w:rsidR="00C41839" w:rsidRPr="003E0658" w14:paraId="1C571B4C" w14:textId="77777777" w:rsidTr="000E1A0E">
        <w:tc>
          <w:tcPr>
            <w:tcW w:w="3399" w:type="dxa"/>
            <w:tcBorders>
              <w:top w:val="single" w:sz="4" w:space="0" w:color="auto"/>
              <w:left w:val="single" w:sz="4" w:space="0" w:color="auto"/>
              <w:bottom w:val="single" w:sz="4" w:space="0" w:color="auto"/>
              <w:right w:val="single" w:sz="4" w:space="0" w:color="auto"/>
            </w:tcBorders>
          </w:tcPr>
          <w:p w14:paraId="798AC89B" w14:textId="34D57A3E"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 (</w:t>
            </w:r>
            <w:r w:rsidR="00E16866" w:rsidRPr="003E0658">
              <w:rPr>
                <w:sz w:val="20"/>
                <w:lang w:val="cs-CZ"/>
              </w:rPr>
              <w:t>souhrnné</w:t>
            </w:r>
            <w:r w:rsidRPr="003E0658">
              <w:rPr>
                <w:sz w:val="20"/>
                <w:lang w:val="cs-CZ"/>
              </w:rPr>
              <w:t xml:space="preserve"> skupiny 8Q12 a 8Q16) </w:t>
            </w:r>
          </w:p>
        </w:tc>
        <w:tc>
          <w:tcPr>
            <w:tcW w:w="849" w:type="dxa"/>
            <w:tcBorders>
              <w:top w:val="single" w:sz="4" w:space="0" w:color="auto"/>
              <w:left w:val="single" w:sz="4" w:space="0" w:color="auto"/>
              <w:bottom w:val="nil"/>
              <w:right w:val="single" w:sz="4" w:space="0" w:color="auto"/>
            </w:tcBorders>
            <w:vAlign w:val="center"/>
          </w:tcPr>
          <w:p w14:paraId="7E5CA9B7" w14:textId="77777777" w:rsidR="00C41839" w:rsidRPr="003E0658" w:rsidRDefault="00C41839" w:rsidP="00C41839">
            <w:pPr>
              <w:tabs>
                <w:tab w:val="clear" w:pos="567"/>
              </w:tabs>
              <w:spacing w:line="240" w:lineRule="auto"/>
              <w:rPr>
                <w:sz w:val="20"/>
                <w:lang w:val="cs-CZ"/>
              </w:rPr>
            </w:pPr>
          </w:p>
          <w:p w14:paraId="5C3ECE47" w14:textId="43E7BBA7" w:rsidR="00C41839" w:rsidRPr="003E0658" w:rsidRDefault="00C41839" w:rsidP="00C41839">
            <w:pPr>
              <w:tabs>
                <w:tab w:val="clear" w:pos="567"/>
              </w:tabs>
              <w:spacing w:line="240" w:lineRule="auto"/>
              <w:rPr>
                <w:rFonts w:eastAsia="SimSun"/>
                <w:sz w:val="20"/>
                <w:lang w:val="cs-CZ"/>
              </w:rPr>
            </w:pPr>
            <w:r w:rsidRPr="003E0658">
              <w:rPr>
                <w:sz w:val="20"/>
                <w:lang w:val="cs-CZ"/>
              </w:rPr>
              <w:t xml:space="preserve">  96</w:t>
            </w:r>
          </w:p>
        </w:tc>
        <w:tc>
          <w:tcPr>
            <w:tcW w:w="1700" w:type="dxa"/>
            <w:tcBorders>
              <w:top w:val="single" w:sz="4" w:space="0" w:color="auto"/>
              <w:left w:val="single" w:sz="4" w:space="0" w:color="auto"/>
              <w:bottom w:val="single" w:sz="4" w:space="0" w:color="auto"/>
              <w:right w:val="nil"/>
            </w:tcBorders>
          </w:tcPr>
          <w:p w14:paraId="707C7041" w14:textId="5E161067"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 xml:space="preserve">                  4</w:t>
            </w:r>
            <w:r w:rsidR="009D41D4" w:rsidRPr="003E0658">
              <w:rPr>
                <w:sz w:val="20"/>
                <w:lang w:val="cs-CZ"/>
              </w:rPr>
              <w:t>4,3</w:t>
            </w:r>
            <w:r w:rsidRPr="003E0658">
              <w:rPr>
                <w:sz w:val="20"/>
                <w:lang w:val="cs-CZ"/>
              </w:rPr>
              <w:t xml:space="preserve"> %</w:t>
            </w:r>
          </w:p>
        </w:tc>
        <w:tc>
          <w:tcPr>
            <w:tcW w:w="1700" w:type="dxa"/>
            <w:tcBorders>
              <w:top w:val="single" w:sz="4" w:space="0" w:color="auto"/>
              <w:left w:val="nil"/>
              <w:bottom w:val="single" w:sz="4" w:space="0" w:color="auto"/>
              <w:right w:val="single" w:sz="4" w:space="0" w:color="auto"/>
            </w:tcBorders>
          </w:tcPr>
          <w:p w14:paraId="70EB4E1E" w14:textId="045CA64C"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0E20D34E" w14:textId="71645A4B" w:rsidR="00C41839" w:rsidRPr="003E0658" w:rsidRDefault="00C41839" w:rsidP="00C41839">
            <w:pPr>
              <w:keepNext/>
              <w:keepLines/>
              <w:autoSpaceDE w:val="0"/>
              <w:autoSpaceDN w:val="0"/>
              <w:adjustRightInd w:val="0"/>
              <w:spacing w:line="240" w:lineRule="auto"/>
              <w:rPr>
                <w:rFonts w:eastAsia="SimSun"/>
                <w:sz w:val="20"/>
                <w:lang w:val="cs-CZ"/>
              </w:rPr>
            </w:pPr>
            <w:proofErr w:type="spellStart"/>
            <w:r w:rsidRPr="003E0658">
              <w:rPr>
                <w:sz w:val="20"/>
                <w:lang w:val="cs-CZ"/>
              </w:rPr>
              <w:t>n.a</w:t>
            </w:r>
            <w:proofErr w:type="spellEnd"/>
            <w:r w:rsidRPr="003E0658">
              <w:rPr>
                <w:sz w:val="20"/>
                <w:lang w:val="cs-CZ"/>
              </w:rPr>
              <w:t>.</w:t>
            </w:r>
          </w:p>
        </w:tc>
      </w:tr>
      <w:tr w:rsidR="00C41839" w:rsidRPr="003E0658" w14:paraId="408FF771" w14:textId="77777777" w:rsidTr="000E1A0E">
        <w:tc>
          <w:tcPr>
            <w:tcW w:w="3399" w:type="dxa"/>
            <w:tcBorders>
              <w:top w:val="single" w:sz="4" w:space="0" w:color="auto"/>
              <w:left w:val="single" w:sz="4" w:space="0" w:color="auto"/>
              <w:bottom w:val="single" w:sz="4" w:space="0" w:color="auto"/>
              <w:right w:val="single" w:sz="4" w:space="0" w:color="auto"/>
            </w:tcBorders>
          </w:tcPr>
          <w:p w14:paraId="4F47BE83" w14:textId="31E8E14A"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w:t>
            </w:r>
          </w:p>
        </w:tc>
        <w:tc>
          <w:tcPr>
            <w:tcW w:w="849" w:type="dxa"/>
            <w:tcBorders>
              <w:top w:val="nil"/>
              <w:left w:val="single" w:sz="4" w:space="0" w:color="auto"/>
              <w:bottom w:val="single" w:sz="4" w:space="0" w:color="auto"/>
              <w:right w:val="single" w:sz="4" w:space="0" w:color="auto"/>
            </w:tcBorders>
            <w:vAlign w:val="center"/>
          </w:tcPr>
          <w:p w14:paraId="0E6494EA" w14:textId="77777777" w:rsidR="00C41839" w:rsidRPr="003E0658" w:rsidRDefault="00C41839" w:rsidP="00C4183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43B18902" w14:textId="37FBAAEA"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4</w:t>
            </w:r>
            <w:r w:rsidR="007E6838" w:rsidRPr="003E0658">
              <w:rPr>
                <w:sz w:val="20"/>
                <w:lang w:val="cs-CZ"/>
              </w:rPr>
              <w:t>3,0</w:t>
            </w:r>
            <w:r w:rsidRPr="003E0658">
              <w:rPr>
                <w:sz w:val="20"/>
                <w:lang w:val="cs-CZ"/>
              </w:rPr>
              <w:t xml:space="preserve"> %</w:t>
            </w:r>
          </w:p>
        </w:tc>
        <w:tc>
          <w:tcPr>
            <w:tcW w:w="1700" w:type="dxa"/>
            <w:tcBorders>
              <w:top w:val="single" w:sz="4" w:space="0" w:color="auto"/>
              <w:left w:val="single" w:sz="4" w:space="0" w:color="auto"/>
              <w:bottom w:val="single" w:sz="4" w:space="0" w:color="auto"/>
              <w:right w:val="single" w:sz="4" w:space="0" w:color="auto"/>
            </w:tcBorders>
          </w:tcPr>
          <w:p w14:paraId="0CE1EDD1" w14:textId="5E4F1926" w:rsidR="00C41839" w:rsidRPr="003E0658" w:rsidRDefault="003831E0" w:rsidP="00C41839">
            <w:pPr>
              <w:keepNext/>
              <w:keepLines/>
              <w:tabs>
                <w:tab w:val="clear" w:pos="567"/>
              </w:tabs>
              <w:autoSpaceDE w:val="0"/>
              <w:autoSpaceDN w:val="0"/>
              <w:adjustRightInd w:val="0"/>
              <w:spacing w:line="240" w:lineRule="auto"/>
              <w:rPr>
                <w:sz w:val="20"/>
                <w:lang w:val="cs-CZ"/>
              </w:rPr>
            </w:pPr>
            <w:r w:rsidRPr="003E0658">
              <w:rPr>
                <w:sz w:val="20"/>
                <w:lang w:val="cs-CZ"/>
              </w:rPr>
              <w:t>46,8</w:t>
            </w:r>
            <w:r w:rsidR="00C41839" w:rsidRPr="003E0658">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526D2778" w14:textId="77CA5E4D" w:rsidR="00C41839" w:rsidRPr="003E0658" w:rsidRDefault="00C41839" w:rsidP="00C41839">
            <w:pPr>
              <w:keepNext/>
              <w:keepLines/>
              <w:autoSpaceDE w:val="0"/>
              <w:autoSpaceDN w:val="0"/>
              <w:adjustRightInd w:val="0"/>
              <w:spacing w:line="240" w:lineRule="auto"/>
              <w:rPr>
                <w:rFonts w:eastAsia="SimSun"/>
                <w:sz w:val="20"/>
                <w:lang w:val="cs-CZ"/>
              </w:rPr>
            </w:pPr>
            <w:proofErr w:type="spellStart"/>
            <w:r w:rsidRPr="003E0658">
              <w:rPr>
                <w:sz w:val="20"/>
                <w:lang w:val="cs-CZ"/>
              </w:rPr>
              <w:t>n.a</w:t>
            </w:r>
            <w:proofErr w:type="spellEnd"/>
            <w:r w:rsidRPr="003E0658">
              <w:rPr>
                <w:sz w:val="20"/>
                <w:lang w:val="cs-CZ"/>
              </w:rPr>
              <w:t>.</w:t>
            </w:r>
          </w:p>
        </w:tc>
      </w:tr>
      <w:tr w:rsidR="00353963" w:rsidRPr="003E0658" w14:paraId="236AD143" w14:textId="77777777" w:rsidTr="00356033">
        <w:tc>
          <w:tcPr>
            <w:tcW w:w="9060" w:type="dxa"/>
            <w:gridSpan w:val="5"/>
            <w:tcBorders>
              <w:top w:val="single" w:sz="4" w:space="0" w:color="auto"/>
              <w:left w:val="single" w:sz="4" w:space="0" w:color="auto"/>
              <w:bottom w:val="single" w:sz="4" w:space="0" w:color="auto"/>
              <w:right w:val="single" w:sz="4" w:space="0" w:color="auto"/>
            </w:tcBorders>
          </w:tcPr>
          <w:p w14:paraId="385EAEF5" w14:textId="07D3E3FB" w:rsidR="00353963" w:rsidRPr="003E0658" w:rsidRDefault="00353963" w:rsidP="00C41839">
            <w:pPr>
              <w:keepNext/>
              <w:keepLines/>
              <w:autoSpaceDE w:val="0"/>
              <w:autoSpaceDN w:val="0"/>
              <w:adjustRightInd w:val="0"/>
              <w:spacing w:line="240" w:lineRule="auto"/>
              <w:rPr>
                <w:rFonts w:eastAsia="SimSun"/>
                <w:sz w:val="20"/>
                <w:lang w:val="cs-CZ"/>
              </w:rPr>
            </w:pPr>
            <w:r w:rsidRPr="003E0658">
              <w:rPr>
                <w:b/>
                <w:sz w:val="20"/>
                <w:lang w:val="cs-CZ"/>
              </w:rPr>
              <w:t xml:space="preserve">Pacienti na léčebném intervalu ≥Q24 </w:t>
            </w:r>
            <w:r w:rsidRPr="003E0658">
              <w:rPr>
                <w:sz w:val="20"/>
                <w:vertAlign w:val="superscript"/>
                <w:lang w:val="cs-CZ"/>
              </w:rPr>
              <w:t>E</w:t>
            </w:r>
          </w:p>
        </w:tc>
      </w:tr>
      <w:tr w:rsidR="00C41839" w:rsidRPr="003E0658" w14:paraId="4B57ED15" w14:textId="77777777" w:rsidTr="000E1A0E">
        <w:tc>
          <w:tcPr>
            <w:tcW w:w="3399" w:type="dxa"/>
            <w:tcBorders>
              <w:top w:val="single" w:sz="4" w:space="0" w:color="auto"/>
              <w:left w:val="single" w:sz="4" w:space="0" w:color="auto"/>
              <w:bottom w:val="single" w:sz="4" w:space="0" w:color="auto"/>
              <w:right w:val="single" w:sz="4" w:space="0" w:color="auto"/>
            </w:tcBorders>
          </w:tcPr>
          <w:p w14:paraId="59D22EF5" w14:textId="232FBE76"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 (</w:t>
            </w:r>
            <w:r w:rsidR="00E16866" w:rsidRPr="003E0658">
              <w:rPr>
                <w:sz w:val="20"/>
                <w:lang w:val="cs-CZ"/>
              </w:rPr>
              <w:t>souhrnné</w:t>
            </w:r>
            <w:r w:rsidRPr="003E0658">
              <w:rPr>
                <w:sz w:val="20"/>
                <w:lang w:val="cs-CZ"/>
              </w:rPr>
              <w:t xml:space="preserve"> skupiny 8Q12 a 8Q16) </w:t>
            </w:r>
          </w:p>
        </w:tc>
        <w:tc>
          <w:tcPr>
            <w:tcW w:w="849" w:type="dxa"/>
            <w:tcBorders>
              <w:top w:val="single" w:sz="4" w:space="0" w:color="auto"/>
              <w:left w:val="single" w:sz="4" w:space="0" w:color="auto"/>
              <w:bottom w:val="nil"/>
              <w:right w:val="single" w:sz="4" w:space="0" w:color="auto"/>
            </w:tcBorders>
          </w:tcPr>
          <w:p w14:paraId="79A2CCDB" w14:textId="77777777" w:rsidR="00C41839" w:rsidRPr="003E0658" w:rsidRDefault="00C41839" w:rsidP="005C3F4E">
            <w:pPr>
              <w:pBdr>
                <w:top w:val="single" w:sz="4" w:space="1" w:color="auto"/>
              </w:pBdr>
              <w:tabs>
                <w:tab w:val="clear" w:pos="567"/>
              </w:tabs>
              <w:spacing w:line="240" w:lineRule="auto"/>
              <w:rPr>
                <w:sz w:val="20"/>
                <w:lang w:val="cs-CZ"/>
              </w:rPr>
            </w:pPr>
          </w:p>
          <w:p w14:paraId="6F604CC2" w14:textId="7599DEC6" w:rsidR="00C41839" w:rsidRPr="003E0658" w:rsidRDefault="00C41839" w:rsidP="00C41839">
            <w:pPr>
              <w:tabs>
                <w:tab w:val="clear" w:pos="567"/>
              </w:tabs>
              <w:spacing w:line="240" w:lineRule="auto"/>
              <w:rPr>
                <w:rFonts w:eastAsia="SimSun"/>
                <w:sz w:val="20"/>
                <w:lang w:val="cs-CZ"/>
              </w:rPr>
            </w:pPr>
            <w:r w:rsidRPr="003E0658">
              <w:rPr>
                <w:sz w:val="20"/>
                <w:lang w:val="cs-CZ"/>
              </w:rPr>
              <w:t xml:space="preserve"> 96</w:t>
            </w:r>
          </w:p>
        </w:tc>
        <w:tc>
          <w:tcPr>
            <w:tcW w:w="1700" w:type="dxa"/>
            <w:tcBorders>
              <w:top w:val="single" w:sz="4" w:space="0" w:color="auto"/>
              <w:left w:val="single" w:sz="4" w:space="0" w:color="auto"/>
              <w:bottom w:val="single" w:sz="4" w:space="0" w:color="auto"/>
              <w:right w:val="nil"/>
            </w:tcBorders>
          </w:tcPr>
          <w:p w14:paraId="5C6DB3EC" w14:textId="6481E4D2"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 xml:space="preserve">                 2</w:t>
            </w:r>
            <w:r w:rsidR="002C4CA7" w:rsidRPr="003E0658">
              <w:rPr>
                <w:sz w:val="20"/>
                <w:lang w:val="cs-CZ"/>
              </w:rPr>
              <w:t>6</w:t>
            </w:r>
            <w:r w:rsidRPr="003E0658">
              <w:rPr>
                <w:sz w:val="20"/>
                <w:lang w:val="cs-CZ"/>
              </w:rPr>
              <w:t>,8 %</w:t>
            </w:r>
          </w:p>
        </w:tc>
        <w:tc>
          <w:tcPr>
            <w:tcW w:w="1700" w:type="dxa"/>
            <w:tcBorders>
              <w:top w:val="single" w:sz="4" w:space="0" w:color="auto"/>
              <w:left w:val="nil"/>
              <w:bottom w:val="single" w:sz="4" w:space="0" w:color="auto"/>
              <w:right w:val="single" w:sz="4" w:space="0" w:color="auto"/>
            </w:tcBorders>
          </w:tcPr>
          <w:p w14:paraId="779C51E7" w14:textId="77777777" w:rsidR="00C41839" w:rsidRPr="003E0658" w:rsidRDefault="00C41839" w:rsidP="00C41839">
            <w:pPr>
              <w:keepNext/>
              <w:keepLines/>
              <w:tabs>
                <w:tab w:val="clear" w:pos="567"/>
              </w:tabs>
              <w:autoSpaceDE w:val="0"/>
              <w:autoSpaceDN w:val="0"/>
              <w:adjustRightInd w:val="0"/>
              <w:spacing w:line="240" w:lineRule="auto"/>
              <w:rPr>
                <w:sz w:val="20"/>
                <w:lang w:val="cs-CZ"/>
              </w:rPr>
            </w:pPr>
          </w:p>
        </w:tc>
        <w:tc>
          <w:tcPr>
            <w:tcW w:w="1412" w:type="dxa"/>
            <w:tcBorders>
              <w:top w:val="single" w:sz="4" w:space="0" w:color="auto"/>
              <w:left w:val="single" w:sz="4" w:space="0" w:color="auto"/>
              <w:bottom w:val="single" w:sz="4" w:space="0" w:color="auto"/>
              <w:right w:val="single" w:sz="4" w:space="0" w:color="auto"/>
            </w:tcBorders>
          </w:tcPr>
          <w:p w14:paraId="42FEFDB5" w14:textId="5CB657CA" w:rsidR="00C41839" w:rsidRPr="003E0658" w:rsidRDefault="00C41839" w:rsidP="00C41839">
            <w:pPr>
              <w:keepNext/>
              <w:keepLines/>
              <w:autoSpaceDE w:val="0"/>
              <w:autoSpaceDN w:val="0"/>
              <w:adjustRightInd w:val="0"/>
              <w:spacing w:line="240" w:lineRule="auto"/>
              <w:rPr>
                <w:rFonts w:eastAsia="SimSun"/>
                <w:sz w:val="20"/>
                <w:lang w:val="cs-CZ"/>
              </w:rPr>
            </w:pPr>
            <w:proofErr w:type="spellStart"/>
            <w:r w:rsidRPr="003E0658">
              <w:rPr>
                <w:sz w:val="20"/>
                <w:lang w:val="cs-CZ"/>
              </w:rPr>
              <w:t>n.a</w:t>
            </w:r>
            <w:proofErr w:type="spellEnd"/>
            <w:r w:rsidRPr="003E0658">
              <w:rPr>
                <w:sz w:val="20"/>
                <w:lang w:val="cs-CZ"/>
              </w:rPr>
              <w:t>.</w:t>
            </w:r>
          </w:p>
        </w:tc>
      </w:tr>
      <w:tr w:rsidR="00C41839" w:rsidRPr="003E0658" w14:paraId="616B9D5F" w14:textId="77777777" w:rsidTr="00DB74A7">
        <w:tc>
          <w:tcPr>
            <w:tcW w:w="3399" w:type="dxa"/>
            <w:tcBorders>
              <w:top w:val="single" w:sz="4" w:space="0" w:color="auto"/>
              <w:left w:val="single" w:sz="4" w:space="0" w:color="auto"/>
              <w:bottom w:val="single" w:sz="4" w:space="0" w:color="auto"/>
              <w:right w:val="single" w:sz="4" w:space="0" w:color="auto"/>
            </w:tcBorders>
          </w:tcPr>
          <w:p w14:paraId="3C781B24" w14:textId="5A52D99E" w:rsidR="00C41839" w:rsidRPr="003E0658"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E0658">
              <w:rPr>
                <w:sz w:val="20"/>
                <w:lang w:val="cs-CZ"/>
              </w:rPr>
              <w:t>Podíl</w:t>
            </w:r>
          </w:p>
        </w:tc>
        <w:tc>
          <w:tcPr>
            <w:tcW w:w="849" w:type="dxa"/>
            <w:tcBorders>
              <w:top w:val="nil"/>
              <w:left w:val="single" w:sz="4" w:space="0" w:color="auto"/>
              <w:bottom w:val="single" w:sz="4" w:space="0" w:color="auto"/>
              <w:right w:val="single" w:sz="4" w:space="0" w:color="auto"/>
            </w:tcBorders>
          </w:tcPr>
          <w:p w14:paraId="66B5F68A" w14:textId="77777777" w:rsidR="00C41839" w:rsidRPr="003E0658" w:rsidRDefault="00C41839" w:rsidP="00C4183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6DBFEA64" w14:textId="6B60730C" w:rsidR="00C41839" w:rsidRPr="003E0658" w:rsidRDefault="002C4CA7" w:rsidP="00C41839">
            <w:pPr>
              <w:keepNext/>
              <w:keepLines/>
              <w:tabs>
                <w:tab w:val="clear" w:pos="567"/>
              </w:tabs>
              <w:autoSpaceDE w:val="0"/>
              <w:autoSpaceDN w:val="0"/>
              <w:adjustRightInd w:val="0"/>
              <w:spacing w:line="240" w:lineRule="auto"/>
              <w:rPr>
                <w:sz w:val="20"/>
                <w:lang w:val="cs-CZ"/>
              </w:rPr>
            </w:pPr>
            <w:r w:rsidRPr="003E0658">
              <w:rPr>
                <w:sz w:val="20"/>
                <w:lang w:val="cs-CZ"/>
              </w:rPr>
              <w:t>23,8</w:t>
            </w:r>
            <w:r w:rsidR="00C41839" w:rsidRPr="003E0658">
              <w:rPr>
                <w:sz w:val="20"/>
                <w:lang w:val="cs-CZ"/>
              </w:rPr>
              <w:t xml:space="preserve"> %</w:t>
            </w:r>
          </w:p>
        </w:tc>
        <w:tc>
          <w:tcPr>
            <w:tcW w:w="1700" w:type="dxa"/>
            <w:tcBorders>
              <w:top w:val="single" w:sz="4" w:space="0" w:color="auto"/>
              <w:left w:val="single" w:sz="4" w:space="0" w:color="auto"/>
              <w:bottom w:val="single" w:sz="4" w:space="0" w:color="auto"/>
              <w:right w:val="single" w:sz="4" w:space="0" w:color="auto"/>
            </w:tcBorders>
          </w:tcPr>
          <w:p w14:paraId="768FEB7F" w14:textId="46A81DCF" w:rsidR="00C41839" w:rsidRPr="003E0658" w:rsidRDefault="00C41839" w:rsidP="00C41839">
            <w:pPr>
              <w:keepNext/>
              <w:keepLines/>
              <w:tabs>
                <w:tab w:val="clear" w:pos="567"/>
              </w:tabs>
              <w:autoSpaceDE w:val="0"/>
              <w:autoSpaceDN w:val="0"/>
              <w:adjustRightInd w:val="0"/>
              <w:spacing w:line="240" w:lineRule="auto"/>
              <w:rPr>
                <w:sz w:val="20"/>
                <w:lang w:val="cs-CZ"/>
              </w:rPr>
            </w:pPr>
            <w:r w:rsidRPr="003E0658">
              <w:rPr>
                <w:sz w:val="20"/>
                <w:lang w:val="cs-CZ"/>
              </w:rPr>
              <w:t>3</w:t>
            </w:r>
            <w:r w:rsidR="004B4A14" w:rsidRPr="003E0658">
              <w:rPr>
                <w:sz w:val="20"/>
                <w:lang w:val="cs-CZ"/>
              </w:rPr>
              <w:t>2,4</w:t>
            </w:r>
            <w:r w:rsidRPr="003E0658">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0A4A5A01" w14:textId="4A29ABAC" w:rsidR="00C41839" w:rsidRPr="003E0658" w:rsidRDefault="00C41839" w:rsidP="00C41839">
            <w:pPr>
              <w:keepNext/>
              <w:keepLines/>
              <w:autoSpaceDE w:val="0"/>
              <w:autoSpaceDN w:val="0"/>
              <w:adjustRightInd w:val="0"/>
              <w:spacing w:line="240" w:lineRule="auto"/>
              <w:rPr>
                <w:rFonts w:eastAsia="SimSun"/>
                <w:sz w:val="20"/>
                <w:lang w:val="cs-CZ"/>
              </w:rPr>
            </w:pPr>
            <w:proofErr w:type="spellStart"/>
            <w:r w:rsidRPr="003E0658">
              <w:rPr>
                <w:sz w:val="20"/>
                <w:lang w:val="cs-CZ"/>
              </w:rPr>
              <w:t>n.a</w:t>
            </w:r>
            <w:proofErr w:type="spellEnd"/>
            <w:r w:rsidRPr="003E0658">
              <w:rPr>
                <w:sz w:val="20"/>
                <w:lang w:val="cs-CZ"/>
              </w:rPr>
              <w:t>.</w:t>
            </w:r>
          </w:p>
        </w:tc>
      </w:tr>
    </w:tbl>
    <w:p w14:paraId="1A7B005C" w14:textId="7D493822"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A</w:t>
      </w:r>
      <w:r w:rsidRPr="003E0658">
        <w:rPr>
          <w:sz w:val="20"/>
          <w:lang w:val="cs-CZ"/>
        </w:rPr>
        <w:tab/>
      </w:r>
      <w:r w:rsidR="001C4550" w:rsidRPr="003E0658">
        <w:rPr>
          <w:sz w:val="20"/>
          <w:lang w:val="cs-CZ"/>
        </w:rPr>
        <w:t>Průměrná hodnota LS, CI a p</w:t>
      </w:r>
      <w:r w:rsidR="001C4550" w:rsidRPr="003E0658">
        <w:rPr>
          <w:sz w:val="20"/>
          <w:lang w:val="cs-CZ"/>
        </w:rPr>
        <w:noBreakHyphen/>
        <w:t xml:space="preserve">hodnota vychází z MMRM s hodnotou nejlépe korigované zrakové ostrosti (BCVA) naměřené ve výchozím stavu jako </w:t>
      </w:r>
      <w:proofErr w:type="spellStart"/>
      <w:r w:rsidR="001C4550" w:rsidRPr="003E0658">
        <w:rPr>
          <w:sz w:val="20"/>
          <w:lang w:val="cs-CZ"/>
        </w:rPr>
        <w:t>kovariátou</w:t>
      </w:r>
      <w:proofErr w:type="spellEnd"/>
      <w:r w:rsidR="001C4550" w:rsidRPr="003E0658">
        <w:rPr>
          <w:sz w:val="20"/>
          <w:lang w:val="cs-CZ"/>
        </w:rPr>
        <w:t xml:space="preserve">, léčebnou skupinou jako faktorem, </w:t>
      </w:r>
      <w:r w:rsidR="00F06F81" w:rsidRPr="003E0658">
        <w:rPr>
          <w:sz w:val="20"/>
          <w:lang w:val="cs-CZ"/>
        </w:rPr>
        <w:t xml:space="preserve">návštěvou </w:t>
      </w:r>
      <w:r w:rsidR="00DE4FDF" w:rsidRPr="003E0658">
        <w:rPr>
          <w:sz w:val="20"/>
          <w:lang w:val="cs-CZ"/>
        </w:rPr>
        <w:t xml:space="preserve">a stratifikačními </w:t>
      </w:r>
      <w:r w:rsidR="001C4550" w:rsidRPr="003E0658">
        <w:rPr>
          <w:sz w:val="20"/>
          <w:lang w:val="cs-CZ"/>
        </w:rPr>
        <w:t>proměnnými použitými k randomizaci (geografický region, kategorie výchozí hodnoty BCVA) jako fixními faktory a také podmínkami interakce mezi výchozí hodnotou BCVA a návštěvou a podmínkami interakce mezi léčbou a návštěvou.</w:t>
      </w:r>
    </w:p>
    <w:p w14:paraId="7BC979F9" w14:textId="1DB647D5"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B</w:t>
      </w:r>
      <w:r w:rsidRPr="003E0658">
        <w:rPr>
          <w:sz w:val="20"/>
          <w:lang w:val="cs-CZ"/>
        </w:rPr>
        <w:tab/>
      </w:r>
      <w:r w:rsidR="001C4550" w:rsidRPr="003E0658">
        <w:rPr>
          <w:sz w:val="20"/>
          <w:lang w:val="cs-CZ"/>
        </w:rPr>
        <w:t>Absolutní rozdíl je skupina</w:t>
      </w:r>
      <w:r w:rsidRPr="003E0658">
        <w:rPr>
          <w:sz w:val="20"/>
          <w:lang w:val="cs-CZ"/>
        </w:rPr>
        <w:t xml:space="preserve"> </w:t>
      </w:r>
      <w:proofErr w:type="spellStart"/>
      <w:r w:rsidRPr="003E0658">
        <w:rPr>
          <w:sz w:val="20"/>
          <w:lang w:val="cs-CZ"/>
        </w:rPr>
        <w:t>Eylea</w:t>
      </w:r>
      <w:proofErr w:type="spellEnd"/>
      <w:r w:rsidR="007250A3" w:rsidRPr="003E0658">
        <w:rPr>
          <w:sz w:val="20"/>
          <w:lang w:val="cs-CZ"/>
        </w:rPr>
        <w:t> </w:t>
      </w:r>
      <w:proofErr w:type="gramStart"/>
      <w:r w:rsidRPr="003E0658">
        <w:rPr>
          <w:sz w:val="20"/>
          <w:lang w:val="cs-CZ"/>
        </w:rPr>
        <w:t>8Q12</w:t>
      </w:r>
      <w:proofErr w:type="gramEnd"/>
      <w:r w:rsidRPr="003E0658">
        <w:rPr>
          <w:sz w:val="20"/>
          <w:lang w:val="cs-CZ"/>
        </w:rPr>
        <w:t xml:space="preserve"> </w:t>
      </w:r>
      <w:r w:rsidR="00CB71DE" w:rsidRPr="003E0658">
        <w:rPr>
          <w:sz w:val="20"/>
          <w:lang w:val="cs-CZ"/>
        </w:rPr>
        <w:t>resp.</w:t>
      </w:r>
      <w:r w:rsidRPr="003E0658">
        <w:rPr>
          <w:sz w:val="20"/>
          <w:lang w:val="cs-CZ"/>
        </w:rPr>
        <w:t xml:space="preserve"> 8Q16</w:t>
      </w:r>
      <w:r w:rsidR="001C4550" w:rsidRPr="003E0658">
        <w:rPr>
          <w:sz w:val="20"/>
          <w:lang w:val="cs-CZ"/>
        </w:rPr>
        <w:t xml:space="preserve"> m</w:t>
      </w:r>
      <w:r w:rsidR="00CB71DE" w:rsidRPr="003E0658">
        <w:rPr>
          <w:sz w:val="20"/>
          <w:lang w:val="cs-CZ"/>
        </w:rPr>
        <w:t>i</w:t>
      </w:r>
      <w:r w:rsidR="001C4550" w:rsidRPr="003E0658">
        <w:rPr>
          <w:sz w:val="20"/>
          <w:lang w:val="cs-CZ"/>
        </w:rPr>
        <w:t>nus skupina</w:t>
      </w:r>
      <w:r w:rsidR="007250A3" w:rsidRPr="003E0658">
        <w:rPr>
          <w:sz w:val="20"/>
          <w:lang w:val="cs-CZ"/>
        </w:rPr>
        <w:t> </w:t>
      </w:r>
      <w:r w:rsidRPr="003E0658">
        <w:rPr>
          <w:sz w:val="20"/>
          <w:lang w:val="cs-CZ"/>
        </w:rPr>
        <w:t>2Q8</w:t>
      </w:r>
      <w:r w:rsidR="00CB71DE" w:rsidRPr="003E0658">
        <w:rPr>
          <w:sz w:val="20"/>
          <w:lang w:val="cs-CZ"/>
        </w:rPr>
        <w:t>.</w:t>
      </w:r>
    </w:p>
    <w:p w14:paraId="7B593A44" w14:textId="77777777"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C</w:t>
      </w:r>
      <w:r w:rsidRPr="003E0658">
        <w:rPr>
          <w:sz w:val="20"/>
          <w:lang w:val="cs-CZ"/>
        </w:rPr>
        <w:tab/>
      </w:r>
      <w:proofErr w:type="spellStart"/>
      <w:r w:rsidR="001C4550" w:rsidRPr="003E0658">
        <w:rPr>
          <w:sz w:val="20"/>
          <w:lang w:val="cs-CZ"/>
        </w:rPr>
        <w:t>Mantel-Haenszelův</w:t>
      </w:r>
      <w:proofErr w:type="spellEnd"/>
      <w:r w:rsidR="001C4550" w:rsidRPr="003E0658">
        <w:rPr>
          <w:sz w:val="20"/>
          <w:lang w:val="cs-CZ"/>
        </w:rPr>
        <w:t xml:space="preserve"> vážený léčebný rozdíl s proměnnými stratifikace použitými </w:t>
      </w:r>
      <w:r w:rsidR="007250A3" w:rsidRPr="003E0658">
        <w:rPr>
          <w:sz w:val="20"/>
          <w:lang w:val="cs-CZ"/>
        </w:rPr>
        <w:t>k </w:t>
      </w:r>
      <w:r w:rsidR="001C4550" w:rsidRPr="003E0658">
        <w:rPr>
          <w:sz w:val="20"/>
          <w:lang w:val="cs-CZ"/>
        </w:rPr>
        <w:t>randomizaci (geografický region, kategorie výchozí hodnoty BCVA) a CI vypočteným normálním odhadem.</w:t>
      </w:r>
    </w:p>
    <w:p w14:paraId="291D49CD" w14:textId="77777777"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D</w:t>
      </w:r>
      <w:r w:rsidRPr="003E0658">
        <w:rPr>
          <w:sz w:val="20"/>
          <w:lang w:val="cs-CZ"/>
        </w:rPr>
        <w:tab/>
      </w:r>
      <w:r w:rsidR="001C4550" w:rsidRPr="003E0658">
        <w:rPr>
          <w:sz w:val="20"/>
          <w:lang w:val="cs-CZ"/>
        </w:rPr>
        <w:t>Soubor pro plnou analýzu</w:t>
      </w:r>
    </w:p>
    <w:p w14:paraId="7DA00A1D" w14:textId="38ABD1D9" w:rsidR="00564010" w:rsidRPr="003E0658" w:rsidRDefault="00EE6098" w:rsidP="00564010">
      <w:pPr>
        <w:tabs>
          <w:tab w:val="clear" w:pos="567"/>
          <w:tab w:val="left" w:pos="708"/>
        </w:tabs>
        <w:autoSpaceDE w:val="0"/>
        <w:autoSpaceDN w:val="0"/>
        <w:adjustRightInd w:val="0"/>
        <w:spacing w:line="240" w:lineRule="auto"/>
        <w:ind w:left="567" w:hanging="567"/>
        <w:rPr>
          <w:sz w:val="20"/>
          <w:lang w:val="cs-CZ"/>
        </w:rPr>
      </w:pPr>
      <w:r w:rsidRPr="003E0658">
        <w:rPr>
          <w:sz w:val="20"/>
          <w:vertAlign w:val="superscript"/>
          <w:lang w:val="cs-CZ"/>
        </w:rPr>
        <w:t>E</w:t>
      </w:r>
      <w:r w:rsidR="00D0724F" w:rsidRPr="003E0658">
        <w:rPr>
          <w:sz w:val="20"/>
          <w:vertAlign w:val="superscript"/>
          <w:lang w:val="cs-CZ"/>
        </w:rPr>
        <w:tab/>
      </w:r>
      <w:r w:rsidR="00564010" w:rsidRPr="003E0658">
        <w:rPr>
          <w:sz w:val="20"/>
          <w:lang w:val="cs-CZ"/>
        </w:rPr>
        <w:t>Soubor pro bezpečnostní analýzu; pacienti považovaní za kompletní pro daný časový bod</w:t>
      </w:r>
    </w:p>
    <w:p w14:paraId="4C9C4AD7" w14:textId="77777777"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CI:</w:t>
      </w:r>
      <w:r w:rsidRPr="003E0658">
        <w:rPr>
          <w:sz w:val="20"/>
          <w:lang w:val="cs-CZ"/>
        </w:rPr>
        <w:tab/>
      </w:r>
      <w:r w:rsidR="00EF50B5" w:rsidRPr="003E0658">
        <w:rPr>
          <w:sz w:val="20"/>
          <w:lang w:val="cs-CZ"/>
        </w:rPr>
        <w:t>I</w:t>
      </w:r>
      <w:r w:rsidRPr="003E0658">
        <w:rPr>
          <w:sz w:val="20"/>
          <w:lang w:val="cs-CZ"/>
        </w:rPr>
        <w:t>nterval</w:t>
      </w:r>
      <w:r w:rsidR="00EF50B5" w:rsidRPr="003E0658">
        <w:rPr>
          <w:sz w:val="20"/>
          <w:lang w:val="cs-CZ"/>
        </w:rPr>
        <w:t xml:space="preserve"> spolehlivosti</w:t>
      </w:r>
    </w:p>
    <w:p w14:paraId="22F006AE" w14:textId="77777777"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 xml:space="preserve">LOCF: </w:t>
      </w:r>
      <w:r w:rsidR="00EF50B5" w:rsidRPr="003E0658">
        <w:rPr>
          <w:sz w:val="20"/>
          <w:lang w:val="cs-CZ"/>
        </w:rPr>
        <w:t>Poslední získané údaje</w:t>
      </w:r>
    </w:p>
    <w:p w14:paraId="6D3CFC41" w14:textId="77777777"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LS:</w:t>
      </w:r>
      <w:r w:rsidRPr="003E0658">
        <w:rPr>
          <w:sz w:val="20"/>
          <w:lang w:val="cs-CZ"/>
        </w:rPr>
        <w:tab/>
      </w:r>
      <w:r w:rsidR="00EF50B5" w:rsidRPr="003E0658">
        <w:rPr>
          <w:sz w:val="20"/>
          <w:lang w:val="cs-CZ"/>
        </w:rPr>
        <w:t>Nejmenší čtverce</w:t>
      </w:r>
    </w:p>
    <w:p w14:paraId="57A6288C" w14:textId="77777777"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lastRenderedPageBreak/>
        <w:t>SD:</w:t>
      </w:r>
      <w:r w:rsidRPr="003E0658">
        <w:rPr>
          <w:sz w:val="20"/>
          <w:lang w:val="cs-CZ"/>
        </w:rPr>
        <w:tab/>
        <w:t>Standard</w:t>
      </w:r>
      <w:r w:rsidR="00EF50B5" w:rsidRPr="003E0658">
        <w:rPr>
          <w:sz w:val="20"/>
          <w:lang w:val="cs-CZ"/>
        </w:rPr>
        <w:t>ní odchylka</w:t>
      </w:r>
    </w:p>
    <w:p w14:paraId="1C6E6219" w14:textId="77777777" w:rsidR="00B43B0E" w:rsidRPr="003E0658" w:rsidRDefault="00B43B0E" w:rsidP="00B43B0E">
      <w:pPr>
        <w:tabs>
          <w:tab w:val="clear" w:pos="567"/>
          <w:tab w:val="left" w:pos="708"/>
        </w:tabs>
        <w:autoSpaceDE w:val="0"/>
        <w:autoSpaceDN w:val="0"/>
        <w:adjustRightInd w:val="0"/>
        <w:spacing w:line="240" w:lineRule="auto"/>
        <w:ind w:left="567" w:hanging="567"/>
        <w:rPr>
          <w:sz w:val="20"/>
          <w:lang w:val="cs-CZ"/>
        </w:rPr>
      </w:pPr>
      <w:r w:rsidRPr="003E0658">
        <w:rPr>
          <w:sz w:val="20"/>
          <w:lang w:val="cs-CZ"/>
        </w:rPr>
        <w:t>SE:</w:t>
      </w:r>
      <w:r w:rsidRPr="003E0658">
        <w:rPr>
          <w:sz w:val="20"/>
          <w:lang w:val="cs-CZ"/>
        </w:rPr>
        <w:tab/>
        <w:t>Standard</w:t>
      </w:r>
      <w:r w:rsidR="00EF50B5" w:rsidRPr="003E0658">
        <w:rPr>
          <w:sz w:val="20"/>
          <w:lang w:val="cs-CZ"/>
        </w:rPr>
        <w:t>ní chyba</w:t>
      </w:r>
    </w:p>
    <w:p w14:paraId="430C090F" w14:textId="77777777" w:rsidR="00B5522D" w:rsidRPr="003E0658" w:rsidRDefault="00B5522D" w:rsidP="00B43B0E">
      <w:pPr>
        <w:tabs>
          <w:tab w:val="clear" w:pos="567"/>
          <w:tab w:val="left" w:pos="708"/>
        </w:tabs>
        <w:autoSpaceDE w:val="0"/>
        <w:autoSpaceDN w:val="0"/>
        <w:adjustRightInd w:val="0"/>
        <w:spacing w:line="240" w:lineRule="auto"/>
        <w:ind w:left="567" w:hanging="567"/>
        <w:rPr>
          <w:sz w:val="20"/>
          <w:lang w:val="cs-CZ"/>
        </w:rPr>
      </w:pPr>
    </w:p>
    <w:p w14:paraId="716D843A" w14:textId="482A5711" w:rsidR="00B5522D" w:rsidRPr="003E0658" w:rsidRDefault="00B5522D" w:rsidP="00B43B0E">
      <w:pPr>
        <w:tabs>
          <w:tab w:val="clear" w:pos="567"/>
          <w:tab w:val="left" w:pos="708"/>
        </w:tabs>
        <w:autoSpaceDE w:val="0"/>
        <w:autoSpaceDN w:val="0"/>
        <w:adjustRightInd w:val="0"/>
        <w:spacing w:line="240" w:lineRule="auto"/>
        <w:ind w:left="567" w:hanging="567"/>
        <w:rPr>
          <w:sz w:val="20"/>
          <w:lang w:val="cs-CZ"/>
        </w:rPr>
      </w:pPr>
      <w:r w:rsidRPr="003E0658">
        <w:rPr>
          <w:szCs w:val="22"/>
          <w:lang w:val="cs-CZ"/>
        </w:rPr>
        <w:t>Léčebné intervaly byly analyzovány předem stanoveným explorativním způsobem</w:t>
      </w:r>
    </w:p>
    <w:p w14:paraId="51B60763" w14:textId="77777777" w:rsidR="00B43B0E" w:rsidRPr="003E0658" w:rsidRDefault="00B43B0E" w:rsidP="00C25991">
      <w:pPr>
        <w:autoSpaceDE w:val="0"/>
        <w:autoSpaceDN w:val="0"/>
        <w:adjustRightInd w:val="0"/>
        <w:spacing w:line="240" w:lineRule="auto"/>
        <w:rPr>
          <w:bCs/>
          <w:szCs w:val="22"/>
          <w:lang w:val="cs-CZ"/>
        </w:rPr>
      </w:pPr>
    </w:p>
    <w:p w14:paraId="4F46448B" w14:textId="4FB813E2" w:rsidR="00654B0D" w:rsidRPr="003E0658" w:rsidRDefault="00654B0D" w:rsidP="00C2723C">
      <w:pPr>
        <w:keepNext/>
        <w:autoSpaceDE w:val="0"/>
        <w:autoSpaceDN w:val="0"/>
        <w:adjustRightInd w:val="0"/>
        <w:spacing w:line="240" w:lineRule="auto"/>
        <w:rPr>
          <w:rStyle w:val="TitulekChar"/>
          <w:b w:val="0"/>
          <w:szCs w:val="22"/>
          <w:lang w:val="cs-CZ"/>
        </w:rPr>
      </w:pPr>
      <w:r w:rsidRPr="003E0658">
        <w:rPr>
          <w:rStyle w:val="TitulekChar"/>
          <w:szCs w:val="22"/>
          <w:lang w:val="cs-CZ"/>
        </w:rPr>
        <w:t>Obrázek </w:t>
      </w:r>
      <w:r w:rsidR="00C87E7D" w:rsidRPr="003E0658">
        <w:rPr>
          <w:rStyle w:val="TitulekChar"/>
          <w:szCs w:val="22"/>
          <w:lang w:val="cs-CZ"/>
        </w:rPr>
        <w:t>6</w:t>
      </w:r>
      <w:r w:rsidRPr="003E0658">
        <w:rPr>
          <w:rStyle w:val="TitulekChar"/>
          <w:szCs w:val="22"/>
          <w:lang w:val="cs-CZ"/>
        </w:rPr>
        <w:t xml:space="preserve">: </w:t>
      </w:r>
      <w:r w:rsidR="001B5B6A" w:rsidRPr="003E0658">
        <w:rPr>
          <w:b/>
          <w:bCs/>
          <w:lang w:val="cs-CZ"/>
        </w:rPr>
        <w:t>Průměrná změna</w:t>
      </w:r>
      <w:r w:rsidR="00EF2A5B" w:rsidRPr="003E0658">
        <w:rPr>
          <w:b/>
          <w:bCs/>
          <w:lang w:val="cs-CZ"/>
        </w:rPr>
        <w:t> LS zjištěná</w:t>
      </w:r>
      <w:r w:rsidR="001B5B6A" w:rsidRPr="003E0658">
        <w:rPr>
          <w:b/>
          <w:bCs/>
          <w:lang w:val="cs-CZ"/>
        </w:rPr>
        <w:t xml:space="preserve"> </w:t>
      </w:r>
      <w:r w:rsidR="00EF2A5B" w:rsidRPr="003E0658">
        <w:rPr>
          <w:b/>
          <w:bCs/>
          <w:lang w:val="cs-CZ"/>
        </w:rPr>
        <w:t>u </w:t>
      </w:r>
      <w:r w:rsidR="001B5B6A" w:rsidRPr="003E0658">
        <w:rPr>
          <w:b/>
          <w:bCs/>
          <w:lang w:val="cs-CZ"/>
        </w:rPr>
        <w:t>BCVA podle měření pomocí skóre písmen ETDRS od výchozího stavu do týdne</w:t>
      </w:r>
      <w:r w:rsidR="00EF2A5B" w:rsidRPr="003E0658">
        <w:rPr>
          <w:b/>
          <w:bCs/>
          <w:lang w:val="cs-CZ"/>
        </w:rPr>
        <w:t> </w:t>
      </w:r>
      <w:r w:rsidR="00E1480F" w:rsidRPr="003E0658">
        <w:rPr>
          <w:b/>
          <w:bCs/>
          <w:lang w:val="cs-CZ"/>
        </w:rPr>
        <w:t>96</w:t>
      </w:r>
      <w:r w:rsidR="001B5B6A" w:rsidRPr="003E0658">
        <w:rPr>
          <w:b/>
          <w:bCs/>
          <w:lang w:val="cs-CZ"/>
        </w:rPr>
        <w:t xml:space="preserve"> (soubor pro plnou analýzu) ve studii PHOTON</w:t>
      </w:r>
    </w:p>
    <w:p w14:paraId="27E82223" w14:textId="5E5F155D" w:rsidR="00B902DA" w:rsidRPr="003E0658" w:rsidRDefault="00B756DB" w:rsidP="00EF50B5">
      <w:pPr>
        <w:autoSpaceDE w:val="0"/>
        <w:autoSpaceDN w:val="0"/>
        <w:adjustRightInd w:val="0"/>
        <w:spacing w:line="240" w:lineRule="auto"/>
        <w:rPr>
          <w:szCs w:val="22"/>
          <w:lang w:val="cs-CZ"/>
        </w:rPr>
      </w:pPr>
      <w:r w:rsidRPr="003E0658">
        <w:rPr>
          <w:noProof/>
          <w:szCs w:val="22"/>
          <w:lang w:val="cs-CZ"/>
        </w:rPr>
        <mc:AlternateContent>
          <mc:Choice Requires="wps">
            <w:drawing>
              <wp:anchor distT="0" distB="0" distL="114300" distR="114300" simplePos="0" relativeHeight="251735040" behindDoc="0" locked="0" layoutInCell="1" allowOverlap="1" wp14:anchorId="65154EF7" wp14:editId="4F94EE8E">
                <wp:simplePos x="0" y="0"/>
                <wp:positionH relativeFrom="column">
                  <wp:posOffset>5621655</wp:posOffset>
                </wp:positionH>
                <wp:positionV relativeFrom="paragraph">
                  <wp:posOffset>841375</wp:posOffset>
                </wp:positionV>
                <wp:extent cx="395605" cy="467995"/>
                <wp:effectExtent l="0" t="0" r="4445" b="8255"/>
                <wp:wrapNone/>
                <wp:docPr id="1420391258" name="Text Box 4"/>
                <wp:cNvGraphicFramePr/>
                <a:graphic xmlns:a="http://schemas.openxmlformats.org/drawingml/2006/main">
                  <a:graphicData uri="http://schemas.microsoft.com/office/word/2010/wordprocessingShape">
                    <wps:wsp>
                      <wps:cNvSpPr txBox="1"/>
                      <wps:spPr>
                        <a:xfrm>
                          <a:off x="0" y="0"/>
                          <a:ext cx="395605" cy="467995"/>
                        </a:xfrm>
                        <a:prstGeom prst="rect">
                          <a:avLst/>
                        </a:prstGeom>
                        <a:solidFill>
                          <a:schemeClr val="lt1"/>
                        </a:solidFill>
                        <a:ln w="6350">
                          <a:noFill/>
                        </a:ln>
                      </wps:spPr>
                      <wps:txbx>
                        <w:txbxContent>
                          <w:p w14:paraId="2B44D116" w14:textId="75A4A8C8" w:rsidR="00356033" w:rsidRPr="00D40FAB" w:rsidRDefault="00356033" w:rsidP="008E3ACC">
                            <w:pPr>
                              <w:spacing w:line="240" w:lineRule="auto"/>
                              <w:rPr>
                                <w:rFonts w:ascii="Arial" w:hAnsi="Arial" w:cs="Arial"/>
                                <w:sz w:val="18"/>
                                <w:szCs w:val="16"/>
                              </w:rPr>
                            </w:pPr>
                            <w:r w:rsidRPr="00D40FAB">
                              <w:rPr>
                                <w:rFonts w:ascii="Arial" w:hAnsi="Arial" w:cs="Arial"/>
                                <w:sz w:val="18"/>
                                <w:szCs w:val="16"/>
                              </w:rPr>
                              <w:t>+8.15</w:t>
                            </w:r>
                          </w:p>
                          <w:p w14:paraId="0A15F8E9" w14:textId="77777777" w:rsidR="00356033" w:rsidRPr="00D40FAB" w:rsidRDefault="00356033" w:rsidP="008E3ACC">
                            <w:pPr>
                              <w:spacing w:line="240" w:lineRule="auto"/>
                              <w:rPr>
                                <w:rFonts w:ascii="Arial" w:hAnsi="Arial" w:cs="Arial"/>
                                <w:sz w:val="12"/>
                                <w:szCs w:val="10"/>
                              </w:rPr>
                            </w:pPr>
                            <w:r w:rsidRPr="00D40FAB">
                              <w:rPr>
                                <w:rFonts w:ascii="Arial" w:hAnsi="Arial" w:cs="Arial"/>
                                <w:sz w:val="18"/>
                                <w:szCs w:val="16"/>
                              </w:rPr>
                              <w:t>+7.70</w:t>
                            </w:r>
                          </w:p>
                          <w:p w14:paraId="1A362A8D" w14:textId="07FAB3CD" w:rsidR="00356033" w:rsidRDefault="00356033" w:rsidP="008E3ACC">
                            <w:r w:rsidRPr="00D40FAB">
                              <w:rPr>
                                <w:rFonts w:ascii="Arial" w:hAnsi="Arial" w:cs="Arial"/>
                                <w:sz w:val="18"/>
                                <w:szCs w:val="16"/>
                              </w:rPr>
                              <w:t>+6.59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4EF7" id="_x0000_s1054" type="#_x0000_t202" style="position:absolute;margin-left:442.65pt;margin-top:66.25pt;width:31.15pt;height:3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" fillcolor="white [3201]" stroked="f" strokeweight=".5pt">
                <v:textbox inset="0,0,0,0">
                  <w:txbxContent>
                    <w:p w14:paraId="2B44D116" w14:textId="75A4A8C8" w:rsidR="00356033" w:rsidRPr="00D40FAB" w:rsidRDefault="00356033" w:rsidP="008E3ACC">
                      <w:pPr>
                        <w:spacing w:line="240" w:lineRule="auto"/>
                        <w:rPr>
                          <w:rFonts w:ascii="Arial" w:hAnsi="Arial" w:cs="Arial"/>
                          <w:sz w:val="18"/>
                          <w:szCs w:val="16"/>
                        </w:rPr>
                      </w:pPr>
                      <w:r w:rsidRPr="00D40FAB">
                        <w:rPr>
                          <w:rFonts w:ascii="Arial" w:hAnsi="Arial" w:cs="Arial"/>
                          <w:sz w:val="18"/>
                          <w:szCs w:val="16"/>
                        </w:rPr>
                        <w:t>+8.15</w:t>
                      </w:r>
                    </w:p>
                    <w:p w14:paraId="0A15F8E9" w14:textId="77777777" w:rsidR="00356033" w:rsidRPr="00D40FAB" w:rsidRDefault="00356033" w:rsidP="008E3ACC">
                      <w:pPr>
                        <w:spacing w:line="240" w:lineRule="auto"/>
                        <w:rPr>
                          <w:rFonts w:ascii="Arial" w:hAnsi="Arial" w:cs="Arial"/>
                          <w:sz w:val="12"/>
                          <w:szCs w:val="10"/>
                        </w:rPr>
                      </w:pPr>
                      <w:r w:rsidRPr="00D40FAB">
                        <w:rPr>
                          <w:rFonts w:ascii="Arial" w:hAnsi="Arial" w:cs="Arial"/>
                          <w:sz w:val="18"/>
                          <w:szCs w:val="16"/>
                        </w:rPr>
                        <w:t>+7.70</w:t>
                      </w:r>
                    </w:p>
                    <w:p w14:paraId="1A362A8D" w14:textId="07FAB3CD" w:rsidR="00356033" w:rsidRDefault="00356033" w:rsidP="008E3ACC">
                      <w:r w:rsidRPr="00D40FAB">
                        <w:rPr>
                          <w:rFonts w:ascii="Arial" w:hAnsi="Arial" w:cs="Arial"/>
                          <w:sz w:val="18"/>
                          <w:szCs w:val="16"/>
                        </w:rPr>
                        <w:t>+6.59</w:t>
                      </w:r>
                    </w:p>
                  </w:txbxContent>
                </v:textbox>
              </v:shape>
            </w:pict>
          </mc:Fallback>
        </mc:AlternateContent>
      </w:r>
      <w:r w:rsidR="00075976" w:rsidRPr="003E0658">
        <w:rPr>
          <w:b/>
          <w:noProof/>
          <w:szCs w:val="22"/>
          <w:lang w:val="cs-CZ" w:eastAsia="cs-CZ"/>
        </w:rPr>
        <mc:AlternateContent>
          <mc:Choice Requires="wpg">
            <w:drawing>
              <wp:anchor distT="0" distB="0" distL="114300" distR="114300" simplePos="0" relativeHeight="251717632" behindDoc="0" locked="0" layoutInCell="1" allowOverlap="1" wp14:anchorId="59A7B4B3" wp14:editId="1FA22DB9">
                <wp:simplePos x="0" y="0"/>
                <wp:positionH relativeFrom="margin">
                  <wp:posOffset>1905</wp:posOffset>
                </wp:positionH>
                <wp:positionV relativeFrom="paragraph">
                  <wp:posOffset>49530</wp:posOffset>
                </wp:positionV>
                <wp:extent cx="3146187" cy="2400300"/>
                <wp:effectExtent l="0" t="0" r="16510" b="19050"/>
                <wp:wrapNone/>
                <wp:docPr id="88" name="Gruppieren 88"/>
                <wp:cNvGraphicFramePr/>
                <a:graphic xmlns:a="http://schemas.openxmlformats.org/drawingml/2006/main">
                  <a:graphicData uri="http://schemas.microsoft.com/office/word/2010/wordprocessingGroup">
                    <wpg:wgp>
                      <wpg:cNvGrpSpPr/>
                      <wpg:grpSpPr>
                        <a:xfrm>
                          <a:off x="0" y="0"/>
                          <a:ext cx="3146187" cy="2400300"/>
                          <a:chOff x="35119" y="333374"/>
                          <a:chExt cx="3108131" cy="2400300"/>
                        </a:xfrm>
                      </wpg:grpSpPr>
                      <wps:wsp>
                        <wps:cNvPr id="89" name="Textfeld 89"/>
                        <wps:cNvSpPr txBox="1">
                          <a:spLocks noChangeArrowheads="1"/>
                        </wps:cNvSpPr>
                        <wps:spPr bwMode="auto">
                          <a:xfrm>
                            <a:off x="35119" y="333374"/>
                            <a:ext cx="284516" cy="2400300"/>
                          </a:xfrm>
                          <a:prstGeom prst="rect">
                            <a:avLst/>
                          </a:prstGeom>
                          <a:solidFill>
                            <a:srgbClr val="FFFFFF"/>
                          </a:solidFill>
                          <a:ln w="9525">
                            <a:solidFill>
                              <a:srgbClr val="FFFFFF"/>
                            </a:solidFill>
                            <a:miter lim="800000"/>
                            <a:headEnd/>
                            <a:tailEnd/>
                          </a:ln>
                        </wps:spPr>
                        <wps:txbx>
                          <w:txbxContent>
                            <w:p w14:paraId="0FF0703A" w14:textId="2CD63162" w:rsidR="00356033" w:rsidRPr="002E6B45" w:rsidRDefault="00356033" w:rsidP="000761B9">
                              <w:pPr>
                                <w:spacing w:line="240" w:lineRule="auto"/>
                                <w:jc w:val="center"/>
                                <w:rPr>
                                  <w:rFonts w:ascii="Arial" w:hAnsi="Arial" w:cs="Arial"/>
                                  <w:sz w:val="18"/>
                                  <w:szCs w:val="18"/>
                                  <w:lang w:val="de-DE"/>
                                </w:rPr>
                              </w:pPr>
                              <w:r w:rsidRPr="002E6B45">
                                <w:rPr>
                                  <w:rFonts w:ascii="Arial" w:hAnsi="Arial" w:cs="Arial"/>
                                  <w:sz w:val="18"/>
                                  <w:szCs w:val="18"/>
                                  <w:lang w:val="de-DE"/>
                                </w:rPr>
                                <w:t>Průměrná změna LS zrakové ostrosti</w:t>
                              </w:r>
                              <w:r w:rsidRPr="00B94C1A">
                                <w:rPr>
                                  <w:rFonts w:ascii="Arial" w:hAnsi="Arial" w:cs="Arial"/>
                                  <w:sz w:val="20"/>
                                  <w:lang w:val="de-DE"/>
                                </w:rPr>
                                <w:t xml:space="preserve"> </w:t>
                              </w:r>
                              <w:r w:rsidRPr="002E6B45">
                                <w:rPr>
                                  <w:rFonts w:ascii="Arial" w:hAnsi="Arial" w:cs="Arial"/>
                                  <w:sz w:val="18"/>
                                  <w:szCs w:val="18"/>
                                  <w:lang w:val="de-DE"/>
                                </w:rPr>
                                <w:t>(písmena)</w:t>
                              </w:r>
                            </w:p>
                          </w:txbxContent>
                        </wps:txbx>
                        <wps:bodyPr rot="0" vertOverflow="clip" horzOverflow="clip" vert="vert270" wrap="square" lIns="0" tIns="0" rIns="0" bIns="0" anchor="t" anchorCtr="0" upright="1">
                          <a:noAutofit/>
                        </wps:bodyPr>
                      </wps:wsp>
                      <wps:wsp>
                        <wps:cNvPr id="90" name="Textfeld 90"/>
                        <wps:cNvSpPr txBox="1">
                          <a:spLocks noChangeArrowheads="1"/>
                        </wps:cNvSpPr>
                        <wps:spPr bwMode="auto">
                          <a:xfrm>
                            <a:off x="2914650" y="2200275"/>
                            <a:ext cx="228600" cy="52705"/>
                          </a:xfrm>
                          <a:prstGeom prst="rect">
                            <a:avLst/>
                          </a:prstGeom>
                          <a:solidFill>
                            <a:srgbClr val="FFFFFF"/>
                          </a:solidFill>
                          <a:ln w="9525">
                            <a:solidFill>
                              <a:srgbClr val="FFFFFF"/>
                            </a:solidFill>
                            <a:miter lim="800000"/>
                            <a:headEnd/>
                            <a:tailEnd/>
                          </a:ln>
                        </wps:spPr>
                        <wps:txbx>
                          <w:txbxContent>
                            <w:p w14:paraId="160E1081" w14:textId="2671E636" w:rsidR="00356033" w:rsidRPr="000761B9" w:rsidRDefault="00356033" w:rsidP="000761B9">
                              <w:pPr>
                                <w:rPr>
                                  <w:rFonts w:ascii="Arial" w:hAnsi="Arial" w:cs="Arial"/>
                                  <w:sz w:val="20"/>
                                  <w:lang w:val="de-DE"/>
                                </w:rPr>
                              </w:pPr>
                              <w:r w:rsidRPr="000761B9">
                                <w:rPr>
                                  <w:rFonts w:ascii="Arial" w:hAnsi="Arial" w:cs="Arial"/>
                                  <w:sz w:val="20"/>
                                  <w:lang w:val="de-DE"/>
                                </w:rPr>
                                <w:t>Týdy</w:t>
                              </w:r>
                            </w:p>
                          </w:txbxContent>
                        </wps:txbx>
                        <wps:bodyPr rot="0" vertOverflow="clip" horzOverflow="clip"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A7B4B3" id="Gruppieren 88" o:spid="_x0000_s1055" style="position:absolute;margin-left:.15pt;margin-top:3.9pt;width:247.75pt;height:189pt;z-index:251717632;mso-position-horizontal-relative:margin;mso-width-relative:margin;mso-height-relative:margin" coordorigin="351,3333" coordsize="3108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">
                <v:shape id="Textfeld 89" o:spid="_x0000_s1056" type="#_x0000_t202" style="position:absolute;left:351;top:3333;width:2845;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" strokecolor="white">
                  <v:textbox style="layout-flow:vertical;mso-layout-flow-alt:bottom-to-top" inset="0,0,0,0">
                    <w:txbxContent>
                      <w:p w14:paraId="0FF0703A" w14:textId="2CD63162" w:rsidR="00356033" w:rsidRPr="002E6B45" w:rsidRDefault="00356033" w:rsidP="000761B9">
                        <w:pPr>
                          <w:spacing w:line="240" w:lineRule="auto"/>
                          <w:jc w:val="center"/>
                          <w:rPr>
                            <w:rFonts w:ascii="Arial" w:hAnsi="Arial" w:cs="Arial"/>
                            <w:sz w:val="18"/>
                            <w:szCs w:val="18"/>
                            <w:lang w:val="de-DE"/>
                          </w:rPr>
                        </w:pPr>
                        <w:r w:rsidRPr="002E6B45">
                          <w:rPr>
                            <w:rFonts w:ascii="Arial" w:hAnsi="Arial" w:cs="Arial"/>
                            <w:sz w:val="18"/>
                            <w:szCs w:val="18"/>
                            <w:lang w:val="de-DE"/>
                          </w:rPr>
                          <w:t>Průměrná změna LS zrakové ostrosti</w:t>
                        </w:r>
                        <w:r w:rsidRPr="00B94C1A">
                          <w:rPr>
                            <w:rFonts w:ascii="Arial" w:hAnsi="Arial" w:cs="Arial"/>
                            <w:sz w:val="20"/>
                            <w:lang w:val="de-DE"/>
                          </w:rPr>
                          <w:t xml:space="preserve"> </w:t>
                        </w:r>
                        <w:r w:rsidRPr="002E6B45">
                          <w:rPr>
                            <w:rFonts w:ascii="Arial" w:hAnsi="Arial" w:cs="Arial"/>
                            <w:sz w:val="18"/>
                            <w:szCs w:val="18"/>
                            <w:lang w:val="de-DE"/>
                          </w:rPr>
                          <w:t>(písmena)</w:t>
                        </w:r>
                      </w:p>
                    </w:txbxContent>
                  </v:textbox>
                </v:shape>
                <v:shape id="Textfeld 90" o:spid="_x0000_s1057" type="#_x0000_t202" style="position:absolute;left:29146;top:22002;width:2286;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" strokecolor="white">
                  <v:textbox>
                    <w:txbxContent>
                      <w:p w14:paraId="160E1081" w14:textId="2671E636" w:rsidR="00356033" w:rsidRPr="000761B9" w:rsidRDefault="00356033" w:rsidP="000761B9">
                        <w:pPr>
                          <w:rPr>
                            <w:rFonts w:ascii="Arial" w:hAnsi="Arial" w:cs="Arial"/>
                            <w:sz w:val="20"/>
                            <w:lang w:val="de-DE"/>
                          </w:rPr>
                        </w:pPr>
                        <w:r w:rsidRPr="000761B9">
                          <w:rPr>
                            <w:rFonts w:ascii="Arial" w:hAnsi="Arial" w:cs="Arial"/>
                            <w:sz w:val="20"/>
                            <w:lang w:val="de-DE"/>
                          </w:rPr>
                          <w:t>Týdy</w:t>
                        </w:r>
                      </w:p>
                    </w:txbxContent>
                  </v:textbox>
                </v:shape>
                <w10:wrap anchorx="margin"/>
              </v:group>
            </w:pict>
          </mc:Fallback>
        </mc:AlternateContent>
      </w:r>
      <w:r w:rsidR="00571D19" w:rsidRPr="003E0658">
        <w:rPr>
          <w:noProof/>
          <w:szCs w:val="22"/>
          <w:lang w:val="cs-CZ"/>
        </w:rPr>
        <mc:AlternateContent>
          <mc:Choice Requires="wps">
            <w:drawing>
              <wp:anchor distT="0" distB="0" distL="114300" distR="114300" simplePos="0" relativeHeight="251751424" behindDoc="0" locked="0" layoutInCell="1" allowOverlap="1" wp14:anchorId="68D5AC0B" wp14:editId="00C3781E">
                <wp:simplePos x="0" y="0"/>
                <wp:positionH relativeFrom="column">
                  <wp:posOffset>2183130</wp:posOffset>
                </wp:positionH>
                <wp:positionV relativeFrom="paragraph">
                  <wp:posOffset>2057400</wp:posOffset>
                </wp:positionV>
                <wp:extent cx="501650" cy="228600"/>
                <wp:effectExtent l="0" t="0" r="0" b="0"/>
                <wp:wrapNone/>
                <wp:docPr id="146096832" name="Text Box 19"/>
                <wp:cNvGraphicFramePr/>
                <a:graphic xmlns:a="http://schemas.openxmlformats.org/drawingml/2006/main">
                  <a:graphicData uri="http://schemas.microsoft.com/office/word/2010/wordprocessingShape">
                    <wps:wsp>
                      <wps:cNvSpPr txBox="1"/>
                      <wps:spPr>
                        <a:xfrm>
                          <a:off x="0" y="0"/>
                          <a:ext cx="501650" cy="228600"/>
                        </a:xfrm>
                        <a:prstGeom prst="rect">
                          <a:avLst/>
                        </a:prstGeom>
                        <a:solidFill>
                          <a:schemeClr val="lt1"/>
                        </a:solidFill>
                        <a:ln w="6350">
                          <a:noFill/>
                        </a:ln>
                      </wps:spPr>
                      <wps:txbx>
                        <w:txbxContent>
                          <w:p w14:paraId="7DEDA5AA" w14:textId="41877377" w:rsidR="00356033" w:rsidRPr="009F6D0B" w:rsidRDefault="00356033">
                            <w:pPr>
                              <w:rPr>
                                <w:sz w:val="20"/>
                              </w:rPr>
                            </w:pPr>
                            <w:r w:rsidRPr="009F6D0B">
                              <w:rPr>
                                <w:sz w:val="20"/>
                              </w:rP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AC0B" id="Text Box 19" o:spid="_x0000_s1058" type="#_x0000_t202" style="position:absolute;margin-left:171.9pt;margin-top:162pt;width:39.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" fillcolor="white [3201]" stroked="f" strokeweight=".5pt">
                <v:textbox>
                  <w:txbxContent>
                    <w:p w14:paraId="7DEDA5AA" w14:textId="41877377" w:rsidR="00356033" w:rsidRPr="009F6D0B" w:rsidRDefault="00356033">
                      <w:pPr>
                        <w:rPr>
                          <w:sz w:val="20"/>
                        </w:rPr>
                      </w:pPr>
                      <w:r w:rsidRPr="009F6D0B">
                        <w:rPr>
                          <w:sz w:val="20"/>
                        </w:rPr>
                        <w:t>týdny</w:t>
                      </w:r>
                    </w:p>
                  </w:txbxContent>
                </v:textbox>
              </v:shape>
            </w:pict>
          </mc:Fallback>
        </mc:AlternateContent>
      </w:r>
      <w:r w:rsidR="00A81728" w:rsidRPr="003E0658">
        <w:rPr>
          <w:noProof/>
          <w:szCs w:val="22"/>
          <w:lang w:val="cs-CZ"/>
        </w:rPr>
        <w:drawing>
          <wp:inline distT="0" distB="0" distL="0" distR="0" wp14:anchorId="42F7F32C" wp14:editId="77F4D47F">
            <wp:extent cx="6013450" cy="2482850"/>
            <wp:effectExtent l="19050" t="19050" r="25400" b="12700"/>
            <wp:docPr id="239" name="Grafik 239"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A graph of a number of numbers&#10;&#10;Description automatically generated with medium confidence"/>
                    <pic:cNvPicPr/>
                  </pic:nvPicPr>
                  <pic:blipFill rotWithShape="1">
                    <a:blip r:embed="rId21"/>
                    <a:srcRect l="-1" r="3971"/>
                    <a:stretch/>
                  </pic:blipFill>
                  <pic:spPr bwMode="auto">
                    <a:xfrm>
                      <a:off x="0" y="0"/>
                      <a:ext cx="6015247" cy="24835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CC5F89" w14:textId="77777777" w:rsidR="00D0724F" w:rsidRPr="003E0658" w:rsidRDefault="00D0724F" w:rsidP="00EF50B5">
      <w:pPr>
        <w:autoSpaceDE w:val="0"/>
        <w:autoSpaceDN w:val="0"/>
        <w:adjustRightInd w:val="0"/>
        <w:spacing w:line="240" w:lineRule="auto"/>
        <w:rPr>
          <w:szCs w:val="22"/>
          <w:lang w:val="cs-CZ"/>
        </w:rPr>
      </w:pPr>
    </w:p>
    <w:p w14:paraId="450C2AE2" w14:textId="1617C742" w:rsidR="00D84B6E" w:rsidRPr="003E0658" w:rsidRDefault="005F5A94" w:rsidP="00D84B6E">
      <w:pPr>
        <w:keepNext/>
        <w:keepLines/>
        <w:autoSpaceDE w:val="0"/>
        <w:autoSpaceDN w:val="0"/>
        <w:adjustRightInd w:val="0"/>
        <w:spacing w:line="240" w:lineRule="auto"/>
        <w:rPr>
          <w:b/>
          <w:szCs w:val="22"/>
          <w:lang w:val="cs-CZ"/>
        </w:rPr>
      </w:pPr>
      <w:r w:rsidRPr="003E0658">
        <w:rPr>
          <w:b/>
          <w:szCs w:val="22"/>
          <w:lang w:val="cs-CZ"/>
        </w:rPr>
        <w:t>Obrázek</w:t>
      </w:r>
      <w:r w:rsidR="00C87E7D" w:rsidRPr="003E0658">
        <w:rPr>
          <w:b/>
          <w:szCs w:val="22"/>
          <w:lang w:val="cs-CZ"/>
        </w:rPr>
        <w:t> 7</w:t>
      </w:r>
      <w:r w:rsidR="00D84B6E" w:rsidRPr="003E0658">
        <w:rPr>
          <w:b/>
          <w:szCs w:val="22"/>
          <w:lang w:val="cs-CZ"/>
        </w:rPr>
        <w:t xml:space="preserve">: </w:t>
      </w:r>
      <w:r w:rsidR="00860862" w:rsidRPr="003E0658">
        <w:rPr>
          <w:b/>
          <w:szCs w:val="22"/>
          <w:lang w:val="cs-CZ"/>
        </w:rPr>
        <w:t xml:space="preserve">Poslední </w:t>
      </w:r>
      <w:r w:rsidR="00E82516" w:rsidRPr="003E0658">
        <w:rPr>
          <w:b/>
          <w:szCs w:val="22"/>
          <w:lang w:val="cs-CZ"/>
        </w:rPr>
        <w:t>zamýšlený</w:t>
      </w:r>
      <w:r w:rsidR="00597A1E" w:rsidRPr="003E0658">
        <w:rPr>
          <w:b/>
          <w:szCs w:val="22"/>
          <w:lang w:val="cs-CZ"/>
        </w:rPr>
        <w:t xml:space="preserve"> </w:t>
      </w:r>
      <w:r w:rsidR="00860862" w:rsidRPr="003E0658">
        <w:rPr>
          <w:b/>
          <w:szCs w:val="22"/>
          <w:lang w:val="cs-CZ"/>
        </w:rPr>
        <w:t>léčebný interval v týdnu 96</w:t>
      </w:r>
    </w:p>
    <w:p w14:paraId="5EDC783B" w14:textId="7A34D759" w:rsidR="005F5A94" w:rsidRPr="003E0658" w:rsidRDefault="00D0724F" w:rsidP="00D84B6E">
      <w:pPr>
        <w:keepNext/>
        <w:keepLines/>
        <w:autoSpaceDE w:val="0"/>
        <w:autoSpaceDN w:val="0"/>
        <w:adjustRightInd w:val="0"/>
        <w:spacing w:line="240" w:lineRule="auto"/>
        <w:rPr>
          <w:b/>
          <w:szCs w:val="22"/>
          <w:lang w:val="cs-CZ"/>
        </w:rPr>
      </w:pPr>
      <w:r w:rsidRPr="003E0658">
        <w:rPr>
          <w:noProof/>
          <w:szCs w:val="22"/>
          <w:lang w:val="cs-CZ"/>
        </w:rPr>
        <mc:AlternateContent>
          <mc:Choice Requires="wps">
            <w:drawing>
              <wp:anchor distT="0" distB="0" distL="114300" distR="114300" simplePos="0" relativeHeight="251737088" behindDoc="0" locked="0" layoutInCell="1" allowOverlap="1" wp14:anchorId="1826A864" wp14:editId="3F5EB4B3">
                <wp:simplePos x="0" y="0"/>
                <wp:positionH relativeFrom="column">
                  <wp:posOffset>3119755</wp:posOffset>
                </wp:positionH>
                <wp:positionV relativeFrom="paragraph">
                  <wp:posOffset>721360</wp:posOffset>
                </wp:positionV>
                <wp:extent cx="609600" cy="742950"/>
                <wp:effectExtent l="0" t="0" r="0" b="0"/>
                <wp:wrapNone/>
                <wp:docPr id="342156322" name="Text Box 6"/>
                <wp:cNvGraphicFramePr/>
                <a:graphic xmlns:a="http://schemas.openxmlformats.org/drawingml/2006/main">
                  <a:graphicData uri="http://schemas.microsoft.com/office/word/2010/wordprocessingShape">
                    <wps:wsp>
                      <wps:cNvSpPr txBox="1"/>
                      <wps:spPr>
                        <a:xfrm>
                          <a:off x="0" y="0"/>
                          <a:ext cx="609600" cy="742950"/>
                        </a:xfrm>
                        <a:prstGeom prst="rect">
                          <a:avLst/>
                        </a:prstGeom>
                        <a:solidFill>
                          <a:schemeClr val="lt1"/>
                        </a:solidFill>
                        <a:ln w="6350">
                          <a:noFill/>
                        </a:ln>
                      </wps:spPr>
                      <wps:txbx>
                        <w:txbxContent>
                          <w:p w14:paraId="12ED45EC" w14:textId="75ED4A1C" w:rsidR="00356033" w:rsidRPr="00943A12" w:rsidRDefault="00356033" w:rsidP="00D56D4E">
                            <w:pPr>
                              <w:tabs>
                                <w:tab w:val="clear" w:pos="567"/>
                              </w:tabs>
                              <w:autoSpaceDE w:val="0"/>
                              <w:autoSpaceDN w:val="0"/>
                              <w:adjustRightInd w:val="0"/>
                              <w:spacing w:line="240" w:lineRule="auto"/>
                              <w:rPr>
                                <w:sz w:val="20"/>
                                <w:lang w:val="en-US" w:eastAsia="de-DE"/>
                              </w:rPr>
                            </w:pPr>
                            <w:r w:rsidRPr="00943A12">
                              <w:rPr>
                                <w:sz w:val="20"/>
                                <w:lang w:val="en-US" w:eastAsia="de-DE"/>
                              </w:rPr>
                              <w:t>44,3 %</w:t>
                            </w:r>
                          </w:p>
                          <w:p w14:paraId="6D35109D" w14:textId="61F80068" w:rsidR="00356033" w:rsidRPr="00C44991" w:rsidRDefault="00356033" w:rsidP="00D56D4E">
                            <w:pPr>
                              <w:rPr>
                                <w:sz w:val="20"/>
                              </w:rPr>
                            </w:pPr>
                            <w:r w:rsidRPr="00943A12">
                              <w:rPr>
                                <w:sz w:val="20"/>
                                <w:lang w:val="en-US" w:eastAsia="de-DE"/>
                              </w:rPr>
                              <w:t>≥Q20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826A864" id="_x0000_s1059" type="#_x0000_t202" style="position:absolute;margin-left:245.65pt;margin-top:56.8pt;width:48pt;height:5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" fillcolor="white [3201]" stroked="f" strokeweight=".5pt">
                <v:textbox inset="0,0,0,0">
                  <w:txbxContent>
                    <w:p w14:paraId="12ED45EC" w14:textId="75ED4A1C" w:rsidR="00356033" w:rsidRPr="00943A12" w:rsidRDefault="00356033" w:rsidP="00D56D4E">
                      <w:pPr>
                        <w:tabs>
                          <w:tab w:val="clear" w:pos="567"/>
                        </w:tabs>
                        <w:autoSpaceDE w:val="0"/>
                        <w:autoSpaceDN w:val="0"/>
                        <w:adjustRightInd w:val="0"/>
                        <w:spacing w:line="240" w:lineRule="auto"/>
                        <w:rPr>
                          <w:sz w:val="20"/>
                          <w:lang w:val="en-US" w:eastAsia="de-DE"/>
                        </w:rPr>
                      </w:pPr>
                      <w:r w:rsidRPr="00943A12">
                        <w:rPr>
                          <w:sz w:val="20"/>
                          <w:lang w:val="en-US" w:eastAsia="de-DE"/>
                        </w:rPr>
                        <w:t>44,3 %</w:t>
                      </w:r>
                    </w:p>
                    <w:p w14:paraId="6D35109D" w14:textId="61F80068" w:rsidR="00356033" w:rsidRPr="00C44991" w:rsidRDefault="00356033" w:rsidP="00D56D4E">
                      <w:pPr>
                        <w:rPr>
                          <w:sz w:val="20"/>
                        </w:rPr>
                      </w:pPr>
                      <w:r w:rsidRPr="00943A12">
                        <w:rPr>
                          <w:sz w:val="20"/>
                          <w:lang w:val="en-US" w:eastAsia="de-DE"/>
                        </w:rPr>
                        <w:t>≥Q20</w:t>
                      </w:r>
                    </w:p>
                  </w:txbxContent>
                </v:textbox>
              </v:shape>
            </w:pict>
          </mc:Fallback>
        </mc:AlternateContent>
      </w:r>
      <w:r w:rsidRPr="003E0658">
        <w:rPr>
          <w:noProof/>
          <w:szCs w:val="22"/>
          <w:lang w:val="cs-CZ"/>
        </w:rPr>
        <mc:AlternateContent>
          <mc:Choice Requires="wps">
            <w:drawing>
              <wp:anchor distT="0" distB="0" distL="114300" distR="114300" simplePos="0" relativeHeight="251738112" behindDoc="0" locked="0" layoutInCell="1" allowOverlap="1" wp14:anchorId="41C2C604" wp14:editId="391D7311">
                <wp:simplePos x="0" y="0"/>
                <wp:positionH relativeFrom="column">
                  <wp:posOffset>2541905</wp:posOffset>
                </wp:positionH>
                <wp:positionV relativeFrom="paragraph">
                  <wp:posOffset>1376045</wp:posOffset>
                </wp:positionV>
                <wp:extent cx="360000" cy="504000"/>
                <wp:effectExtent l="0" t="0" r="2540" b="0"/>
                <wp:wrapNone/>
                <wp:docPr id="446082748" name="Text Box 7"/>
                <wp:cNvGraphicFramePr/>
                <a:graphic xmlns:a="http://schemas.openxmlformats.org/drawingml/2006/main">
                  <a:graphicData uri="http://schemas.microsoft.com/office/word/2010/wordprocessingShape">
                    <wps:wsp>
                      <wps:cNvSpPr txBox="1"/>
                      <wps:spPr>
                        <a:xfrm>
                          <a:off x="0" y="0"/>
                          <a:ext cx="360000" cy="504000"/>
                        </a:xfrm>
                        <a:prstGeom prst="rect">
                          <a:avLst/>
                        </a:prstGeom>
                        <a:solidFill>
                          <a:schemeClr val="lt1"/>
                        </a:solidFill>
                        <a:ln w="6350">
                          <a:noFill/>
                        </a:ln>
                      </wps:spPr>
                      <wps:txbx>
                        <w:txbxContent>
                          <w:p w14:paraId="4D7508F4" w14:textId="6E96F722" w:rsidR="00356033" w:rsidRPr="00D0724F" w:rsidRDefault="00356033">
                            <w:pPr>
                              <w:rPr>
                                <w:sz w:val="20"/>
                              </w:rPr>
                            </w:pPr>
                            <w:r w:rsidRPr="00D0724F">
                              <w:rPr>
                                <w:sz w:val="20"/>
                              </w:rPr>
                              <w:t>72,4%</w:t>
                            </w:r>
                          </w:p>
                          <w:p w14:paraId="683A090A" w14:textId="1F5DEBFC" w:rsidR="00356033" w:rsidRPr="00D0724F" w:rsidRDefault="00356033">
                            <w:pPr>
                              <w:rPr>
                                <w:sz w:val="20"/>
                              </w:rPr>
                            </w:pPr>
                            <w:r w:rsidRPr="00D0724F">
                              <w:rPr>
                                <w:sz w:val="20"/>
                                <w:lang w:val="en-US" w:eastAsia="de-DE"/>
                              </w:rPr>
                              <w:t>≥Q16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C604" id="_x0000_s1060" type="#_x0000_t202" style="position:absolute;margin-left:200.15pt;margin-top:108.35pt;width:28.35pt;height:3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" fillcolor="white [3201]" stroked="f" strokeweight=".5pt">
                <v:textbox inset="0,0,0,0">
                  <w:txbxContent>
                    <w:p w14:paraId="4D7508F4" w14:textId="6E96F722" w:rsidR="00356033" w:rsidRPr="00D0724F" w:rsidRDefault="00356033">
                      <w:pPr>
                        <w:rPr>
                          <w:sz w:val="20"/>
                        </w:rPr>
                      </w:pPr>
                      <w:r w:rsidRPr="00D0724F">
                        <w:rPr>
                          <w:sz w:val="20"/>
                        </w:rPr>
                        <w:t>72,4%</w:t>
                      </w:r>
                    </w:p>
                    <w:p w14:paraId="683A090A" w14:textId="1F5DEBFC" w:rsidR="00356033" w:rsidRPr="00D0724F" w:rsidRDefault="00356033">
                      <w:pPr>
                        <w:rPr>
                          <w:sz w:val="20"/>
                        </w:rPr>
                      </w:pPr>
                      <w:r w:rsidRPr="00D0724F">
                        <w:rPr>
                          <w:sz w:val="20"/>
                          <w:lang w:val="en-US" w:eastAsia="de-DE"/>
                        </w:rPr>
                        <w:t>≥Q16</w:t>
                      </w:r>
                    </w:p>
                  </w:txbxContent>
                </v:textbox>
              </v:shape>
            </w:pict>
          </mc:Fallback>
        </mc:AlternateContent>
      </w:r>
      <w:r w:rsidRPr="003E0658">
        <w:rPr>
          <w:noProof/>
          <w:szCs w:val="22"/>
          <w:lang w:val="cs-CZ"/>
        </w:rPr>
        <mc:AlternateContent>
          <mc:Choice Requires="wps">
            <w:drawing>
              <wp:anchor distT="0" distB="0" distL="114300" distR="114300" simplePos="0" relativeHeight="251739136" behindDoc="0" locked="0" layoutInCell="1" allowOverlap="1" wp14:anchorId="7E1A7608" wp14:editId="440A0F72">
                <wp:simplePos x="0" y="0"/>
                <wp:positionH relativeFrom="column">
                  <wp:posOffset>1994535</wp:posOffset>
                </wp:positionH>
                <wp:positionV relativeFrom="paragraph">
                  <wp:posOffset>1667510</wp:posOffset>
                </wp:positionV>
                <wp:extent cx="396000" cy="612000"/>
                <wp:effectExtent l="0" t="0" r="4445" b="0"/>
                <wp:wrapNone/>
                <wp:docPr id="161143899" name="Text Box 8"/>
                <wp:cNvGraphicFramePr/>
                <a:graphic xmlns:a="http://schemas.openxmlformats.org/drawingml/2006/main">
                  <a:graphicData uri="http://schemas.microsoft.com/office/word/2010/wordprocessingShape">
                    <wps:wsp>
                      <wps:cNvSpPr txBox="1"/>
                      <wps:spPr>
                        <a:xfrm>
                          <a:off x="0" y="0"/>
                          <a:ext cx="396000" cy="612000"/>
                        </a:xfrm>
                        <a:prstGeom prst="rect">
                          <a:avLst/>
                        </a:prstGeom>
                        <a:solidFill>
                          <a:schemeClr val="lt1"/>
                        </a:solidFill>
                        <a:ln w="6350">
                          <a:noFill/>
                        </a:ln>
                      </wps:spPr>
                      <wps:txbx>
                        <w:txbxContent>
                          <w:p w14:paraId="23FB8D2C" w14:textId="25255600" w:rsidR="00356033" w:rsidRPr="00D0724F" w:rsidRDefault="00356033" w:rsidP="00141317">
                            <w:pPr>
                              <w:tabs>
                                <w:tab w:val="clear" w:pos="567"/>
                              </w:tabs>
                              <w:autoSpaceDE w:val="0"/>
                              <w:autoSpaceDN w:val="0"/>
                              <w:adjustRightInd w:val="0"/>
                              <w:spacing w:line="240" w:lineRule="auto"/>
                              <w:rPr>
                                <w:sz w:val="20"/>
                                <w:lang w:val="en-US" w:eastAsia="de-DE"/>
                              </w:rPr>
                            </w:pPr>
                            <w:r w:rsidRPr="00D0724F">
                              <w:rPr>
                                <w:sz w:val="20"/>
                                <w:lang w:val="en-US" w:eastAsia="de-DE"/>
                              </w:rPr>
                              <w:t>92.9%</w:t>
                            </w:r>
                          </w:p>
                          <w:p w14:paraId="109511C1" w14:textId="0463A2CF" w:rsidR="00356033" w:rsidRPr="00D0724F" w:rsidRDefault="00356033" w:rsidP="00141317">
                            <w:pPr>
                              <w:rPr>
                                <w:sz w:val="20"/>
                              </w:rPr>
                            </w:pPr>
                            <w:r w:rsidRPr="00D0724F">
                              <w:rPr>
                                <w:sz w:val="20"/>
                                <w:lang w:val="en-US" w:eastAsia="de-DE"/>
                              </w:rPr>
                              <w:t>≥Q12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7608" id="_x0000_s1061" type="#_x0000_t202" style="position:absolute;margin-left:157.05pt;margin-top:131.3pt;width:31.2pt;height:48.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" fillcolor="white [3201]" stroked="f" strokeweight=".5pt">
                <v:textbox inset="0,0,0,0">
                  <w:txbxContent>
                    <w:p w14:paraId="23FB8D2C" w14:textId="25255600" w:rsidR="00356033" w:rsidRPr="00D0724F" w:rsidRDefault="00356033" w:rsidP="00141317">
                      <w:pPr>
                        <w:tabs>
                          <w:tab w:val="clear" w:pos="567"/>
                        </w:tabs>
                        <w:autoSpaceDE w:val="0"/>
                        <w:autoSpaceDN w:val="0"/>
                        <w:adjustRightInd w:val="0"/>
                        <w:spacing w:line="240" w:lineRule="auto"/>
                        <w:rPr>
                          <w:sz w:val="20"/>
                          <w:lang w:val="en-US" w:eastAsia="de-DE"/>
                        </w:rPr>
                      </w:pPr>
                      <w:r w:rsidRPr="00D0724F">
                        <w:rPr>
                          <w:sz w:val="20"/>
                          <w:lang w:val="en-US" w:eastAsia="de-DE"/>
                        </w:rPr>
                        <w:t>92.9%</w:t>
                      </w:r>
                    </w:p>
                    <w:p w14:paraId="109511C1" w14:textId="0463A2CF" w:rsidR="00356033" w:rsidRPr="00D0724F" w:rsidRDefault="00356033" w:rsidP="00141317">
                      <w:pPr>
                        <w:rPr>
                          <w:sz w:val="20"/>
                        </w:rPr>
                      </w:pPr>
                      <w:r w:rsidRPr="00D0724F">
                        <w:rPr>
                          <w:sz w:val="20"/>
                          <w:lang w:val="en-US" w:eastAsia="de-DE"/>
                        </w:rPr>
                        <w:t>≥Q12</w:t>
                      </w:r>
                    </w:p>
                  </w:txbxContent>
                </v:textbox>
              </v:shape>
            </w:pict>
          </mc:Fallback>
        </mc:AlternateContent>
      </w:r>
      <w:r w:rsidRPr="003E0658">
        <w:rPr>
          <w:noProof/>
          <w:szCs w:val="22"/>
          <w:lang w:val="cs-CZ"/>
        </w:rPr>
        <mc:AlternateContent>
          <mc:Choice Requires="wps">
            <w:drawing>
              <wp:anchor distT="0" distB="0" distL="114300" distR="114300" simplePos="0" relativeHeight="251752448" behindDoc="0" locked="0" layoutInCell="1" allowOverlap="1" wp14:anchorId="1C6882A6" wp14:editId="0699AC89">
                <wp:simplePos x="0" y="0"/>
                <wp:positionH relativeFrom="column">
                  <wp:posOffset>787400</wp:posOffset>
                </wp:positionH>
                <wp:positionV relativeFrom="paragraph">
                  <wp:posOffset>3721100</wp:posOffset>
                </wp:positionV>
                <wp:extent cx="812800" cy="219075"/>
                <wp:effectExtent l="0" t="0" r="6350" b="9525"/>
                <wp:wrapNone/>
                <wp:docPr id="1128142017" name="Text Box 23"/>
                <wp:cNvGraphicFramePr/>
                <a:graphic xmlns:a="http://schemas.openxmlformats.org/drawingml/2006/main">
                  <a:graphicData uri="http://schemas.microsoft.com/office/word/2010/wordprocessingShape">
                    <wps:wsp>
                      <wps:cNvSpPr txBox="1"/>
                      <wps:spPr>
                        <a:xfrm>
                          <a:off x="0" y="0"/>
                          <a:ext cx="812800" cy="219075"/>
                        </a:xfrm>
                        <a:prstGeom prst="rect">
                          <a:avLst/>
                        </a:prstGeom>
                        <a:solidFill>
                          <a:schemeClr val="lt1"/>
                        </a:solidFill>
                        <a:ln w="6350">
                          <a:noFill/>
                        </a:ln>
                      </wps:spPr>
                      <wps:txbx>
                        <w:txbxContent>
                          <w:p w14:paraId="039F15CF" w14:textId="68DBA09C" w:rsidR="00356033" w:rsidRDefault="00356033">
                            <w:r>
                              <w:t>7,1 % Q8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882A6" id="Text Box 23" o:spid="_x0000_s1062" type="#_x0000_t202" style="position:absolute;margin-left:62pt;margin-top:293pt;width:64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" fillcolor="white [3201]" stroked="f" strokeweight=".5pt">
                <v:textbox inset="0,0,0,0">
                  <w:txbxContent>
                    <w:p w14:paraId="039F15CF" w14:textId="68DBA09C" w:rsidR="00356033" w:rsidRDefault="00356033">
                      <w:r>
                        <w:t>7,1 % Q8</w:t>
                      </w:r>
                    </w:p>
                  </w:txbxContent>
                </v:textbox>
              </v:shape>
            </w:pict>
          </mc:Fallback>
        </mc:AlternateContent>
      </w:r>
      <w:r w:rsidRPr="003E0658">
        <w:rPr>
          <w:noProof/>
          <w:szCs w:val="22"/>
          <w:lang w:val="cs-CZ"/>
        </w:rPr>
        <mc:AlternateContent>
          <mc:Choice Requires="wps">
            <w:drawing>
              <wp:anchor distT="0" distB="0" distL="114300" distR="114300" simplePos="0" relativeHeight="251761664" behindDoc="0" locked="0" layoutInCell="1" allowOverlap="1" wp14:anchorId="3C836232" wp14:editId="135C221E">
                <wp:simplePos x="0" y="0"/>
                <wp:positionH relativeFrom="column">
                  <wp:posOffset>697230</wp:posOffset>
                </wp:positionH>
                <wp:positionV relativeFrom="paragraph">
                  <wp:posOffset>3173095</wp:posOffset>
                </wp:positionV>
                <wp:extent cx="981075" cy="323850"/>
                <wp:effectExtent l="0" t="0" r="0" b="0"/>
                <wp:wrapNone/>
                <wp:docPr id="1458333740" name="Textové pole 4"/>
                <wp:cNvGraphicFramePr/>
                <a:graphic xmlns:a="http://schemas.openxmlformats.org/drawingml/2006/main">
                  <a:graphicData uri="http://schemas.microsoft.com/office/word/2010/wordprocessingShape">
                    <wps:wsp>
                      <wps:cNvSpPr txBox="1"/>
                      <wps:spPr>
                        <a:xfrm>
                          <a:off x="0" y="0"/>
                          <a:ext cx="981075" cy="323850"/>
                        </a:xfrm>
                        <a:prstGeom prst="rect">
                          <a:avLst/>
                        </a:prstGeom>
                        <a:noFill/>
                        <a:ln w="6350">
                          <a:noFill/>
                        </a:ln>
                      </wps:spPr>
                      <wps:txbx>
                        <w:txbxContent>
                          <w:p w14:paraId="7EB621A9" w14:textId="36E9A189" w:rsidR="00356033" w:rsidRDefault="00356033">
                            <w:r w:rsidRPr="00C54BEE">
                              <w:t>2</w:t>
                            </w:r>
                            <w:r>
                              <w:t>0</w:t>
                            </w:r>
                            <w:r w:rsidRPr="00C54BEE">
                              <w:t>,</w:t>
                            </w:r>
                            <w:r>
                              <w:t>5</w:t>
                            </w:r>
                            <w:r w:rsidRPr="00C54BEE">
                              <w:t xml:space="preserve"> % Q</w:t>
                            </w: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36232" id="_x0000_s1063" type="#_x0000_t202" style="position:absolute;margin-left:54.9pt;margin-top:249.85pt;width:77.25pt;height:25.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" filled="f" stroked="f" strokeweight=".5pt">
                <v:textbox>
                  <w:txbxContent>
                    <w:p w14:paraId="7EB621A9" w14:textId="36E9A189" w:rsidR="00356033" w:rsidRDefault="00356033">
                      <w:r w:rsidRPr="00C54BEE">
                        <w:t>2</w:t>
                      </w:r>
                      <w:r>
                        <w:t>0</w:t>
                      </w:r>
                      <w:r w:rsidRPr="00C54BEE">
                        <w:t>,</w:t>
                      </w:r>
                      <w:r>
                        <w:t>5</w:t>
                      </w:r>
                      <w:r w:rsidRPr="00C54BEE">
                        <w:t xml:space="preserve"> % Q</w:t>
                      </w:r>
                      <w:r>
                        <w:t>12</w:t>
                      </w:r>
                    </w:p>
                  </w:txbxContent>
                </v:textbox>
              </v:shape>
            </w:pict>
          </mc:Fallback>
        </mc:AlternateContent>
      </w:r>
      <w:r w:rsidR="009D358F" w:rsidRPr="003E0658">
        <w:rPr>
          <w:noProof/>
          <w:szCs w:val="22"/>
          <w:lang w:val="cs-CZ"/>
        </w:rPr>
        <mc:AlternateContent>
          <mc:Choice Requires="wps">
            <w:drawing>
              <wp:anchor distT="0" distB="0" distL="114300" distR="114300" simplePos="0" relativeHeight="251758592" behindDoc="0" locked="0" layoutInCell="1" allowOverlap="1" wp14:anchorId="12AF16FD" wp14:editId="2077AA10">
                <wp:simplePos x="0" y="0"/>
                <wp:positionH relativeFrom="column">
                  <wp:posOffset>699897</wp:posOffset>
                </wp:positionH>
                <wp:positionV relativeFrom="paragraph">
                  <wp:posOffset>761619</wp:posOffset>
                </wp:positionV>
                <wp:extent cx="952500" cy="276225"/>
                <wp:effectExtent l="0" t="0" r="0" b="0"/>
                <wp:wrapNone/>
                <wp:docPr id="45702442" name="Textové pole 1"/>
                <wp:cNvGraphicFramePr/>
                <a:graphic xmlns:a="http://schemas.openxmlformats.org/drawingml/2006/main">
                  <a:graphicData uri="http://schemas.microsoft.com/office/word/2010/wordprocessingShape">
                    <wps:wsp>
                      <wps:cNvSpPr txBox="1"/>
                      <wps:spPr>
                        <a:xfrm>
                          <a:off x="0" y="0"/>
                          <a:ext cx="952500" cy="276225"/>
                        </a:xfrm>
                        <a:prstGeom prst="rect">
                          <a:avLst/>
                        </a:prstGeom>
                        <a:noFill/>
                        <a:ln w="6350">
                          <a:noFill/>
                        </a:ln>
                      </wps:spPr>
                      <wps:txbx>
                        <w:txbxContent>
                          <w:p w14:paraId="335BC1B6" w14:textId="06EA50D4" w:rsidR="00356033" w:rsidRDefault="00356033">
                            <w:r w:rsidRPr="00C54BEE">
                              <w:t>2</w:t>
                            </w:r>
                            <w:r>
                              <w:t>6</w:t>
                            </w:r>
                            <w:r w:rsidRPr="00C54BEE">
                              <w:t>,8 %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F16FD" id="_x0000_s1064" type="#_x0000_t202" style="position:absolute;margin-left:55.1pt;margin-top:59.95pt;width:75pt;height:21.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" filled="f" stroked="f" strokeweight=".5pt">
                <v:textbox>
                  <w:txbxContent>
                    <w:p w14:paraId="335BC1B6" w14:textId="06EA50D4" w:rsidR="00356033" w:rsidRDefault="00356033">
                      <w:r w:rsidRPr="00C54BEE">
                        <w:t>2</w:t>
                      </w:r>
                      <w:r>
                        <w:t>6</w:t>
                      </w:r>
                      <w:r w:rsidRPr="00C54BEE">
                        <w:t>,8 % Q24</w:t>
                      </w:r>
                    </w:p>
                  </w:txbxContent>
                </v:textbox>
              </v:shape>
            </w:pict>
          </mc:Fallback>
        </mc:AlternateContent>
      </w:r>
      <w:r w:rsidR="00CB3204" w:rsidRPr="003E0658">
        <w:rPr>
          <w:noProof/>
          <w:szCs w:val="22"/>
          <w:lang w:val="cs-CZ"/>
        </w:rPr>
        <mc:AlternateContent>
          <mc:Choice Requires="wps">
            <w:drawing>
              <wp:anchor distT="0" distB="0" distL="114300" distR="114300" simplePos="0" relativeHeight="251760640" behindDoc="0" locked="0" layoutInCell="1" allowOverlap="1" wp14:anchorId="411E834F" wp14:editId="61F83E6C">
                <wp:simplePos x="0" y="0"/>
                <wp:positionH relativeFrom="column">
                  <wp:posOffset>678180</wp:posOffset>
                </wp:positionH>
                <wp:positionV relativeFrom="paragraph">
                  <wp:posOffset>2334894</wp:posOffset>
                </wp:positionV>
                <wp:extent cx="971550" cy="314325"/>
                <wp:effectExtent l="0" t="0" r="0" b="0"/>
                <wp:wrapNone/>
                <wp:docPr id="818730527" name="Textové pole 3"/>
                <wp:cNvGraphicFramePr/>
                <a:graphic xmlns:a="http://schemas.openxmlformats.org/drawingml/2006/main">
                  <a:graphicData uri="http://schemas.microsoft.com/office/word/2010/wordprocessingShape">
                    <wps:wsp>
                      <wps:cNvSpPr txBox="1"/>
                      <wps:spPr>
                        <a:xfrm>
                          <a:off x="0" y="0"/>
                          <a:ext cx="971550" cy="314325"/>
                        </a:xfrm>
                        <a:prstGeom prst="rect">
                          <a:avLst/>
                        </a:prstGeom>
                        <a:noFill/>
                        <a:ln w="6350">
                          <a:noFill/>
                        </a:ln>
                      </wps:spPr>
                      <wps:txbx>
                        <w:txbxContent>
                          <w:p w14:paraId="739C89E3" w14:textId="0841B4CF" w:rsidR="00356033" w:rsidRDefault="00356033">
                            <w:r w:rsidRPr="00C54BEE">
                              <w:t>2</w:t>
                            </w:r>
                            <w:r>
                              <w:t>8</w:t>
                            </w:r>
                            <w:r w:rsidRPr="00C54BEE">
                              <w:t>,</w:t>
                            </w:r>
                            <w:r>
                              <w:t>1</w:t>
                            </w:r>
                            <w:r w:rsidRPr="00C54BEE">
                              <w:t xml:space="preserve"> % Q</w:t>
                            </w:r>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E834F" id="_x0000_s1065" type="#_x0000_t202" style="position:absolute;margin-left:53.4pt;margin-top:183.85pt;width:76.5pt;height:2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" filled="f" stroked="f" strokeweight=".5pt">
                <v:textbox>
                  <w:txbxContent>
                    <w:p w14:paraId="739C89E3" w14:textId="0841B4CF" w:rsidR="00356033" w:rsidRDefault="00356033">
                      <w:r w:rsidRPr="00C54BEE">
                        <w:t>2</w:t>
                      </w:r>
                      <w:r>
                        <w:t>8</w:t>
                      </w:r>
                      <w:r w:rsidRPr="00C54BEE">
                        <w:t>,</w:t>
                      </w:r>
                      <w:r>
                        <w:t>1</w:t>
                      </w:r>
                      <w:r w:rsidRPr="00C54BEE">
                        <w:t xml:space="preserve"> % Q</w:t>
                      </w:r>
                      <w:r>
                        <w:t>16</w:t>
                      </w:r>
                    </w:p>
                  </w:txbxContent>
                </v:textbox>
              </v:shape>
            </w:pict>
          </mc:Fallback>
        </mc:AlternateContent>
      </w:r>
      <w:r w:rsidR="00D079FE" w:rsidRPr="003E0658">
        <w:rPr>
          <w:noProof/>
          <w:szCs w:val="22"/>
          <w:lang w:val="cs-CZ"/>
        </w:rPr>
        <mc:AlternateContent>
          <mc:Choice Requires="wps">
            <w:drawing>
              <wp:anchor distT="0" distB="0" distL="114300" distR="114300" simplePos="0" relativeHeight="251759616" behindDoc="0" locked="0" layoutInCell="1" allowOverlap="1" wp14:anchorId="748398F3" wp14:editId="583667A5">
                <wp:simplePos x="0" y="0"/>
                <wp:positionH relativeFrom="column">
                  <wp:posOffset>706755</wp:posOffset>
                </wp:positionH>
                <wp:positionV relativeFrom="paragraph">
                  <wp:posOffset>1496695</wp:posOffset>
                </wp:positionV>
                <wp:extent cx="990600" cy="266700"/>
                <wp:effectExtent l="0" t="0" r="0" b="0"/>
                <wp:wrapNone/>
                <wp:docPr id="381565387" name="Textové pole 2"/>
                <wp:cNvGraphicFramePr/>
                <a:graphic xmlns:a="http://schemas.openxmlformats.org/drawingml/2006/main">
                  <a:graphicData uri="http://schemas.microsoft.com/office/word/2010/wordprocessingShape">
                    <wps:wsp>
                      <wps:cNvSpPr txBox="1"/>
                      <wps:spPr>
                        <a:xfrm>
                          <a:off x="0" y="0"/>
                          <a:ext cx="990600" cy="266700"/>
                        </a:xfrm>
                        <a:prstGeom prst="rect">
                          <a:avLst/>
                        </a:prstGeom>
                        <a:noFill/>
                        <a:ln w="6350">
                          <a:noFill/>
                        </a:ln>
                      </wps:spPr>
                      <wps:txbx>
                        <w:txbxContent>
                          <w:p w14:paraId="47C74DB0" w14:textId="2F3859EC" w:rsidR="00356033" w:rsidRDefault="00356033">
                            <w:r>
                              <w:t>17</w:t>
                            </w:r>
                            <w:r w:rsidRPr="00C54BEE">
                              <w:t>,</w:t>
                            </w:r>
                            <w:r>
                              <w:t>5</w:t>
                            </w:r>
                            <w:r w:rsidRPr="00C54BEE">
                              <w:t xml:space="preserve"> % Q2</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398F3" id="_x0000_s1066" type="#_x0000_t202" style="position:absolute;margin-left:55.65pt;margin-top:117.85pt;width:78pt;height:2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" filled="f" stroked="f" strokeweight=".5pt">
                <v:textbox>
                  <w:txbxContent>
                    <w:p w14:paraId="47C74DB0" w14:textId="2F3859EC" w:rsidR="00356033" w:rsidRDefault="00356033">
                      <w:r>
                        <w:t>17</w:t>
                      </w:r>
                      <w:r w:rsidRPr="00C54BEE">
                        <w:t>,</w:t>
                      </w:r>
                      <w:r>
                        <w:t>5</w:t>
                      </w:r>
                      <w:r w:rsidRPr="00C54BEE">
                        <w:t xml:space="preserve"> % Q2</w:t>
                      </w:r>
                      <w:r>
                        <w:t>0</w:t>
                      </w:r>
                    </w:p>
                  </w:txbxContent>
                </v:textbox>
              </v:shape>
            </w:pict>
          </mc:Fallback>
        </mc:AlternateContent>
      </w:r>
      <w:r w:rsidR="00FE1FAA" w:rsidRPr="003E0658">
        <w:rPr>
          <w:noProof/>
          <w:szCs w:val="22"/>
          <w:lang w:val="cs-CZ"/>
        </w:rPr>
        <mc:AlternateContent>
          <mc:Choice Requires="wps">
            <w:drawing>
              <wp:anchor distT="0" distB="0" distL="114300" distR="114300" simplePos="0" relativeHeight="251736064" behindDoc="0" locked="0" layoutInCell="1" allowOverlap="1" wp14:anchorId="629C7D26" wp14:editId="41D6C15A">
                <wp:simplePos x="0" y="0"/>
                <wp:positionH relativeFrom="column">
                  <wp:posOffset>465455</wp:posOffset>
                </wp:positionH>
                <wp:positionV relativeFrom="paragraph">
                  <wp:posOffset>67310</wp:posOffset>
                </wp:positionV>
                <wp:extent cx="2324100" cy="247650"/>
                <wp:effectExtent l="0" t="0" r="0" b="0"/>
                <wp:wrapNone/>
                <wp:docPr id="1248936453" name="Text Box 5"/>
                <wp:cNvGraphicFramePr/>
                <a:graphic xmlns:a="http://schemas.openxmlformats.org/drawingml/2006/main">
                  <a:graphicData uri="http://schemas.microsoft.com/office/word/2010/wordprocessingShape">
                    <wps:wsp>
                      <wps:cNvSpPr txBox="1"/>
                      <wps:spPr>
                        <a:xfrm>
                          <a:off x="0" y="0"/>
                          <a:ext cx="2324100" cy="247650"/>
                        </a:xfrm>
                        <a:prstGeom prst="rect">
                          <a:avLst/>
                        </a:prstGeom>
                        <a:solidFill>
                          <a:schemeClr val="lt1"/>
                        </a:solidFill>
                        <a:ln w="6350">
                          <a:noFill/>
                        </a:ln>
                      </wps:spPr>
                      <wps:txbx>
                        <w:txbxContent>
                          <w:p w14:paraId="766676D3" w14:textId="2F26D23C" w:rsidR="00356033" w:rsidRDefault="00356033">
                            <w:r>
                              <w:t xml:space="preserve">Souhrnná skupina 8Q12 </w:t>
                            </w:r>
                            <w:proofErr w:type="gramStart"/>
                            <w:r>
                              <w:t>a</w:t>
                            </w:r>
                            <w:proofErr w:type="gramEnd"/>
                            <w:r>
                              <w:t xml:space="preserve"> 8Q16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C7D26" id="_x0000_s1067" type="#_x0000_t202" style="position:absolute;margin-left:36.65pt;margin-top:5.3pt;width:183pt;height:1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" fillcolor="white [3201]" stroked="f" strokeweight=".5pt">
                <v:textbox>
                  <w:txbxContent>
                    <w:p w14:paraId="766676D3" w14:textId="2F26D23C" w:rsidR="00356033" w:rsidRDefault="00356033">
                      <w:r>
                        <w:t xml:space="preserve">Souhrnná skupina 8Q12 </w:t>
                      </w:r>
                      <w:proofErr w:type="gramStart"/>
                      <w:r>
                        <w:t>a</w:t>
                      </w:r>
                      <w:proofErr w:type="gramEnd"/>
                      <w:r>
                        <w:t xml:space="preserve"> 8Q16</w:t>
                      </w:r>
                    </w:p>
                  </w:txbxContent>
                </v:textbox>
              </v:shape>
            </w:pict>
          </mc:Fallback>
        </mc:AlternateContent>
      </w:r>
      <w:r w:rsidR="005F5A94" w:rsidRPr="003E0658">
        <w:rPr>
          <w:noProof/>
          <w:szCs w:val="22"/>
          <w:lang w:val="cs-CZ"/>
        </w:rPr>
        <w:drawing>
          <wp:inline distT="0" distB="0" distL="0" distR="0" wp14:anchorId="0E738A86" wp14:editId="59C2EECD">
            <wp:extent cx="4121353" cy="4121353"/>
            <wp:effectExtent l="19050" t="19050" r="12700" b="12700"/>
            <wp:docPr id="225"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1353" cy="4121353"/>
                    </a:xfrm>
                    <a:prstGeom prst="rect">
                      <a:avLst/>
                    </a:prstGeom>
                    <a:ln>
                      <a:solidFill>
                        <a:schemeClr val="tx1"/>
                      </a:solidFill>
                    </a:ln>
                  </pic:spPr>
                </pic:pic>
              </a:graphicData>
            </a:graphic>
          </wp:inline>
        </w:drawing>
      </w:r>
    </w:p>
    <w:p w14:paraId="4A3CEBD4" w14:textId="77777777" w:rsidR="00197CD0" w:rsidRPr="003E0658" w:rsidRDefault="00197CD0" w:rsidP="00D0724F">
      <w:pPr>
        <w:widowControl w:val="0"/>
        <w:autoSpaceDE w:val="0"/>
        <w:autoSpaceDN w:val="0"/>
        <w:adjustRightInd w:val="0"/>
        <w:spacing w:line="240" w:lineRule="auto"/>
        <w:rPr>
          <w:szCs w:val="22"/>
          <w:lang w:val="cs-CZ"/>
        </w:rPr>
      </w:pPr>
    </w:p>
    <w:p w14:paraId="08C090DA" w14:textId="38B1A7FD" w:rsidR="00EF50B5" w:rsidRPr="003E0658" w:rsidRDefault="00EF50B5" w:rsidP="00EF50B5">
      <w:pPr>
        <w:autoSpaceDE w:val="0"/>
        <w:autoSpaceDN w:val="0"/>
        <w:adjustRightInd w:val="0"/>
        <w:spacing w:line="240" w:lineRule="auto"/>
        <w:rPr>
          <w:szCs w:val="22"/>
          <w:lang w:val="cs-CZ"/>
        </w:rPr>
      </w:pPr>
      <w:r w:rsidRPr="003E0658">
        <w:rPr>
          <w:szCs w:val="22"/>
          <w:lang w:val="cs-CZ"/>
        </w:rPr>
        <w:t xml:space="preserve">Přípravek </w:t>
      </w:r>
      <w:proofErr w:type="spellStart"/>
      <w:r w:rsidRPr="003E0658">
        <w:rPr>
          <w:szCs w:val="22"/>
          <w:lang w:val="cs-CZ"/>
        </w:rPr>
        <w:t>Eylea</w:t>
      </w:r>
      <w:proofErr w:type="spellEnd"/>
      <w:r w:rsidRPr="003E0658">
        <w:rPr>
          <w:szCs w:val="22"/>
          <w:lang w:val="cs-CZ"/>
        </w:rPr>
        <w:t xml:space="preserve"> ve všech dávkách (8Q12, 8Q16, 2Q8) prokázal oproti výchozímu stavu významné zvýšení předem specifikované</w:t>
      </w:r>
      <w:r w:rsidR="003C6AFD" w:rsidRPr="003E0658">
        <w:rPr>
          <w:szCs w:val="22"/>
          <w:lang w:val="cs-CZ"/>
        </w:rPr>
        <w:t>ho</w:t>
      </w:r>
      <w:r w:rsidRPr="003E0658">
        <w:rPr>
          <w:szCs w:val="22"/>
          <w:lang w:val="cs-CZ"/>
        </w:rPr>
        <w:t xml:space="preserve"> sekundární</w:t>
      </w:r>
      <w:r w:rsidR="003C6AFD" w:rsidRPr="003E0658">
        <w:rPr>
          <w:szCs w:val="22"/>
          <w:lang w:val="cs-CZ"/>
        </w:rPr>
        <w:t>ho</w:t>
      </w:r>
      <w:r w:rsidRPr="003E0658">
        <w:rPr>
          <w:szCs w:val="22"/>
          <w:lang w:val="cs-CZ"/>
        </w:rPr>
        <w:t xml:space="preserve"> cílové</w:t>
      </w:r>
      <w:r w:rsidR="003C6AFD" w:rsidRPr="003E0658">
        <w:rPr>
          <w:szCs w:val="22"/>
          <w:lang w:val="cs-CZ"/>
        </w:rPr>
        <w:t>ho</w:t>
      </w:r>
      <w:r w:rsidRPr="003E0658">
        <w:rPr>
          <w:szCs w:val="22"/>
          <w:lang w:val="cs-CZ"/>
        </w:rPr>
        <w:t xml:space="preserve"> parametru účinnosti </w:t>
      </w:r>
      <w:r w:rsidR="003C6AFD" w:rsidRPr="003E0658">
        <w:rPr>
          <w:szCs w:val="22"/>
          <w:lang w:val="cs-CZ"/>
        </w:rPr>
        <w:t xml:space="preserve">dle vizuálního </w:t>
      </w:r>
      <w:r w:rsidRPr="003E0658">
        <w:rPr>
          <w:lang w:val="cs-CZ"/>
        </w:rPr>
        <w:t xml:space="preserve">funkčního dotazníku </w:t>
      </w:r>
      <w:proofErr w:type="spellStart"/>
      <w:r w:rsidRPr="003E0658">
        <w:rPr>
          <w:i/>
          <w:iCs/>
          <w:lang w:val="cs-CZ"/>
        </w:rPr>
        <w:t>National</w:t>
      </w:r>
      <w:proofErr w:type="spellEnd"/>
      <w:r w:rsidRPr="003E0658">
        <w:rPr>
          <w:i/>
          <w:iCs/>
          <w:lang w:val="cs-CZ"/>
        </w:rPr>
        <w:t xml:space="preserve"> </w:t>
      </w:r>
      <w:proofErr w:type="spellStart"/>
      <w:r w:rsidRPr="003E0658">
        <w:rPr>
          <w:i/>
          <w:iCs/>
          <w:lang w:val="cs-CZ"/>
        </w:rPr>
        <w:t>Eye</w:t>
      </w:r>
      <w:proofErr w:type="spellEnd"/>
      <w:r w:rsidRPr="003E0658">
        <w:rPr>
          <w:i/>
          <w:iCs/>
          <w:lang w:val="cs-CZ"/>
        </w:rPr>
        <w:t xml:space="preserve"> Institute </w:t>
      </w:r>
      <w:proofErr w:type="spellStart"/>
      <w:r w:rsidRPr="003E0658">
        <w:rPr>
          <w:i/>
          <w:iCs/>
          <w:lang w:val="cs-CZ"/>
        </w:rPr>
        <w:t>Visual</w:t>
      </w:r>
      <w:proofErr w:type="spellEnd"/>
      <w:r w:rsidRPr="003E0658">
        <w:rPr>
          <w:i/>
          <w:iCs/>
          <w:lang w:val="cs-CZ"/>
        </w:rPr>
        <w:t xml:space="preserve"> </w:t>
      </w:r>
      <w:proofErr w:type="spellStart"/>
      <w:r w:rsidRPr="003E0658">
        <w:rPr>
          <w:i/>
          <w:iCs/>
          <w:lang w:val="cs-CZ"/>
        </w:rPr>
        <w:t>Functioning</w:t>
      </w:r>
      <w:proofErr w:type="spellEnd"/>
      <w:r w:rsidRPr="003E0658">
        <w:rPr>
          <w:i/>
          <w:iCs/>
          <w:lang w:val="cs-CZ"/>
        </w:rPr>
        <w:t xml:space="preserve"> </w:t>
      </w:r>
      <w:proofErr w:type="spellStart"/>
      <w:r w:rsidRPr="003E0658">
        <w:rPr>
          <w:i/>
          <w:iCs/>
          <w:lang w:val="cs-CZ"/>
        </w:rPr>
        <w:t>Questionnaire</w:t>
      </w:r>
      <w:proofErr w:type="spellEnd"/>
      <w:r w:rsidRPr="003E0658">
        <w:rPr>
          <w:lang w:val="cs-CZ"/>
        </w:rPr>
        <w:t xml:space="preserve"> (NEI VFQ</w:t>
      </w:r>
      <w:r w:rsidRPr="003E0658">
        <w:rPr>
          <w:lang w:val="cs-CZ"/>
        </w:rPr>
        <w:noBreakHyphen/>
        <w:t>25)</w:t>
      </w:r>
      <w:r w:rsidRPr="003E0658">
        <w:rPr>
          <w:szCs w:val="22"/>
          <w:lang w:val="cs-CZ"/>
        </w:rPr>
        <w:t xml:space="preserve">. </w:t>
      </w:r>
    </w:p>
    <w:p w14:paraId="5E81A78D" w14:textId="6F53801A" w:rsidR="00EF50B5" w:rsidRPr="003E0658" w:rsidRDefault="00EF50B5" w:rsidP="00EF50B5">
      <w:pPr>
        <w:autoSpaceDE w:val="0"/>
        <w:autoSpaceDN w:val="0"/>
        <w:adjustRightInd w:val="0"/>
        <w:spacing w:line="240" w:lineRule="auto"/>
        <w:rPr>
          <w:szCs w:val="22"/>
          <w:lang w:val="cs-CZ"/>
        </w:rPr>
      </w:pPr>
      <w:r w:rsidRPr="003E0658">
        <w:rPr>
          <w:szCs w:val="22"/>
          <w:lang w:val="cs-CZ"/>
        </w:rPr>
        <w:lastRenderedPageBreak/>
        <w:t>Mezi skupinami</w:t>
      </w:r>
      <w:r w:rsidR="003C6AFD" w:rsidRPr="003E0658">
        <w:rPr>
          <w:szCs w:val="22"/>
          <w:lang w:val="cs-CZ"/>
        </w:rPr>
        <w:t> </w:t>
      </w:r>
      <w:r w:rsidRPr="003E0658">
        <w:rPr>
          <w:szCs w:val="22"/>
          <w:lang w:val="cs-CZ"/>
        </w:rPr>
        <w:t>8Q12, 8Q16 a 2Q8 nebyly oproti výchozímu stavu v týdnu</w:t>
      </w:r>
      <w:r w:rsidR="003C6AFD" w:rsidRPr="003E0658">
        <w:rPr>
          <w:szCs w:val="22"/>
          <w:lang w:val="cs-CZ"/>
        </w:rPr>
        <w:t> 48</w:t>
      </w:r>
      <w:r w:rsidR="00A825BA" w:rsidRPr="003E0658">
        <w:rPr>
          <w:szCs w:val="22"/>
          <w:lang w:val="cs-CZ"/>
        </w:rPr>
        <w:t xml:space="preserve"> a v</w:t>
      </w:r>
      <w:r w:rsidR="001A533F" w:rsidRPr="003E0658">
        <w:rPr>
          <w:szCs w:val="22"/>
          <w:lang w:val="cs-CZ"/>
        </w:rPr>
        <w:t> </w:t>
      </w:r>
      <w:r w:rsidR="00A825BA" w:rsidRPr="003E0658">
        <w:rPr>
          <w:szCs w:val="22"/>
          <w:lang w:val="cs-CZ"/>
        </w:rPr>
        <w:t>týdnu</w:t>
      </w:r>
      <w:r w:rsidR="001A533F" w:rsidRPr="003E0658">
        <w:rPr>
          <w:szCs w:val="22"/>
          <w:lang w:val="cs-CZ"/>
        </w:rPr>
        <w:t xml:space="preserve"> 96</w:t>
      </w:r>
      <w:r w:rsidRPr="003E0658">
        <w:rPr>
          <w:szCs w:val="22"/>
          <w:lang w:val="cs-CZ"/>
        </w:rPr>
        <w:t xml:space="preserve"> zjištěny žádné klinicky významné rozdíly změn celkového skóre dotazníku NEI VFQ</w:t>
      </w:r>
      <w:r w:rsidRPr="003E0658">
        <w:rPr>
          <w:szCs w:val="22"/>
          <w:lang w:val="cs-CZ"/>
        </w:rPr>
        <w:noBreakHyphen/>
        <w:t>25.</w:t>
      </w:r>
    </w:p>
    <w:p w14:paraId="2F05BA72" w14:textId="77777777" w:rsidR="00EF50B5" w:rsidRPr="003E0658" w:rsidRDefault="00EF50B5" w:rsidP="00EF50B5">
      <w:pPr>
        <w:autoSpaceDE w:val="0"/>
        <w:autoSpaceDN w:val="0"/>
        <w:adjustRightInd w:val="0"/>
        <w:spacing w:line="240" w:lineRule="auto"/>
        <w:rPr>
          <w:szCs w:val="22"/>
          <w:lang w:val="cs-CZ"/>
        </w:rPr>
      </w:pPr>
    </w:p>
    <w:p w14:paraId="09CE6250" w14:textId="7AAA4AAD" w:rsidR="00965573" w:rsidRPr="003E0658" w:rsidRDefault="00965573" w:rsidP="00965573">
      <w:pPr>
        <w:autoSpaceDE w:val="0"/>
        <w:autoSpaceDN w:val="0"/>
        <w:adjustRightInd w:val="0"/>
        <w:spacing w:line="240" w:lineRule="auto"/>
        <w:rPr>
          <w:szCs w:val="22"/>
          <w:lang w:val="cs-CZ"/>
        </w:rPr>
      </w:pPr>
      <w:r w:rsidRPr="003E0658">
        <w:rPr>
          <w:szCs w:val="22"/>
          <w:lang w:val="cs-CZ"/>
        </w:rPr>
        <w:t>Výsledky účinnosti ve vyhodno</w:t>
      </w:r>
      <w:r w:rsidR="005142F1" w:rsidRPr="003E0658">
        <w:rPr>
          <w:szCs w:val="22"/>
          <w:lang w:val="cs-CZ"/>
        </w:rPr>
        <w:t>cených</w:t>
      </w:r>
      <w:r w:rsidRPr="003E0658">
        <w:rPr>
          <w:szCs w:val="22"/>
          <w:lang w:val="cs-CZ"/>
        </w:rPr>
        <w:t xml:space="preserve"> podskupinách podle věku, pohlaví, geografického regionu, etnicity, rasy, výchozí hodnoty BCVA a CRT a předchozí léčby DME odpovídaly výsledkům v celkové populaci.</w:t>
      </w:r>
    </w:p>
    <w:p w14:paraId="4D9E41B2" w14:textId="58615B71" w:rsidR="00EF50B5" w:rsidRPr="003E0658" w:rsidRDefault="00965573" w:rsidP="00965573">
      <w:pPr>
        <w:tabs>
          <w:tab w:val="clear" w:pos="567"/>
          <w:tab w:val="left" w:pos="708"/>
        </w:tabs>
        <w:autoSpaceDE w:val="0"/>
        <w:autoSpaceDN w:val="0"/>
        <w:adjustRightInd w:val="0"/>
        <w:spacing w:line="240" w:lineRule="auto"/>
        <w:rPr>
          <w:szCs w:val="22"/>
          <w:lang w:val="cs-CZ"/>
        </w:rPr>
      </w:pPr>
      <w:r w:rsidRPr="003E0658">
        <w:rPr>
          <w:szCs w:val="22"/>
          <w:lang w:val="cs-CZ"/>
        </w:rPr>
        <w:t>Účinnost se zpravidla udržela do týdne</w:t>
      </w:r>
      <w:r w:rsidR="003C6AFD" w:rsidRPr="003E0658">
        <w:rPr>
          <w:szCs w:val="22"/>
          <w:lang w:val="cs-CZ"/>
        </w:rPr>
        <w:t> </w:t>
      </w:r>
      <w:r w:rsidR="001A533F" w:rsidRPr="003E0658">
        <w:rPr>
          <w:szCs w:val="22"/>
          <w:lang w:val="cs-CZ"/>
        </w:rPr>
        <w:t>96</w:t>
      </w:r>
      <w:r w:rsidRPr="003E0658">
        <w:rPr>
          <w:szCs w:val="22"/>
          <w:lang w:val="cs-CZ"/>
        </w:rPr>
        <w:t>.</w:t>
      </w:r>
    </w:p>
    <w:p w14:paraId="4B4B3111" w14:textId="77777777" w:rsidR="00EF50B5" w:rsidRPr="003E0658" w:rsidRDefault="00EF50B5" w:rsidP="00EF50B5">
      <w:pPr>
        <w:tabs>
          <w:tab w:val="clear" w:pos="567"/>
          <w:tab w:val="left" w:pos="708"/>
        </w:tabs>
        <w:autoSpaceDE w:val="0"/>
        <w:autoSpaceDN w:val="0"/>
        <w:adjustRightInd w:val="0"/>
        <w:spacing w:line="240" w:lineRule="auto"/>
        <w:rPr>
          <w:szCs w:val="22"/>
          <w:lang w:val="cs-CZ"/>
        </w:rPr>
      </w:pPr>
    </w:p>
    <w:p w14:paraId="1EA62621" w14:textId="24665F1F" w:rsidR="00EF50B5" w:rsidRPr="003E0658" w:rsidRDefault="00965573" w:rsidP="00EF50B5">
      <w:pPr>
        <w:tabs>
          <w:tab w:val="clear" w:pos="567"/>
        </w:tabs>
        <w:autoSpaceDE w:val="0"/>
        <w:autoSpaceDN w:val="0"/>
        <w:adjustRightInd w:val="0"/>
        <w:spacing w:line="240" w:lineRule="auto"/>
        <w:rPr>
          <w:szCs w:val="22"/>
          <w:lang w:val="cs-CZ"/>
        </w:rPr>
      </w:pPr>
      <w:r w:rsidRPr="003E0658">
        <w:rPr>
          <w:szCs w:val="22"/>
          <w:lang w:val="cs-CZ"/>
        </w:rPr>
        <w:t>Léčebný účinek v podskupině dříve léčených pacientů byl podobný účinku pozorovanému u pacientů dosud neléčených</w:t>
      </w:r>
      <w:r w:rsidR="00EF50B5" w:rsidRPr="003E0658">
        <w:rPr>
          <w:szCs w:val="22"/>
          <w:lang w:val="cs-CZ"/>
        </w:rPr>
        <w:t>.</w:t>
      </w:r>
    </w:p>
    <w:p w14:paraId="4C4D77CD" w14:textId="77777777" w:rsidR="007155FB" w:rsidRPr="003E0658" w:rsidRDefault="007155FB" w:rsidP="00C25991">
      <w:pPr>
        <w:widowControl w:val="0"/>
        <w:tabs>
          <w:tab w:val="clear" w:pos="567"/>
        </w:tabs>
        <w:spacing w:line="240" w:lineRule="auto"/>
        <w:rPr>
          <w:szCs w:val="22"/>
          <w:lang w:val="cs-CZ"/>
        </w:rPr>
      </w:pPr>
    </w:p>
    <w:p w14:paraId="2EA64401" w14:textId="2A49816E" w:rsidR="00257C51" w:rsidRPr="003E0658" w:rsidRDefault="00257C51" w:rsidP="00257C51">
      <w:pPr>
        <w:autoSpaceDE w:val="0"/>
        <w:autoSpaceDN w:val="0"/>
        <w:adjustRightInd w:val="0"/>
        <w:spacing w:line="240" w:lineRule="auto"/>
        <w:rPr>
          <w:i/>
          <w:iCs/>
          <w:szCs w:val="22"/>
          <w:lang w:val="cs-CZ"/>
        </w:rPr>
      </w:pPr>
      <w:r w:rsidRPr="003E0658">
        <w:rPr>
          <w:i/>
          <w:iCs/>
          <w:szCs w:val="22"/>
          <w:lang w:val="cs-CZ"/>
        </w:rPr>
        <w:t>Výsledky – prodloužená fáze s</w:t>
      </w:r>
      <w:r w:rsidR="009E1CAF">
        <w:rPr>
          <w:i/>
          <w:iCs/>
          <w:szCs w:val="22"/>
          <w:lang w:val="cs-CZ"/>
        </w:rPr>
        <w:t>t</w:t>
      </w:r>
      <w:r w:rsidRPr="003E0658">
        <w:rPr>
          <w:i/>
          <w:iCs/>
          <w:szCs w:val="22"/>
          <w:lang w:val="cs-CZ"/>
        </w:rPr>
        <w:t>udie P</w:t>
      </w:r>
      <w:r w:rsidR="0057017F" w:rsidRPr="003E0658">
        <w:rPr>
          <w:i/>
          <w:iCs/>
          <w:szCs w:val="22"/>
          <w:lang w:val="cs-CZ"/>
        </w:rPr>
        <w:t>HOTON</w:t>
      </w:r>
    </w:p>
    <w:p w14:paraId="6E842D43" w14:textId="75356967" w:rsidR="00257C51" w:rsidRPr="003E0658" w:rsidRDefault="00257C51" w:rsidP="00AF7F14">
      <w:pPr>
        <w:autoSpaceDE w:val="0"/>
        <w:autoSpaceDN w:val="0"/>
        <w:adjustRightInd w:val="0"/>
        <w:spacing w:line="240" w:lineRule="auto"/>
        <w:rPr>
          <w:szCs w:val="22"/>
          <w:lang w:val="cs-CZ"/>
        </w:rPr>
      </w:pPr>
    </w:p>
    <w:p w14:paraId="7104A4D5" w14:textId="0F32761F" w:rsidR="00AF7F14" w:rsidRPr="003E0658" w:rsidRDefault="00AF7F14" w:rsidP="00AF7F14">
      <w:pPr>
        <w:autoSpaceDE w:val="0"/>
        <w:autoSpaceDN w:val="0"/>
        <w:adjustRightInd w:val="0"/>
        <w:spacing w:line="240" w:lineRule="auto"/>
        <w:rPr>
          <w:szCs w:val="22"/>
          <w:lang w:val="cs-CZ"/>
        </w:rPr>
      </w:pPr>
      <w:r w:rsidRPr="003E0658">
        <w:rPr>
          <w:szCs w:val="22"/>
          <w:lang w:val="cs-CZ"/>
        </w:rPr>
        <w:t xml:space="preserve">Na konci hlavní fáze studie v 96. týdnu mohli být pacienti zařazeni do 60týdenní otevřené prodloužené fáze. </w:t>
      </w:r>
      <w:r w:rsidR="005D7965" w:rsidRPr="003E0658">
        <w:rPr>
          <w:szCs w:val="22"/>
          <w:lang w:val="cs-CZ"/>
        </w:rPr>
        <w:t xml:space="preserve">Celkem </w:t>
      </w:r>
      <w:r w:rsidR="00AF2675" w:rsidRPr="003E0658">
        <w:rPr>
          <w:szCs w:val="22"/>
          <w:lang w:val="cs-CZ"/>
        </w:rPr>
        <w:t>195</w:t>
      </w:r>
      <w:r w:rsidRPr="003E0658">
        <w:rPr>
          <w:szCs w:val="22"/>
          <w:lang w:val="cs-CZ"/>
        </w:rPr>
        <w:t xml:space="preserve"> pacientů původně zařazených do skupin 8Q12 a 8Q16 pokračovalo v léčbě přípravkem </w:t>
      </w:r>
      <w:proofErr w:type="spellStart"/>
      <w:r w:rsidRPr="003E0658">
        <w:rPr>
          <w:szCs w:val="22"/>
          <w:lang w:val="cs-CZ"/>
        </w:rPr>
        <w:t>Eylea</w:t>
      </w:r>
      <w:proofErr w:type="spellEnd"/>
      <w:r w:rsidRPr="003E0658">
        <w:rPr>
          <w:szCs w:val="22"/>
          <w:lang w:val="cs-CZ"/>
        </w:rPr>
        <w:t xml:space="preserve"> 114,3 mg/ml při zachování svých posledních intervalů. </w:t>
      </w:r>
      <w:r w:rsidR="005606D0" w:rsidRPr="003E0658">
        <w:rPr>
          <w:szCs w:val="22"/>
          <w:lang w:val="cs-CZ"/>
        </w:rPr>
        <w:t>Sedmdesát</w:t>
      </w:r>
      <w:r w:rsidRPr="003E0658">
        <w:rPr>
          <w:szCs w:val="22"/>
          <w:lang w:val="cs-CZ"/>
        </w:rPr>
        <w:t xml:space="preserve"> pacientů původně zařazených do skupiny 2Q8 na začátku studie bylo převedeno na přípravek </w:t>
      </w:r>
      <w:proofErr w:type="spellStart"/>
      <w:r w:rsidRPr="003E0658">
        <w:rPr>
          <w:szCs w:val="22"/>
          <w:lang w:val="cs-CZ"/>
        </w:rPr>
        <w:t>Eylea</w:t>
      </w:r>
      <w:proofErr w:type="spellEnd"/>
      <w:r w:rsidRPr="003E0658">
        <w:rPr>
          <w:szCs w:val="22"/>
          <w:lang w:val="cs-CZ"/>
        </w:rPr>
        <w:t xml:space="preserve"> 114,3 mg/ml počínaje 12týdenními intervaly. Léčebné intervaly lze dále upravit podle </w:t>
      </w:r>
      <w:r w:rsidR="005606D0" w:rsidRPr="003E0658">
        <w:rPr>
          <w:szCs w:val="22"/>
          <w:lang w:val="cs-CZ"/>
        </w:rPr>
        <w:t>posouzení lékařem</w:t>
      </w:r>
      <w:r w:rsidRPr="003E0658">
        <w:rPr>
          <w:szCs w:val="22"/>
          <w:lang w:val="cs-CZ"/>
        </w:rPr>
        <w:t xml:space="preserve"> na základě vyšetření zraku a/nebo anatomických poměrů. U pacientů původně zařazených do skupin 8Q12 a 8Q16 byl léčebný účinek přípravku </w:t>
      </w:r>
      <w:proofErr w:type="spellStart"/>
      <w:r w:rsidRPr="003E0658">
        <w:rPr>
          <w:szCs w:val="22"/>
          <w:lang w:val="cs-CZ"/>
        </w:rPr>
        <w:t>Eylea</w:t>
      </w:r>
      <w:proofErr w:type="spellEnd"/>
      <w:r w:rsidRPr="003E0658">
        <w:rPr>
          <w:szCs w:val="22"/>
          <w:lang w:val="cs-CZ"/>
        </w:rPr>
        <w:t xml:space="preserve"> 114,3 mg/ml obecně zachován po dobu 3 let (156. týden). Průměrná změna LS od výchozí hodnoty BCVA ve sdružených skupinách 8Q12 a 8Q16 byla +</w:t>
      </w:r>
      <w:r w:rsidR="00834DA7" w:rsidRPr="003E0658">
        <w:rPr>
          <w:szCs w:val="22"/>
          <w:lang w:val="cs-CZ"/>
        </w:rPr>
        <w:t>7,2</w:t>
      </w:r>
      <w:r w:rsidRPr="003E0658">
        <w:rPr>
          <w:szCs w:val="22"/>
          <w:lang w:val="cs-CZ"/>
        </w:rPr>
        <w:t xml:space="preserve"> písmen a v CRT byla -148,05 mikrometrů v týdnu 156. </w:t>
      </w:r>
    </w:p>
    <w:p w14:paraId="5A347E75" w14:textId="129AB3AD" w:rsidR="00AF7F14" w:rsidRPr="003E0658" w:rsidRDefault="00AF7F14" w:rsidP="00AF7F14">
      <w:pPr>
        <w:autoSpaceDE w:val="0"/>
        <w:autoSpaceDN w:val="0"/>
        <w:adjustRightInd w:val="0"/>
        <w:spacing w:line="240" w:lineRule="auto"/>
        <w:rPr>
          <w:szCs w:val="22"/>
          <w:lang w:val="cs-CZ"/>
        </w:rPr>
      </w:pPr>
      <w:r w:rsidRPr="003E0658">
        <w:rPr>
          <w:szCs w:val="22"/>
          <w:lang w:val="cs-CZ"/>
        </w:rPr>
        <w:t xml:space="preserve">U pacientů původně zařazených do skupiny 2Q8 byl léčebný účinek přípravku </w:t>
      </w:r>
      <w:proofErr w:type="spellStart"/>
      <w:r w:rsidRPr="003E0658">
        <w:rPr>
          <w:szCs w:val="22"/>
          <w:lang w:val="cs-CZ"/>
        </w:rPr>
        <w:t>Eylea</w:t>
      </w:r>
      <w:proofErr w:type="spellEnd"/>
      <w:r w:rsidRPr="003E0658">
        <w:rPr>
          <w:szCs w:val="22"/>
          <w:lang w:val="cs-CZ"/>
        </w:rPr>
        <w:t xml:space="preserve"> 114,3 mg/ml podobný. Průměrná změna LS od výchozí hodnoty BCVA byla +</w:t>
      </w:r>
      <w:r w:rsidR="00A14D2B" w:rsidRPr="003E0658">
        <w:rPr>
          <w:szCs w:val="22"/>
          <w:lang w:val="cs-CZ"/>
        </w:rPr>
        <w:t>6,5</w:t>
      </w:r>
      <w:r w:rsidRPr="003E0658">
        <w:rPr>
          <w:szCs w:val="22"/>
          <w:lang w:val="cs-CZ"/>
        </w:rPr>
        <w:t xml:space="preserve"> písmen a v CRT byla -1</w:t>
      </w:r>
      <w:r w:rsidR="008355D0" w:rsidRPr="003E0658">
        <w:rPr>
          <w:szCs w:val="22"/>
          <w:lang w:val="cs-CZ"/>
        </w:rPr>
        <w:t>9</w:t>
      </w:r>
      <w:r w:rsidR="008E027C" w:rsidRPr="003E0658">
        <w:rPr>
          <w:szCs w:val="22"/>
          <w:lang w:val="cs-CZ"/>
        </w:rPr>
        <w:t>7</w:t>
      </w:r>
      <w:r w:rsidR="008355D0" w:rsidRPr="003E0658">
        <w:rPr>
          <w:szCs w:val="22"/>
          <w:lang w:val="cs-CZ"/>
        </w:rPr>
        <w:t>,4</w:t>
      </w:r>
      <w:r w:rsidRPr="003E0658">
        <w:rPr>
          <w:szCs w:val="22"/>
          <w:lang w:val="cs-CZ"/>
        </w:rPr>
        <w:t xml:space="preserve"> mikrometrů v týdnu 156. </w:t>
      </w:r>
    </w:p>
    <w:p w14:paraId="0E488581" w14:textId="33836484" w:rsidR="00AF7F14" w:rsidRPr="003E0658" w:rsidRDefault="00AF7F14" w:rsidP="00AF7F14">
      <w:pPr>
        <w:autoSpaceDE w:val="0"/>
        <w:autoSpaceDN w:val="0"/>
        <w:adjustRightInd w:val="0"/>
        <w:spacing w:line="240" w:lineRule="auto"/>
        <w:rPr>
          <w:szCs w:val="22"/>
          <w:lang w:val="cs-CZ"/>
        </w:rPr>
      </w:pPr>
      <w:r w:rsidRPr="003E0658">
        <w:rPr>
          <w:szCs w:val="22"/>
          <w:lang w:val="cs-CZ"/>
        </w:rPr>
        <w:t>Pacientům ve skupině s režimem 8Q12 a 8Q16, kteří dokončili týden 156, byl podán medián (průměr) počtu injekcí v hodnotě 13,0 (13,</w:t>
      </w:r>
      <w:r w:rsidR="00751089" w:rsidRPr="003E0658">
        <w:rPr>
          <w:szCs w:val="22"/>
          <w:lang w:val="cs-CZ"/>
        </w:rPr>
        <w:t>2</w:t>
      </w:r>
      <w:r w:rsidRPr="003E0658">
        <w:rPr>
          <w:szCs w:val="22"/>
          <w:lang w:val="cs-CZ"/>
        </w:rPr>
        <w:t>), resp. 11,0 (1</w:t>
      </w:r>
      <w:r w:rsidR="00AC1735" w:rsidRPr="003E0658">
        <w:rPr>
          <w:szCs w:val="22"/>
          <w:lang w:val="cs-CZ"/>
        </w:rPr>
        <w:t>1,4</w:t>
      </w:r>
      <w:r w:rsidRPr="003E0658">
        <w:rPr>
          <w:szCs w:val="22"/>
          <w:lang w:val="cs-CZ"/>
        </w:rPr>
        <w:t>).</w:t>
      </w:r>
    </w:p>
    <w:p w14:paraId="0F366E79" w14:textId="35F2B811" w:rsidR="00AF7F14" w:rsidRPr="003E0658" w:rsidRDefault="00AF7F14" w:rsidP="00AF7F14">
      <w:pPr>
        <w:autoSpaceDE w:val="0"/>
        <w:autoSpaceDN w:val="0"/>
        <w:adjustRightInd w:val="0"/>
        <w:spacing w:line="240" w:lineRule="auto"/>
        <w:rPr>
          <w:szCs w:val="22"/>
          <w:lang w:val="cs-CZ"/>
        </w:rPr>
      </w:pPr>
      <w:r w:rsidRPr="003E0658">
        <w:rPr>
          <w:szCs w:val="22"/>
          <w:lang w:val="cs-CZ"/>
        </w:rPr>
        <w:t>Pacienti, kteří b</w:t>
      </w:r>
      <w:r w:rsidR="009E1CAF">
        <w:rPr>
          <w:szCs w:val="22"/>
          <w:lang w:val="cs-CZ"/>
        </w:rPr>
        <w:t>y</w:t>
      </w:r>
      <w:r w:rsidRPr="003E0658">
        <w:rPr>
          <w:szCs w:val="22"/>
          <w:lang w:val="cs-CZ"/>
        </w:rPr>
        <w:t xml:space="preserve">li převedeni na přípravek </w:t>
      </w:r>
      <w:proofErr w:type="spellStart"/>
      <w:r w:rsidRPr="003E0658">
        <w:rPr>
          <w:szCs w:val="22"/>
          <w:lang w:val="cs-CZ"/>
        </w:rPr>
        <w:t>Eylea</w:t>
      </w:r>
      <w:proofErr w:type="spellEnd"/>
      <w:r w:rsidRPr="003E0658">
        <w:rPr>
          <w:szCs w:val="22"/>
          <w:lang w:val="cs-CZ"/>
        </w:rPr>
        <w:t xml:space="preserve"> 114,3 mg/ml a dokončili týden 156, dostali celkový medián (průměr) 1</w:t>
      </w:r>
      <w:r w:rsidR="00652BA4" w:rsidRPr="003E0658">
        <w:rPr>
          <w:szCs w:val="22"/>
          <w:lang w:val="cs-CZ"/>
        </w:rPr>
        <w:t>9,</w:t>
      </w:r>
      <w:r w:rsidRPr="003E0658">
        <w:rPr>
          <w:szCs w:val="22"/>
          <w:lang w:val="cs-CZ"/>
        </w:rPr>
        <w:t>0 (1</w:t>
      </w:r>
      <w:r w:rsidR="00045973" w:rsidRPr="003E0658">
        <w:rPr>
          <w:szCs w:val="22"/>
          <w:lang w:val="cs-CZ"/>
        </w:rPr>
        <w:t>8,6</w:t>
      </w:r>
      <w:r w:rsidRPr="003E0658">
        <w:rPr>
          <w:szCs w:val="22"/>
          <w:lang w:val="cs-CZ"/>
        </w:rPr>
        <w:t>) injekcí, z nichž 5,0 (4,</w:t>
      </w:r>
      <w:r w:rsidR="00345B80" w:rsidRPr="003E0658">
        <w:rPr>
          <w:szCs w:val="22"/>
          <w:lang w:val="cs-CZ"/>
        </w:rPr>
        <w:t>8</w:t>
      </w:r>
      <w:r w:rsidRPr="003E0658">
        <w:rPr>
          <w:szCs w:val="22"/>
          <w:lang w:val="cs-CZ"/>
        </w:rPr>
        <w:t xml:space="preserve">) injekcí bylo podáno po přechodu na přípravek </w:t>
      </w:r>
      <w:proofErr w:type="spellStart"/>
      <w:r w:rsidRPr="003E0658">
        <w:rPr>
          <w:szCs w:val="22"/>
          <w:lang w:val="cs-CZ"/>
        </w:rPr>
        <w:t>Eylea</w:t>
      </w:r>
      <w:proofErr w:type="spellEnd"/>
      <w:r w:rsidRPr="003E0658">
        <w:rPr>
          <w:szCs w:val="22"/>
          <w:lang w:val="cs-CZ"/>
        </w:rPr>
        <w:t xml:space="preserve"> 114,3 mg/ml během 60 týdnů fáze prodloužení studie.</w:t>
      </w:r>
    </w:p>
    <w:p w14:paraId="3638CBCF" w14:textId="77777777" w:rsidR="00AF7F14" w:rsidRPr="003E0658" w:rsidRDefault="00AF7F14" w:rsidP="00AF7F14">
      <w:pPr>
        <w:autoSpaceDE w:val="0"/>
        <w:autoSpaceDN w:val="0"/>
        <w:adjustRightInd w:val="0"/>
        <w:spacing w:line="240" w:lineRule="auto"/>
        <w:rPr>
          <w:szCs w:val="22"/>
          <w:lang w:val="cs-CZ"/>
        </w:rPr>
      </w:pPr>
    </w:p>
    <w:p w14:paraId="3BEF925A" w14:textId="77777777" w:rsidR="00AF7F14" w:rsidRPr="003E0658" w:rsidRDefault="00AF7F14" w:rsidP="00AF7F14">
      <w:pPr>
        <w:autoSpaceDE w:val="0"/>
        <w:autoSpaceDN w:val="0"/>
        <w:adjustRightInd w:val="0"/>
        <w:spacing w:line="240" w:lineRule="auto"/>
        <w:rPr>
          <w:szCs w:val="22"/>
          <w:lang w:val="cs-CZ"/>
        </w:rPr>
      </w:pPr>
      <w:r w:rsidRPr="003E0658">
        <w:rPr>
          <w:szCs w:val="22"/>
          <w:lang w:val="cs-CZ"/>
        </w:rPr>
        <w:t>Celkový bezpečnostní profil fáze prodloužení studie byl podobný profilu pozorovanému v hlavní části studie.</w:t>
      </w:r>
    </w:p>
    <w:p w14:paraId="70CE4B7A" w14:textId="77777777" w:rsidR="00AF7F14" w:rsidRPr="003E0658" w:rsidRDefault="00AF7F14" w:rsidP="00AF7F14">
      <w:pPr>
        <w:autoSpaceDE w:val="0"/>
        <w:autoSpaceDN w:val="0"/>
        <w:adjustRightInd w:val="0"/>
        <w:spacing w:line="240" w:lineRule="auto"/>
        <w:rPr>
          <w:szCs w:val="22"/>
          <w:lang w:val="cs-CZ"/>
        </w:rPr>
      </w:pPr>
    </w:p>
    <w:p w14:paraId="35327DC8" w14:textId="5D52E44D" w:rsidR="00AF7F14" w:rsidRPr="003E0658" w:rsidRDefault="00AF7F14" w:rsidP="00AF7F14">
      <w:pPr>
        <w:autoSpaceDE w:val="0"/>
        <w:autoSpaceDN w:val="0"/>
        <w:adjustRightInd w:val="0"/>
        <w:spacing w:line="240" w:lineRule="auto"/>
        <w:rPr>
          <w:b/>
          <w:bCs/>
          <w:szCs w:val="22"/>
          <w:lang w:val="cs-CZ"/>
        </w:rPr>
      </w:pPr>
      <w:r w:rsidRPr="003E0658">
        <w:rPr>
          <w:b/>
          <w:bCs/>
          <w:szCs w:val="22"/>
          <w:lang w:val="cs-CZ"/>
        </w:rPr>
        <w:t>Tabulka</w:t>
      </w:r>
      <w:r w:rsidR="00C87E7D" w:rsidRPr="003E0658">
        <w:rPr>
          <w:b/>
          <w:bCs/>
          <w:szCs w:val="22"/>
          <w:lang w:val="cs-CZ"/>
        </w:rPr>
        <w:t> 8</w:t>
      </w:r>
      <w:r w:rsidRPr="003E0658">
        <w:rPr>
          <w:b/>
          <w:bCs/>
          <w:szCs w:val="22"/>
          <w:lang w:val="cs-CZ"/>
        </w:rPr>
        <w:t xml:space="preserve">: Výsledky účinnosti z prodloužené fáze studie </w:t>
      </w:r>
      <w:r w:rsidR="007A3333" w:rsidRPr="003E0658">
        <w:rPr>
          <w:b/>
          <w:bCs/>
          <w:szCs w:val="22"/>
          <w:lang w:val="cs-CZ"/>
        </w:rPr>
        <w:t>PHOTON</w:t>
      </w:r>
      <w:r w:rsidR="006B66D9" w:rsidRPr="003E0658">
        <w:rPr>
          <w:b/>
          <w:bCs/>
          <w:szCs w:val="22"/>
          <w:lang w:val="cs-CZ"/>
        </w:rPr>
        <w:t xml:space="preserve"> </w:t>
      </w:r>
      <w:r w:rsidRPr="003E0658">
        <w:rPr>
          <w:b/>
          <w:bCs/>
          <w:szCs w:val="22"/>
          <w:lang w:val="cs-CZ"/>
        </w:rPr>
        <w:t xml:space="preserve">ve 156. týdnu studie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070"/>
        <w:gridCol w:w="2160"/>
        <w:gridCol w:w="2340"/>
      </w:tblGrid>
      <w:tr w:rsidR="00AF7F14" w:rsidRPr="003E0658" w14:paraId="6459D328" w14:textId="77777777" w:rsidTr="00AC5267">
        <w:trPr>
          <w:trHeight w:val="320"/>
        </w:trPr>
        <w:tc>
          <w:tcPr>
            <w:tcW w:w="3168" w:type="dxa"/>
          </w:tcPr>
          <w:p w14:paraId="6D10423D" w14:textId="77777777" w:rsidR="00AF7F14" w:rsidRPr="003E0658" w:rsidRDefault="00AF7F14" w:rsidP="00356033">
            <w:pPr>
              <w:autoSpaceDE w:val="0"/>
              <w:autoSpaceDN w:val="0"/>
              <w:adjustRightInd w:val="0"/>
              <w:spacing w:line="240" w:lineRule="auto"/>
              <w:rPr>
                <w:szCs w:val="22"/>
                <w:lang w:val="cs-CZ"/>
              </w:rPr>
            </w:pPr>
            <w:r w:rsidRPr="003E0658">
              <w:rPr>
                <w:b/>
                <w:bCs/>
                <w:szCs w:val="22"/>
                <w:lang w:val="cs-CZ"/>
              </w:rPr>
              <w:t xml:space="preserve">Výsledky účinnosti </w:t>
            </w:r>
          </w:p>
        </w:tc>
        <w:tc>
          <w:tcPr>
            <w:tcW w:w="2070" w:type="dxa"/>
          </w:tcPr>
          <w:p w14:paraId="23C9FD2C" w14:textId="500D5003" w:rsidR="00AF7F14" w:rsidRPr="003E0658" w:rsidRDefault="00AF7F14" w:rsidP="00356033">
            <w:pPr>
              <w:autoSpaceDE w:val="0"/>
              <w:autoSpaceDN w:val="0"/>
              <w:adjustRightInd w:val="0"/>
              <w:spacing w:line="240" w:lineRule="auto"/>
              <w:rPr>
                <w:szCs w:val="22"/>
                <w:lang w:val="cs-CZ"/>
              </w:rPr>
            </w:pPr>
            <w:r w:rsidRPr="003E0658">
              <w:rPr>
                <w:b/>
                <w:bCs/>
                <w:szCs w:val="22"/>
                <w:lang w:val="cs-CZ"/>
              </w:rPr>
              <w:t xml:space="preserve">8Q12 pokračování na </w:t>
            </w:r>
            <w:proofErr w:type="spellStart"/>
            <w:r w:rsidRPr="003E0658">
              <w:rPr>
                <w:b/>
                <w:bCs/>
                <w:szCs w:val="22"/>
                <w:lang w:val="cs-CZ"/>
              </w:rPr>
              <w:t>Eylea</w:t>
            </w:r>
            <w:proofErr w:type="spellEnd"/>
            <w:r w:rsidRPr="003E0658">
              <w:rPr>
                <w:b/>
                <w:bCs/>
                <w:szCs w:val="22"/>
                <w:lang w:val="cs-CZ"/>
              </w:rPr>
              <w:t xml:space="preserve"> 114,3 mg/ml (</w:t>
            </w:r>
            <w:r w:rsidR="00E716A2" w:rsidRPr="003E0658">
              <w:rPr>
                <w:b/>
                <w:bCs/>
                <w:szCs w:val="22"/>
                <w:lang w:val="cs-CZ"/>
              </w:rPr>
              <w:t>n</w:t>
            </w:r>
            <w:r w:rsidRPr="003E0658">
              <w:rPr>
                <w:b/>
                <w:bCs/>
                <w:szCs w:val="22"/>
                <w:lang w:val="cs-CZ"/>
              </w:rPr>
              <w:t xml:space="preserve"> = 1</w:t>
            </w:r>
            <w:r w:rsidR="00970485" w:rsidRPr="003E0658">
              <w:rPr>
                <w:b/>
                <w:bCs/>
                <w:szCs w:val="22"/>
                <w:lang w:val="cs-CZ"/>
              </w:rPr>
              <w:t>03</w:t>
            </w:r>
            <w:r w:rsidRPr="003E0658">
              <w:rPr>
                <w:b/>
                <w:bCs/>
                <w:szCs w:val="22"/>
                <w:lang w:val="cs-CZ"/>
              </w:rPr>
              <w:t xml:space="preserve">) </w:t>
            </w:r>
          </w:p>
        </w:tc>
        <w:tc>
          <w:tcPr>
            <w:tcW w:w="2160" w:type="dxa"/>
          </w:tcPr>
          <w:p w14:paraId="170240C0" w14:textId="29C36E77" w:rsidR="00AF7F14" w:rsidRPr="003E0658" w:rsidRDefault="00AF7F14" w:rsidP="00356033">
            <w:pPr>
              <w:autoSpaceDE w:val="0"/>
              <w:autoSpaceDN w:val="0"/>
              <w:adjustRightInd w:val="0"/>
              <w:spacing w:line="240" w:lineRule="auto"/>
              <w:rPr>
                <w:szCs w:val="22"/>
                <w:lang w:val="cs-CZ"/>
              </w:rPr>
            </w:pPr>
            <w:r w:rsidRPr="003E0658">
              <w:rPr>
                <w:b/>
                <w:bCs/>
                <w:szCs w:val="22"/>
                <w:lang w:val="cs-CZ"/>
              </w:rPr>
              <w:t xml:space="preserve">8Q16 pokračování na </w:t>
            </w:r>
            <w:proofErr w:type="spellStart"/>
            <w:r w:rsidRPr="003E0658">
              <w:rPr>
                <w:b/>
                <w:bCs/>
                <w:szCs w:val="22"/>
                <w:lang w:val="cs-CZ"/>
              </w:rPr>
              <w:t>Eylea</w:t>
            </w:r>
            <w:proofErr w:type="spellEnd"/>
            <w:r w:rsidRPr="003E0658">
              <w:rPr>
                <w:b/>
                <w:bCs/>
                <w:szCs w:val="22"/>
                <w:lang w:val="cs-CZ"/>
              </w:rPr>
              <w:t xml:space="preserve"> 114,3 mg/ml (</w:t>
            </w:r>
            <w:r w:rsidR="00E716A2" w:rsidRPr="003E0658">
              <w:rPr>
                <w:b/>
                <w:bCs/>
                <w:szCs w:val="22"/>
                <w:lang w:val="cs-CZ"/>
              </w:rPr>
              <w:t>n</w:t>
            </w:r>
            <w:r w:rsidRPr="003E0658">
              <w:rPr>
                <w:b/>
                <w:bCs/>
                <w:szCs w:val="22"/>
                <w:lang w:val="cs-CZ"/>
              </w:rPr>
              <w:t xml:space="preserve"> = </w:t>
            </w:r>
            <w:r w:rsidR="00953D43" w:rsidRPr="003E0658">
              <w:rPr>
                <w:b/>
                <w:bCs/>
                <w:szCs w:val="22"/>
                <w:lang w:val="cs-CZ"/>
              </w:rPr>
              <w:t>49</w:t>
            </w:r>
            <w:r w:rsidRPr="003E0658">
              <w:rPr>
                <w:b/>
                <w:bCs/>
                <w:szCs w:val="22"/>
                <w:lang w:val="cs-CZ"/>
              </w:rPr>
              <w:t xml:space="preserve">) </w:t>
            </w:r>
          </w:p>
        </w:tc>
        <w:tc>
          <w:tcPr>
            <w:tcW w:w="2340" w:type="dxa"/>
          </w:tcPr>
          <w:p w14:paraId="4C7ACF54" w14:textId="77777777" w:rsidR="00AF7F14" w:rsidRPr="003E0658" w:rsidRDefault="00AF7F14" w:rsidP="00356033">
            <w:pPr>
              <w:autoSpaceDE w:val="0"/>
              <w:autoSpaceDN w:val="0"/>
              <w:adjustRightInd w:val="0"/>
              <w:spacing w:line="240" w:lineRule="auto"/>
              <w:rPr>
                <w:szCs w:val="22"/>
                <w:lang w:val="cs-CZ"/>
              </w:rPr>
            </w:pPr>
            <w:r w:rsidRPr="003E0658">
              <w:rPr>
                <w:b/>
                <w:bCs/>
                <w:szCs w:val="22"/>
                <w:lang w:val="cs-CZ"/>
              </w:rPr>
              <w:t xml:space="preserve">2Q8 převedení na </w:t>
            </w:r>
            <w:proofErr w:type="spellStart"/>
            <w:r w:rsidRPr="003E0658">
              <w:rPr>
                <w:b/>
                <w:bCs/>
                <w:szCs w:val="22"/>
                <w:lang w:val="cs-CZ"/>
              </w:rPr>
              <w:t>Eylea</w:t>
            </w:r>
            <w:proofErr w:type="spellEnd"/>
            <w:r w:rsidRPr="003E0658">
              <w:rPr>
                <w:b/>
                <w:bCs/>
                <w:szCs w:val="22"/>
                <w:lang w:val="cs-CZ"/>
              </w:rPr>
              <w:t xml:space="preserve"> 114,3 mg/ml </w:t>
            </w:r>
          </w:p>
          <w:p w14:paraId="1E70B198" w14:textId="3EADA98F" w:rsidR="00AF7F14" w:rsidRPr="003E0658" w:rsidRDefault="00AF7F14" w:rsidP="00356033">
            <w:pPr>
              <w:autoSpaceDE w:val="0"/>
              <w:autoSpaceDN w:val="0"/>
              <w:adjustRightInd w:val="0"/>
              <w:spacing w:line="240" w:lineRule="auto"/>
              <w:rPr>
                <w:szCs w:val="22"/>
                <w:lang w:val="cs-CZ"/>
              </w:rPr>
            </w:pPr>
            <w:r w:rsidRPr="003E0658">
              <w:rPr>
                <w:b/>
                <w:bCs/>
                <w:szCs w:val="22"/>
                <w:lang w:val="cs-CZ"/>
              </w:rPr>
              <w:t>(</w:t>
            </w:r>
            <w:r w:rsidR="00E716A2" w:rsidRPr="003E0658">
              <w:rPr>
                <w:b/>
                <w:bCs/>
                <w:szCs w:val="22"/>
                <w:lang w:val="cs-CZ"/>
              </w:rPr>
              <w:t>n</w:t>
            </w:r>
            <w:r w:rsidRPr="003E0658">
              <w:rPr>
                <w:b/>
                <w:bCs/>
                <w:szCs w:val="22"/>
                <w:lang w:val="cs-CZ"/>
              </w:rPr>
              <w:t xml:space="preserve"> = </w:t>
            </w:r>
            <w:r w:rsidR="00953D43" w:rsidRPr="003E0658">
              <w:rPr>
                <w:b/>
                <w:bCs/>
                <w:szCs w:val="22"/>
                <w:lang w:val="cs-CZ"/>
              </w:rPr>
              <w:t>70</w:t>
            </w:r>
            <w:r w:rsidRPr="003E0658">
              <w:rPr>
                <w:b/>
                <w:bCs/>
                <w:szCs w:val="22"/>
                <w:lang w:val="cs-CZ"/>
              </w:rPr>
              <w:t xml:space="preserve">) </w:t>
            </w:r>
          </w:p>
        </w:tc>
      </w:tr>
      <w:tr w:rsidR="00AF7F14" w:rsidRPr="003E0658" w14:paraId="653A897A" w14:textId="77777777" w:rsidTr="00AC5267">
        <w:trPr>
          <w:trHeight w:val="90"/>
        </w:trPr>
        <w:tc>
          <w:tcPr>
            <w:tcW w:w="3168" w:type="dxa"/>
          </w:tcPr>
          <w:p w14:paraId="6506958C" w14:textId="77777777" w:rsidR="00AF7F14" w:rsidRPr="003E0658" w:rsidRDefault="00AF7F14" w:rsidP="00356033">
            <w:pPr>
              <w:autoSpaceDE w:val="0"/>
              <w:autoSpaceDN w:val="0"/>
              <w:adjustRightInd w:val="0"/>
              <w:spacing w:line="240" w:lineRule="auto"/>
              <w:rPr>
                <w:szCs w:val="22"/>
                <w:lang w:val="cs-CZ"/>
              </w:rPr>
            </w:pPr>
            <w:r w:rsidRPr="003E0658">
              <w:rPr>
                <w:szCs w:val="22"/>
                <w:lang w:val="cs-CZ"/>
              </w:rPr>
              <w:t xml:space="preserve">Změna BCVA od základní hodnoty (průměrná hodnota LS) </w:t>
            </w:r>
          </w:p>
        </w:tc>
        <w:tc>
          <w:tcPr>
            <w:tcW w:w="2070" w:type="dxa"/>
          </w:tcPr>
          <w:p w14:paraId="48A40AE7" w14:textId="7FB602CE" w:rsidR="00AF7F14" w:rsidRPr="003E0658" w:rsidRDefault="00AF7F14" w:rsidP="00356033">
            <w:pPr>
              <w:autoSpaceDE w:val="0"/>
              <w:autoSpaceDN w:val="0"/>
              <w:adjustRightInd w:val="0"/>
              <w:spacing w:line="240" w:lineRule="auto"/>
              <w:rPr>
                <w:szCs w:val="22"/>
                <w:lang w:val="cs-CZ"/>
              </w:rPr>
            </w:pPr>
            <w:r w:rsidRPr="003E0658">
              <w:rPr>
                <w:szCs w:val="22"/>
                <w:lang w:val="cs-CZ"/>
              </w:rPr>
              <w:t>+</w:t>
            </w:r>
            <w:r w:rsidR="0018126A" w:rsidRPr="003E0658">
              <w:rPr>
                <w:szCs w:val="22"/>
                <w:lang w:val="cs-CZ"/>
              </w:rPr>
              <w:t>6,8</w:t>
            </w:r>
            <w:r w:rsidRPr="003E0658">
              <w:rPr>
                <w:szCs w:val="22"/>
                <w:lang w:val="cs-CZ"/>
              </w:rPr>
              <w:t xml:space="preserve"> písmen </w:t>
            </w:r>
          </w:p>
        </w:tc>
        <w:tc>
          <w:tcPr>
            <w:tcW w:w="2160" w:type="dxa"/>
          </w:tcPr>
          <w:p w14:paraId="58432119" w14:textId="09E8C042" w:rsidR="00AF7F14" w:rsidRPr="003E0658" w:rsidRDefault="00AF7F14" w:rsidP="00356033">
            <w:pPr>
              <w:autoSpaceDE w:val="0"/>
              <w:autoSpaceDN w:val="0"/>
              <w:adjustRightInd w:val="0"/>
              <w:spacing w:line="240" w:lineRule="auto"/>
              <w:rPr>
                <w:szCs w:val="22"/>
                <w:lang w:val="cs-CZ"/>
              </w:rPr>
            </w:pPr>
            <w:r w:rsidRPr="003E0658">
              <w:rPr>
                <w:szCs w:val="22"/>
                <w:lang w:val="cs-CZ"/>
              </w:rPr>
              <w:t>+</w:t>
            </w:r>
            <w:r w:rsidR="00014678" w:rsidRPr="003E0658">
              <w:rPr>
                <w:szCs w:val="22"/>
                <w:lang w:val="cs-CZ"/>
              </w:rPr>
              <w:t>8,1</w:t>
            </w:r>
            <w:r w:rsidRPr="003E0658">
              <w:rPr>
                <w:szCs w:val="22"/>
                <w:lang w:val="cs-CZ"/>
              </w:rPr>
              <w:t xml:space="preserve"> písmen</w:t>
            </w:r>
          </w:p>
        </w:tc>
        <w:tc>
          <w:tcPr>
            <w:tcW w:w="2340" w:type="dxa"/>
          </w:tcPr>
          <w:p w14:paraId="2259AC7A" w14:textId="2ECA884C" w:rsidR="00AF7F14" w:rsidRPr="003E0658" w:rsidRDefault="00AF7F14" w:rsidP="00356033">
            <w:pPr>
              <w:autoSpaceDE w:val="0"/>
              <w:autoSpaceDN w:val="0"/>
              <w:adjustRightInd w:val="0"/>
              <w:spacing w:line="240" w:lineRule="auto"/>
              <w:rPr>
                <w:szCs w:val="22"/>
                <w:lang w:val="cs-CZ"/>
              </w:rPr>
            </w:pPr>
            <w:r w:rsidRPr="003E0658">
              <w:rPr>
                <w:szCs w:val="22"/>
                <w:lang w:val="cs-CZ"/>
              </w:rPr>
              <w:t>+</w:t>
            </w:r>
            <w:r w:rsidR="00B55429" w:rsidRPr="003E0658">
              <w:rPr>
                <w:szCs w:val="22"/>
                <w:lang w:val="cs-CZ"/>
              </w:rPr>
              <w:t>6,5</w:t>
            </w:r>
            <w:r w:rsidRPr="003E0658">
              <w:rPr>
                <w:szCs w:val="22"/>
                <w:lang w:val="cs-CZ"/>
              </w:rPr>
              <w:t xml:space="preserve"> písmen </w:t>
            </w:r>
          </w:p>
        </w:tc>
      </w:tr>
      <w:tr w:rsidR="00AF7F14" w:rsidRPr="003E0658" w14:paraId="7B64663F" w14:textId="77777777" w:rsidTr="00AC5267">
        <w:trPr>
          <w:trHeight w:val="90"/>
        </w:trPr>
        <w:tc>
          <w:tcPr>
            <w:tcW w:w="3168" w:type="dxa"/>
          </w:tcPr>
          <w:p w14:paraId="11B90043" w14:textId="77777777" w:rsidR="00AF7F14" w:rsidRPr="003E0658" w:rsidRDefault="00AF7F14" w:rsidP="00356033">
            <w:pPr>
              <w:autoSpaceDE w:val="0"/>
              <w:autoSpaceDN w:val="0"/>
              <w:adjustRightInd w:val="0"/>
              <w:spacing w:line="240" w:lineRule="auto"/>
              <w:rPr>
                <w:szCs w:val="22"/>
                <w:lang w:val="cs-CZ"/>
              </w:rPr>
            </w:pPr>
            <w:r w:rsidRPr="003E0658">
              <w:rPr>
                <w:szCs w:val="22"/>
                <w:lang w:val="cs-CZ"/>
              </w:rPr>
              <w:t>Změna CRT od základní hodnoty (průměrná hodnota LS)</w:t>
            </w:r>
          </w:p>
        </w:tc>
        <w:tc>
          <w:tcPr>
            <w:tcW w:w="2070" w:type="dxa"/>
          </w:tcPr>
          <w:p w14:paraId="014BD63F" w14:textId="71F9C24B" w:rsidR="00AF7F14" w:rsidRPr="003E0658" w:rsidRDefault="00AF7F14" w:rsidP="00356033">
            <w:pPr>
              <w:autoSpaceDE w:val="0"/>
              <w:autoSpaceDN w:val="0"/>
              <w:adjustRightInd w:val="0"/>
              <w:spacing w:line="240" w:lineRule="auto"/>
              <w:rPr>
                <w:szCs w:val="22"/>
                <w:lang w:val="cs-CZ"/>
              </w:rPr>
            </w:pPr>
            <w:r w:rsidRPr="003E0658">
              <w:rPr>
                <w:szCs w:val="22"/>
                <w:lang w:val="cs-CZ"/>
              </w:rPr>
              <w:t>-1</w:t>
            </w:r>
            <w:r w:rsidR="0018126A" w:rsidRPr="003E0658">
              <w:rPr>
                <w:szCs w:val="22"/>
                <w:lang w:val="cs-CZ"/>
              </w:rPr>
              <w:t>90,3</w:t>
            </w:r>
            <w:r w:rsidRPr="003E0658">
              <w:rPr>
                <w:szCs w:val="22"/>
                <w:lang w:val="cs-CZ"/>
              </w:rPr>
              <w:t xml:space="preserve"> mikrometrů </w:t>
            </w:r>
          </w:p>
        </w:tc>
        <w:tc>
          <w:tcPr>
            <w:tcW w:w="2160" w:type="dxa"/>
          </w:tcPr>
          <w:p w14:paraId="5566E270" w14:textId="7201C0CC" w:rsidR="00AF7F14" w:rsidRPr="003E0658" w:rsidRDefault="00AF7F14" w:rsidP="00356033">
            <w:pPr>
              <w:autoSpaceDE w:val="0"/>
              <w:autoSpaceDN w:val="0"/>
              <w:adjustRightInd w:val="0"/>
              <w:spacing w:line="240" w:lineRule="auto"/>
              <w:rPr>
                <w:szCs w:val="22"/>
                <w:lang w:val="cs-CZ"/>
              </w:rPr>
            </w:pPr>
            <w:r w:rsidRPr="003E0658">
              <w:rPr>
                <w:szCs w:val="22"/>
                <w:lang w:val="cs-CZ"/>
              </w:rPr>
              <w:t>-1</w:t>
            </w:r>
            <w:r w:rsidR="00014678" w:rsidRPr="003E0658">
              <w:rPr>
                <w:szCs w:val="22"/>
                <w:lang w:val="cs-CZ"/>
              </w:rPr>
              <w:t>98,1</w:t>
            </w:r>
            <w:r w:rsidRPr="003E0658">
              <w:rPr>
                <w:szCs w:val="22"/>
                <w:lang w:val="cs-CZ"/>
              </w:rPr>
              <w:t xml:space="preserve"> mikrometrů </w:t>
            </w:r>
          </w:p>
        </w:tc>
        <w:tc>
          <w:tcPr>
            <w:tcW w:w="2340" w:type="dxa"/>
          </w:tcPr>
          <w:p w14:paraId="6709BB54" w14:textId="1F02EF05" w:rsidR="00AF7F14" w:rsidRPr="003E0658" w:rsidRDefault="00AF7F14" w:rsidP="00356033">
            <w:pPr>
              <w:autoSpaceDE w:val="0"/>
              <w:autoSpaceDN w:val="0"/>
              <w:adjustRightInd w:val="0"/>
              <w:spacing w:line="240" w:lineRule="auto"/>
              <w:rPr>
                <w:szCs w:val="22"/>
                <w:lang w:val="cs-CZ"/>
              </w:rPr>
            </w:pPr>
            <w:r w:rsidRPr="003E0658">
              <w:rPr>
                <w:szCs w:val="22"/>
                <w:lang w:val="cs-CZ"/>
              </w:rPr>
              <w:t>-1</w:t>
            </w:r>
            <w:r w:rsidR="00B55429" w:rsidRPr="003E0658">
              <w:rPr>
                <w:szCs w:val="22"/>
                <w:lang w:val="cs-CZ"/>
              </w:rPr>
              <w:t>97,4</w:t>
            </w:r>
            <w:r w:rsidRPr="003E0658">
              <w:rPr>
                <w:szCs w:val="22"/>
                <w:lang w:val="cs-CZ"/>
              </w:rPr>
              <w:t xml:space="preserve"> mikrometrů </w:t>
            </w:r>
          </w:p>
        </w:tc>
      </w:tr>
      <w:tr w:rsidR="00AF7F14" w:rsidRPr="003E0658" w14:paraId="5F3CA86A" w14:textId="77777777" w:rsidTr="00AC5267">
        <w:trPr>
          <w:trHeight w:val="102"/>
        </w:trPr>
        <w:tc>
          <w:tcPr>
            <w:tcW w:w="9738" w:type="dxa"/>
            <w:gridSpan w:val="4"/>
          </w:tcPr>
          <w:p w14:paraId="55B36BD5" w14:textId="77777777" w:rsidR="00AF7F14" w:rsidRPr="003E0658" w:rsidRDefault="00AF7F14" w:rsidP="00356033">
            <w:pPr>
              <w:autoSpaceDE w:val="0"/>
              <w:autoSpaceDN w:val="0"/>
              <w:adjustRightInd w:val="0"/>
              <w:spacing w:line="240" w:lineRule="auto"/>
              <w:rPr>
                <w:szCs w:val="22"/>
                <w:lang w:val="cs-CZ"/>
              </w:rPr>
            </w:pPr>
            <w:r w:rsidRPr="003E0658">
              <w:rPr>
                <w:b/>
                <w:bCs/>
                <w:szCs w:val="22"/>
                <w:lang w:val="cs-CZ"/>
              </w:rPr>
              <w:t xml:space="preserve">Poslední zamýšlený léčebný </w:t>
            </w:r>
            <w:proofErr w:type="spellStart"/>
            <w:r w:rsidRPr="003E0658">
              <w:rPr>
                <w:b/>
                <w:bCs/>
                <w:szCs w:val="22"/>
                <w:lang w:val="cs-CZ"/>
              </w:rPr>
              <w:t>interval</w:t>
            </w:r>
            <w:r w:rsidRPr="003E0658">
              <w:rPr>
                <w:szCs w:val="22"/>
                <w:vertAlign w:val="superscript"/>
                <w:lang w:val="cs-CZ"/>
              </w:rPr>
              <w:t>A</w:t>
            </w:r>
            <w:proofErr w:type="spellEnd"/>
            <w:r w:rsidRPr="003E0658">
              <w:rPr>
                <w:szCs w:val="22"/>
                <w:lang w:val="cs-CZ"/>
              </w:rPr>
              <w:t xml:space="preserve"> </w:t>
            </w:r>
          </w:p>
        </w:tc>
      </w:tr>
      <w:tr w:rsidR="00AF7F14" w:rsidRPr="003E0658" w14:paraId="3D87BF9C" w14:textId="77777777" w:rsidTr="00AC5267">
        <w:trPr>
          <w:trHeight w:val="90"/>
        </w:trPr>
        <w:tc>
          <w:tcPr>
            <w:tcW w:w="3168" w:type="dxa"/>
          </w:tcPr>
          <w:p w14:paraId="3515C2C6" w14:textId="77777777" w:rsidR="00AF7F14" w:rsidRPr="003E0658" w:rsidRDefault="00AF7F14" w:rsidP="00356033">
            <w:pPr>
              <w:autoSpaceDE w:val="0"/>
              <w:autoSpaceDN w:val="0"/>
              <w:adjustRightInd w:val="0"/>
              <w:spacing w:line="240" w:lineRule="auto"/>
              <w:rPr>
                <w:szCs w:val="22"/>
                <w:lang w:val="cs-CZ"/>
              </w:rPr>
            </w:pPr>
            <w:r w:rsidRPr="003E0658">
              <w:rPr>
                <w:szCs w:val="22"/>
                <w:lang w:val="cs-CZ"/>
              </w:rPr>
              <w:t xml:space="preserve">≥12 týdnů </w:t>
            </w:r>
          </w:p>
        </w:tc>
        <w:tc>
          <w:tcPr>
            <w:tcW w:w="2070" w:type="dxa"/>
          </w:tcPr>
          <w:p w14:paraId="1EDDFEB9" w14:textId="7F3D0353" w:rsidR="00AF7F14" w:rsidRPr="003E0658" w:rsidRDefault="0018016C" w:rsidP="00356033">
            <w:pPr>
              <w:autoSpaceDE w:val="0"/>
              <w:autoSpaceDN w:val="0"/>
              <w:adjustRightInd w:val="0"/>
              <w:spacing w:line="240" w:lineRule="auto"/>
              <w:rPr>
                <w:szCs w:val="22"/>
                <w:lang w:val="cs-CZ"/>
              </w:rPr>
            </w:pPr>
            <w:r w:rsidRPr="003E0658">
              <w:rPr>
                <w:szCs w:val="22"/>
                <w:lang w:val="cs-CZ"/>
              </w:rPr>
              <w:t>85,4</w:t>
            </w:r>
            <w:r w:rsidR="00AF7F14" w:rsidRPr="003E0658">
              <w:rPr>
                <w:szCs w:val="22"/>
                <w:lang w:val="cs-CZ"/>
              </w:rPr>
              <w:t xml:space="preserve"> % </w:t>
            </w:r>
          </w:p>
        </w:tc>
        <w:tc>
          <w:tcPr>
            <w:tcW w:w="2160" w:type="dxa"/>
          </w:tcPr>
          <w:p w14:paraId="4581BC0C" w14:textId="5283E7E2" w:rsidR="00AF7F14" w:rsidRPr="003E0658" w:rsidRDefault="00F15EC6" w:rsidP="00356033">
            <w:pPr>
              <w:autoSpaceDE w:val="0"/>
              <w:autoSpaceDN w:val="0"/>
              <w:adjustRightInd w:val="0"/>
              <w:spacing w:line="240" w:lineRule="auto"/>
              <w:rPr>
                <w:szCs w:val="22"/>
                <w:lang w:val="cs-CZ"/>
              </w:rPr>
            </w:pPr>
            <w:r w:rsidRPr="003E0658">
              <w:rPr>
                <w:szCs w:val="22"/>
                <w:lang w:val="cs-CZ"/>
              </w:rPr>
              <w:t>91,9</w:t>
            </w:r>
            <w:r w:rsidR="00AF7F14" w:rsidRPr="003E0658">
              <w:rPr>
                <w:szCs w:val="22"/>
                <w:lang w:val="cs-CZ"/>
              </w:rPr>
              <w:t xml:space="preserve"> % </w:t>
            </w:r>
          </w:p>
        </w:tc>
        <w:tc>
          <w:tcPr>
            <w:tcW w:w="2340" w:type="dxa"/>
          </w:tcPr>
          <w:p w14:paraId="1D180515" w14:textId="01A7E7B9" w:rsidR="00AF7F14" w:rsidRPr="003E0658" w:rsidRDefault="00DF1A6E" w:rsidP="00356033">
            <w:pPr>
              <w:autoSpaceDE w:val="0"/>
              <w:autoSpaceDN w:val="0"/>
              <w:adjustRightInd w:val="0"/>
              <w:spacing w:line="240" w:lineRule="auto"/>
              <w:rPr>
                <w:szCs w:val="22"/>
                <w:lang w:val="cs-CZ"/>
              </w:rPr>
            </w:pPr>
            <w:r w:rsidRPr="003E0658">
              <w:rPr>
                <w:szCs w:val="22"/>
                <w:lang w:val="cs-CZ"/>
              </w:rPr>
              <w:t>82,8</w:t>
            </w:r>
            <w:r w:rsidR="00AF7F14" w:rsidRPr="003E0658">
              <w:rPr>
                <w:szCs w:val="22"/>
                <w:lang w:val="cs-CZ"/>
              </w:rPr>
              <w:t xml:space="preserve"> % </w:t>
            </w:r>
          </w:p>
        </w:tc>
      </w:tr>
      <w:tr w:rsidR="00AF7F14" w:rsidRPr="003E0658" w14:paraId="18DF4627" w14:textId="77777777" w:rsidTr="00AC5267">
        <w:trPr>
          <w:trHeight w:val="90"/>
        </w:trPr>
        <w:tc>
          <w:tcPr>
            <w:tcW w:w="3168" w:type="dxa"/>
          </w:tcPr>
          <w:p w14:paraId="1BCE9A5E" w14:textId="77777777" w:rsidR="00AF7F14" w:rsidRPr="003E0658" w:rsidRDefault="00AF7F14" w:rsidP="00356033">
            <w:pPr>
              <w:autoSpaceDE w:val="0"/>
              <w:autoSpaceDN w:val="0"/>
              <w:adjustRightInd w:val="0"/>
              <w:spacing w:line="240" w:lineRule="auto"/>
              <w:rPr>
                <w:szCs w:val="22"/>
                <w:lang w:val="cs-CZ"/>
              </w:rPr>
            </w:pPr>
            <w:r w:rsidRPr="003E0658">
              <w:rPr>
                <w:szCs w:val="22"/>
                <w:lang w:val="cs-CZ"/>
              </w:rPr>
              <w:t>≥16 týdnů</w:t>
            </w:r>
          </w:p>
        </w:tc>
        <w:tc>
          <w:tcPr>
            <w:tcW w:w="2070" w:type="dxa"/>
          </w:tcPr>
          <w:p w14:paraId="6004C1B1" w14:textId="18D9338A" w:rsidR="00AF7F14" w:rsidRPr="003E0658" w:rsidRDefault="00EA7F84" w:rsidP="00356033">
            <w:pPr>
              <w:autoSpaceDE w:val="0"/>
              <w:autoSpaceDN w:val="0"/>
              <w:adjustRightInd w:val="0"/>
              <w:spacing w:line="240" w:lineRule="auto"/>
              <w:rPr>
                <w:szCs w:val="22"/>
                <w:lang w:val="cs-CZ"/>
              </w:rPr>
            </w:pPr>
            <w:r w:rsidRPr="003E0658">
              <w:rPr>
                <w:szCs w:val="22"/>
                <w:lang w:val="cs-CZ"/>
              </w:rPr>
              <w:t>62,1</w:t>
            </w:r>
            <w:r w:rsidR="00AF7F14" w:rsidRPr="003E0658">
              <w:rPr>
                <w:szCs w:val="22"/>
                <w:lang w:val="cs-CZ"/>
              </w:rPr>
              <w:t xml:space="preserve"> % </w:t>
            </w:r>
          </w:p>
        </w:tc>
        <w:tc>
          <w:tcPr>
            <w:tcW w:w="2160" w:type="dxa"/>
          </w:tcPr>
          <w:p w14:paraId="31879053" w14:textId="1704BCAE" w:rsidR="00AF7F14" w:rsidRPr="003E0658" w:rsidRDefault="00897FD8" w:rsidP="00356033">
            <w:pPr>
              <w:autoSpaceDE w:val="0"/>
              <w:autoSpaceDN w:val="0"/>
              <w:adjustRightInd w:val="0"/>
              <w:spacing w:line="240" w:lineRule="auto"/>
              <w:rPr>
                <w:szCs w:val="22"/>
                <w:lang w:val="cs-CZ"/>
              </w:rPr>
            </w:pPr>
            <w:r w:rsidRPr="003E0658">
              <w:rPr>
                <w:szCs w:val="22"/>
                <w:lang w:val="cs-CZ"/>
              </w:rPr>
              <w:t>81,6</w:t>
            </w:r>
            <w:r w:rsidR="00AF7F14" w:rsidRPr="003E0658">
              <w:rPr>
                <w:szCs w:val="22"/>
                <w:lang w:val="cs-CZ"/>
              </w:rPr>
              <w:t xml:space="preserve"> % </w:t>
            </w:r>
          </w:p>
        </w:tc>
        <w:tc>
          <w:tcPr>
            <w:tcW w:w="2340" w:type="dxa"/>
          </w:tcPr>
          <w:p w14:paraId="38B87EA5" w14:textId="25268B72" w:rsidR="00AF7F14" w:rsidRPr="003E0658" w:rsidRDefault="00DF1A6E" w:rsidP="00356033">
            <w:pPr>
              <w:autoSpaceDE w:val="0"/>
              <w:autoSpaceDN w:val="0"/>
              <w:adjustRightInd w:val="0"/>
              <w:spacing w:line="240" w:lineRule="auto"/>
              <w:rPr>
                <w:szCs w:val="22"/>
                <w:lang w:val="cs-CZ"/>
              </w:rPr>
            </w:pPr>
            <w:r w:rsidRPr="003E0658">
              <w:rPr>
                <w:szCs w:val="22"/>
                <w:lang w:val="cs-CZ"/>
              </w:rPr>
              <w:t>50,0</w:t>
            </w:r>
            <w:r w:rsidR="00AF7F14" w:rsidRPr="003E0658">
              <w:rPr>
                <w:szCs w:val="22"/>
                <w:lang w:val="cs-CZ"/>
              </w:rPr>
              <w:t xml:space="preserve"> % </w:t>
            </w:r>
          </w:p>
        </w:tc>
      </w:tr>
      <w:tr w:rsidR="00AF7F14" w:rsidRPr="003E0658" w14:paraId="1F5879AD" w14:textId="77777777" w:rsidTr="00AC5267">
        <w:trPr>
          <w:trHeight w:val="90"/>
        </w:trPr>
        <w:tc>
          <w:tcPr>
            <w:tcW w:w="3168" w:type="dxa"/>
          </w:tcPr>
          <w:p w14:paraId="48930136" w14:textId="77777777" w:rsidR="00AF7F14" w:rsidRPr="003E0658" w:rsidRDefault="00AF7F14" w:rsidP="00356033">
            <w:pPr>
              <w:autoSpaceDE w:val="0"/>
              <w:autoSpaceDN w:val="0"/>
              <w:adjustRightInd w:val="0"/>
              <w:spacing w:line="240" w:lineRule="auto"/>
              <w:rPr>
                <w:szCs w:val="22"/>
                <w:lang w:val="cs-CZ"/>
              </w:rPr>
            </w:pPr>
            <w:r w:rsidRPr="003E0658">
              <w:rPr>
                <w:szCs w:val="22"/>
                <w:lang w:val="cs-CZ"/>
              </w:rPr>
              <w:t>≥20 týdnů</w:t>
            </w:r>
          </w:p>
        </w:tc>
        <w:tc>
          <w:tcPr>
            <w:tcW w:w="2070" w:type="dxa"/>
          </w:tcPr>
          <w:p w14:paraId="4AA2538D" w14:textId="6ACCF7BF" w:rsidR="00AF7F14" w:rsidRPr="003E0658" w:rsidRDefault="00EA7F84" w:rsidP="00356033">
            <w:pPr>
              <w:autoSpaceDE w:val="0"/>
              <w:autoSpaceDN w:val="0"/>
              <w:adjustRightInd w:val="0"/>
              <w:spacing w:line="240" w:lineRule="auto"/>
              <w:rPr>
                <w:szCs w:val="22"/>
                <w:lang w:val="cs-CZ"/>
              </w:rPr>
            </w:pPr>
            <w:r w:rsidRPr="003E0658">
              <w:rPr>
                <w:szCs w:val="22"/>
                <w:lang w:val="cs-CZ"/>
              </w:rPr>
              <w:t>40,8</w:t>
            </w:r>
            <w:r w:rsidR="00AF7F14" w:rsidRPr="003E0658">
              <w:rPr>
                <w:szCs w:val="22"/>
                <w:lang w:val="cs-CZ"/>
              </w:rPr>
              <w:t xml:space="preserve"> % </w:t>
            </w:r>
          </w:p>
        </w:tc>
        <w:tc>
          <w:tcPr>
            <w:tcW w:w="2160" w:type="dxa"/>
          </w:tcPr>
          <w:p w14:paraId="506C2762" w14:textId="660D9137" w:rsidR="00AF7F14" w:rsidRPr="003E0658" w:rsidRDefault="00A61BB9" w:rsidP="00356033">
            <w:pPr>
              <w:autoSpaceDE w:val="0"/>
              <w:autoSpaceDN w:val="0"/>
              <w:adjustRightInd w:val="0"/>
              <w:spacing w:line="240" w:lineRule="auto"/>
              <w:rPr>
                <w:szCs w:val="22"/>
                <w:lang w:val="cs-CZ"/>
              </w:rPr>
            </w:pPr>
            <w:r w:rsidRPr="003E0658">
              <w:rPr>
                <w:szCs w:val="22"/>
                <w:lang w:val="cs-CZ"/>
              </w:rPr>
              <w:t>63,3</w:t>
            </w:r>
            <w:r w:rsidR="00AF7F14" w:rsidRPr="003E0658">
              <w:rPr>
                <w:szCs w:val="22"/>
                <w:lang w:val="cs-CZ"/>
              </w:rPr>
              <w:t xml:space="preserve"> % </w:t>
            </w:r>
          </w:p>
        </w:tc>
        <w:tc>
          <w:tcPr>
            <w:tcW w:w="2340" w:type="dxa"/>
          </w:tcPr>
          <w:p w14:paraId="602FA84D" w14:textId="2CCF033A" w:rsidR="00AF7F14" w:rsidRPr="003E0658" w:rsidRDefault="00AF7F14" w:rsidP="00356033">
            <w:pPr>
              <w:autoSpaceDE w:val="0"/>
              <w:autoSpaceDN w:val="0"/>
              <w:adjustRightInd w:val="0"/>
              <w:spacing w:line="240" w:lineRule="auto"/>
              <w:rPr>
                <w:szCs w:val="22"/>
                <w:lang w:val="cs-CZ"/>
              </w:rPr>
            </w:pPr>
            <w:r w:rsidRPr="003E0658">
              <w:rPr>
                <w:szCs w:val="22"/>
                <w:lang w:val="cs-CZ"/>
              </w:rPr>
              <w:t>1</w:t>
            </w:r>
            <w:r w:rsidR="005127CA" w:rsidRPr="003E0658">
              <w:rPr>
                <w:szCs w:val="22"/>
                <w:lang w:val="cs-CZ"/>
              </w:rPr>
              <w:t>9,0</w:t>
            </w:r>
            <w:r w:rsidRPr="003E0658">
              <w:rPr>
                <w:szCs w:val="22"/>
                <w:lang w:val="cs-CZ"/>
              </w:rPr>
              <w:t xml:space="preserve"> % </w:t>
            </w:r>
          </w:p>
        </w:tc>
      </w:tr>
      <w:tr w:rsidR="00AF7F14" w:rsidRPr="003E0658" w14:paraId="3AADBE21" w14:textId="77777777" w:rsidTr="00AC5267">
        <w:trPr>
          <w:trHeight w:val="101"/>
        </w:trPr>
        <w:tc>
          <w:tcPr>
            <w:tcW w:w="3168" w:type="dxa"/>
          </w:tcPr>
          <w:p w14:paraId="2040A450" w14:textId="77777777" w:rsidR="00AF7F14" w:rsidRPr="003E0658" w:rsidRDefault="00AF7F14" w:rsidP="00356033">
            <w:pPr>
              <w:autoSpaceDE w:val="0"/>
              <w:autoSpaceDN w:val="0"/>
              <w:adjustRightInd w:val="0"/>
              <w:spacing w:line="240" w:lineRule="auto"/>
              <w:rPr>
                <w:szCs w:val="22"/>
                <w:lang w:val="cs-CZ"/>
              </w:rPr>
            </w:pPr>
            <w:r w:rsidRPr="003E0658">
              <w:rPr>
                <w:szCs w:val="22"/>
                <w:lang w:val="cs-CZ"/>
              </w:rPr>
              <w:t xml:space="preserve">24 týdnů   </w:t>
            </w:r>
          </w:p>
        </w:tc>
        <w:tc>
          <w:tcPr>
            <w:tcW w:w="2070" w:type="dxa"/>
          </w:tcPr>
          <w:p w14:paraId="6AEC48F5" w14:textId="6FEC939D" w:rsidR="00AF7F14" w:rsidRPr="003E0658" w:rsidRDefault="00EA7F84" w:rsidP="00356033">
            <w:pPr>
              <w:autoSpaceDE w:val="0"/>
              <w:autoSpaceDN w:val="0"/>
              <w:adjustRightInd w:val="0"/>
              <w:spacing w:line="240" w:lineRule="auto"/>
              <w:rPr>
                <w:szCs w:val="22"/>
                <w:lang w:val="cs-CZ"/>
              </w:rPr>
            </w:pPr>
            <w:r w:rsidRPr="003E0658">
              <w:rPr>
                <w:szCs w:val="22"/>
                <w:lang w:val="cs-CZ"/>
              </w:rPr>
              <w:t>20,</w:t>
            </w:r>
            <w:r w:rsidR="00F15EC6" w:rsidRPr="003E0658">
              <w:rPr>
                <w:szCs w:val="22"/>
                <w:lang w:val="cs-CZ"/>
              </w:rPr>
              <w:t>4</w:t>
            </w:r>
            <w:r w:rsidR="00AF7F14" w:rsidRPr="003E0658">
              <w:rPr>
                <w:szCs w:val="22"/>
                <w:lang w:val="cs-CZ"/>
              </w:rPr>
              <w:t xml:space="preserve"> % </w:t>
            </w:r>
          </w:p>
        </w:tc>
        <w:tc>
          <w:tcPr>
            <w:tcW w:w="2160" w:type="dxa"/>
          </w:tcPr>
          <w:p w14:paraId="05B7CC2E" w14:textId="27D85142" w:rsidR="00AF7F14" w:rsidRPr="003E0658" w:rsidRDefault="00AF7F14" w:rsidP="00356033">
            <w:pPr>
              <w:autoSpaceDE w:val="0"/>
              <w:autoSpaceDN w:val="0"/>
              <w:adjustRightInd w:val="0"/>
              <w:spacing w:line="240" w:lineRule="auto"/>
              <w:rPr>
                <w:szCs w:val="22"/>
                <w:lang w:val="cs-CZ"/>
              </w:rPr>
            </w:pPr>
            <w:r w:rsidRPr="003E0658">
              <w:rPr>
                <w:szCs w:val="22"/>
                <w:lang w:val="cs-CZ"/>
              </w:rPr>
              <w:t>4</w:t>
            </w:r>
            <w:r w:rsidR="00DF1A6E" w:rsidRPr="003E0658">
              <w:rPr>
                <w:szCs w:val="22"/>
                <w:lang w:val="cs-CZ"/>
              </w:rPr>
              <w:t>2,9</w:t>
            </w:r>
            <w:r w:rsidRPr="003E0658">
              <w:rPr>
                <w:szCs w:val="22"/>
                <w:lang w:val="cs-CZ"/>
              </w:rPr>
              <w:t xml:space="preserve"> %</w:t>
            </w:r>
          </w:p>
        </w:tc>
        <w:tc>
          <w:tcPr>
            <w:tcW w:w="2340" w:type="dxa"/>
          </w:tcPr>
          <w:p w14:paraId="7720A6D9" w14:textId="77777777" w:rsidR="00AF7F14" w:rsidRPr="003E0658" w:rsidRDefault="00AF7F14" w:rsidP="00356033">
            <w:pPr>
              <w:autoSpaceDE w:val="0"/>
              <w:autoSpaceDN w:val="0"/>
              <w:adjustRightInd w:val="0"/>
              <w:spacing w:line="240" w:lineRule="auto"/>
              <w:rPr>
                <w:szCs w:val="22"/>
                <w:lang w:val="cs-CZ"/>
              </w:rPr>
            </w:pPr>
            <w:r w:rsidRPr="003E0658">
              <w:rPr>
                <w:szCs w:val="22"/>
                <w:lang w:val="cs-CZ"/>
              </w:rPr>
              <w:t xml:space="preserve">neuplatňuje </w:t>
            </w:r>
            <w:proofErr w:type="spellStart"/>
            <w:r w:rsidRPr="003E0658">
              <w:rPr>
                <w:szCs w:val="22"/>
                <w:lang w:val="cs-CZ"/>
              </w:rPr>
              <w:t>se</w:t>
            </w:r>
            <w:r w:rsidRPr="003E0658">
              <w:rPr>
                <w:szCs w:val="22"/>
                <w:vertAlign w:val="superscript"/>
                <w:lang w:val="cs-CZ"/>
              </w:rPr>
              <w:t>B</w:t>
            </w:r>
            <w:proofErr w:type="spellEnd"/>
            <w:r w:rsidRPr="003E0658">
              <w:rPr>
                <w:szCs w:val="22"/>
                <w:vertAlign w:val="superscript"/>
                <w:lang w:val="cs-CZ"/>
              </w:rPr>
              <w:t xml:space="preserve"> </w:t>
            </w:r>
          </w:p>
        </w:tc>
      </w:tr>
    </w:tbl>
    <w:p w14:paraId="3663D606" w14:textId="77777777" w:rsidR="00AF7F14" w:rsidRPr="003E0658" w:rsidRDefault="00AF7F14" w:rsidP="00AF7F14">
      <w:pPr>
        <w:autoSpaceDE w:val="0"/>
        <w:autoSpaceDN w:val="0"/>
        <w:adjustRightInd w:val="0"/>
        <w:spacing w:line="240" w:lineRule="auto"/>
        <w:rPr>
          <w:szCs w:val="22"/>
          <w:lang w:val="cs-CZ"/>
        </w:rPr>
      </w:pPr>
      <w:r w:rsidRPr="003E0658">
        <w:rPr>
          <w:szCs w:val="22"/>
          <w:vertAlign w:val="superscript"/>
          <w:lang w:val="cs-CZ"/>
        </w:rPr>
        <w:t>A</w:t>
      </w:r>
      <w:r w:rsidRPr="003E0658">
        <w:rPr>
          <w:szCs w:val="22"/>
          <w:lang w:val="cs-CZ"/>
        </w:rPr>
        <w:t xml:space="preserve">   na základě pacientů, kteří dokončili 156. týden </w:t>
      </w:r>
    </w:p>
    <w:p w14:paraId="2F167C72" w14:textId="77777777" w:rsidR="00AF7F14" w:rsidRPr="003E0658" w:rsidRDefault="00AF7F14" w:rsidP="00AF7F14">
      <w:pPr>
        <w:autoSpaceDE w:val="0"/>
        <w:autoSpaceDN w:val="0"/>
        <w:adjustRightInd w:val="0"/>
        <w:spacing w:line="240" w:lineRule="auto"/>
        <w:rPr>
          <w:szCs w:val="22"/>
          <w:lang w:val="cs-CZ"/>
        </w:rPr>
      </w:pPr>
      <w:proofErr w:type="gramStart"/>
      <w:r w:rsidRPr="003E0658">
        <w:rPr>
          <w:szCs w:val="22"/>
          <w:vertAlign w:val="superscript"/>
          <w:lang w:val="cs-CZ"/>
        </w:rPr>
        <w:t>B</w:t>
      </w:r>
      <w:r w:rsidRPr="003E0658">
        <w:rPr>
          <w:szCs w:val="22"/>
          <w:lang w:val="cs-CZ"/>
        </w:rPr>
        <w:t xml:space="preserve">  neuplatňuje</w:t>
      </w:r>
      <w:proofErr w:type="gramEnd"/>
      <w:r w:rsidRPr="003E0658">
        <w:rPr>
          <w:szCs w:val="22"/>
          <w:lang w:val="cs-CZ"/>
        </w:rPr>
        <w:t xml:space="preserve"> se – pro pacienty, kteří byli původně randomizováni do 2Q8 kvůli designu/trvání studie</w:t>
      </w:r>
    </w:p>
    <w:p w14:paraId="6795112B" w14:textId="77777777" w:rsidR="00AF7F14" w:rsidRPr="003E0658" w:rsidRDefault="00AF7F14" w:rsidP="007416DE">
      <w:pPr>
        <w:autoSpaceDE w:val="0"/>
        <w:autoSpaceDN w:val="0"/>
        <w:adjustRightInd w:val="0"/>
        <w:spacing w:line="240" w:lineRule="auto"/>
        <w:rPr>
          <w:szCs w:val="22"/>
          <w:lang w:val="cs-CZ"/>
        </w:rPr>
      </w:pPr>
    </w:p>
    <w:p w14:paraId="1D0F7E13" w14:textId="46F93C01" w:rsidR="00AF7F14" w:rsidRPr="003E0658" w:rsidRDefault="00C87E7D" w:rsidP="00B36968">
      <w:pPr>
        <w:keepNext/>
        <w:autoSpaceDE w:val="0"/>
        <w:autoSpaceDN w:val="0"/>
        <w:adjustRightInd w:val="0"/>
        <w:spacing w:line="240" w:lineRule="auto"/>
        <w:rPr>
          <w:i/>
          <w:iCs/>
          <w:szCs w:val="22"/>
          <w:u w:val="single"/>
          <w:lang w:val="cs-CZ"/>
        </w:rPr>
      </w:pPr>
      <w:r w:rsidRPr="003E0658">
        <w:rPr>
          <w:i/>
          <w:iCs/>
          <w:szCs w:val="22"/>
          <w:u w:val="single"/>
          <w:lang w:val="cs-CZ"/>
        </w:rPr>
        <w:t>RVO</w:t>
      </w:r>
    </w:p>
    <w:p w14:paraId="177DA614" w14:textId="77777777" w:rsidR="00C87E7D" w:rsidRPr="003E0658" w:rsidRDefault="00C87E7D" w:rsidP="007416DE">
      <w:pPr>
        <w:autoSpaceDE w:val="0"/>
        <w:autoSpaceDN w:val="0"/>
        <w:adjustRightInd w:val="0"/>
        <w:spacing w:line="240" w:lineRule="auto"/>
        <w:rPr>
          <w:szCs w:val="22"/>
          <w:lang w:val="cs-CZ"/>
        </w:rPr>
      </w:pPr>
    </w:p>
    <w:p w14:paraId="58414298" w14:textId="10B7417B" w:rsidR="00C87E7D" w:rsidRPr="003E0658" w:rsidRDefault="00C87E7D" w:rsidP="00B36968">
      <w:pPr>
        <w:keepNext/>
        <w:autoSpaceDE w:val="0"/>
        <w:autoSpaceDN w:val="0"/>
        <w:adjustRightInd w:val="0"/>
        <w:spacing w:line="240" w:lineRule="auto"/>
        <w:rPr>
          <w:i/>
          <w:iCs/>
          <w:szCs w:val="22"/>
          <w:lang w:val="cs-CZ"/>
        </w:rPr>
      </w:pPr>
      <w:r w:rsidRPr="003E0658">
        <w:rPr>
          <w:i/>
          <w:iCs/>
          <w:szCs w:val="22"/>
          <w:lang w:val="cs-CZ"/>
        </w:rPr>
        <w:t>Cíle studie</w:t>
      </w:r>
    </w:p>
    <w:p w14:paraId="593FBEB2" w14:textId="44B4ED73" w:rsidR="00C87E7D" w:rsidRPr="003E0658" w:rsidRDefault="00C87E7D" w:rsidP="007416DE">
      <w:pPr>
        <w:autoSpaceDE w:val="0"/>
        <w:autoSpaceDN w:val="0"/>
        <w:adjustRightInd w:val="0"/>
        <w:spacing w:line="240" w:lineRule="auto"/>
        <w:rPr>
          <w:szCs w:val="22"/>
          <w:lang w:val="cs-CZ"/>
        </w:rPr>
      </w:pPr>
      <w:r w:rsidRPr="003E0658">
        <w:rPr>
          <w:szCs w:val="22"/>
          <w:lang w:val="cs-CZ"/>
        </w:rPr>
        <w:t xml:space="preserve">Bezpečnost a účinnost přípravku </w:t>
      </w:r>
      <w:proofErr w:type="spellStart"/>
      <w:r w:rsidRPr="003E0658">
        <w:rPr>
          <w:szCs w:val="22"/>
          <w:lang w:val="cs-CZ"/>
        </w:rPr>
        <w:t>Eylea</w:t>
      </w:r>
      <w:proofErr w:type="spellEnd"/>
      <w:r w:rsidR="00181DB5" w:rsidRPr="003E0658">
        <w:rPr>
          <w:szCs w:val="22"/>
          <w:lang w:val="cs-CZ"/>
        </w:rPr>
        <w:t xml:space="preserve"> </w:t>
      </w:r>
      <w:r w:rsidRPr="003E0658">
        <w:rPr>
          <w:szCs w:val="22"/>
          <w:lang w:val="cs-CZ"/>
        </w:rPr>
        <w:t xml:space="preserve">114,3 mg/ml byly hodnoceny v randomizované, multicentrické, dvojitě maskované, aktivně kontrolované studii (QUASAR) u pacientů s dosud neléčeným makulárním edémem </w:t>
      </w:r>
      <w:r w:rsidR="00C92ADD">
        <w:rPr>
          <w:szCs w:val="22"/>
          <w:lang w:val="cs-CZ"/>
        </w:rPr>
        <w:t xml:space="preserve">v důsledku </w:t>
      </w:r>
      <w:r w:rsidRPr="003E0658">
        <w:rPr>
          <w:szCs w:val="22"/>
          <w:lang w:val="cs-CZ"/>
        </w:rPr>
        <w:t>RVO.</w:t>
      </w:r>
    </w:p>
    <w:p w14:paraId="5256705B" w14:textId="77777777" w:rsidR="00C87E7D" w:rsidRPr="003E0658" w:rsidRDefault="00C87E7D" w:rsidP="007416DE">
      <w:pPr>
        <w:autoSpaceDE w:val="0"/>
        <w:autoSpaceDN w:val="0"/>
        <w:adjustRightInd w:val="0"/>
        <w:spacing w:line="240" w:lineRule="auto"/>
        <w:rPr>
          <w:szCs w:val="22"/>
          <w:lang w:val="cs-CZ"/>
        </w:rPr>
      </w:pPr>
    </w:p>
    <w:p w14:paraId="75E0F8A7" w14:textId="6C061FA1" w:rsidR="00C87E7D" w:rsidRPr="00134112" w:rsidRDefault="00C87E7D" w:rsidP="00C87E7D">
      <w:pPr>
        <w:spacing w:line="240" w:lineRule="auto"/>
        <w:rPr>
          <w:szCs w:val="22"/>
          <w:lang w:val="cs-CZ"/>
        </w:rPr>
      </w:pPr>
      <w:r w:rsidRPr="00134112">
        <w:rPr>
          <w:szCs w:val="22"/>
          <w:lang w:val="cs-CZ"/>
        </w:rPr>
        <w:lastRenderedPageBreak/>
        <w:t xml:space="preserve">Primárním cílem bylo </w:t>
      </w:r>
      <w:r w:rsidR="00C636AB">
        <w:rPr>
          <w:szCs w:val="22"/>
          <w:lang w:val="cs-CZ"/>
        </w:rPr>
        <w:t>zjistit</w:t>
      </w:r>
      <w:r w:rsidRPr="00134112">
        <w:rPr>
          <w:szCs w:val="22"/>
          <w:lang w:val="cs-CZ"/>
        </w:rPr>
        <w:t xml:space="preserve">, </w:t>
      </w:r>
      <w:r w:rsidR="004B52FA" w:rsidRPr="00134112">
        <w:rPr>
          <w:szCs w:val="22"/>
          <w:lang w:val="cs-CZ"/>
        </w:rPr>
        <w:t xml:space="preserve">zda léčba přípravkem </w:t>
      </w:r>
      <w:proofErr w:type="spellStart"/>
      <w:r w:rsidR="004B52FA" w:rsidRPr="00134112">
        <w:rPr>
          <w:szCs w:val="22"/>
          <w:lang w:val="cs-CZ"/>
        </w:rPr>
        <w:t>Eylea</w:t>
      </w:r>
      <w:proofErr w:type="spellEnd"/>
      <w:r w:rsidR="004B52FA" w:rsidRPr="00134112">
        <w:rPr>
          <w:szCs w:val="22"/>
          <w:lang w:val="cs-CZ"/>
        </w:rPr>
        <w:t xml:space="preserve"> </w:t>
      </w:r>
      <w:r w:rsidRPr="00134112">
        <w:rPr>
          <w:szCs w:val="22"/>
          <w:lang w:val="cs-CZ"/>
        </w:rPr>
        <w:t>114</w:t>
      </w:r>
      <w:r w:rsidR="004B52FA" w:rsidRPr="00134112">
        <w:rPr>
          <w:szCs w:val="22"/>
          <w:lang w:val="cs-CZ"/>
        </w:rPr>
        <w:t>,</w:t>
      </w:r>
      <w:r w:rsidRPr="00134112">
        <w:rPr>
          <w:szCs w:val="22"/>
          <w:lang w:val="cs-CZ"/>
        </w:rPr>
        <w:t xml:space="preserve">3 mg/ml </w:t>
      </w:r>
      <w:r w:rsidR="004B52FA" w:rsidRPr="00134112">
        <w:rPr>
          <w:szCs w:val="22"/>
          <w:lang w:val="cs-CZ"/>
        </w:rPr>
        <w:t xml:space="preserve">podávaným v intervalech </w:t>
      </w:r>
      <w:r w:rsidRPr="00134112">
        <w:rPr>
          <w:szCs w:val="22"/>
          <w:lang w:val="cs-CZ"/>
        </w:rPr>
        <w:t>8 </w:t>
      </w:r>
      <w:r w:rsidR="004B52FA" w:rsidRPr="00134112">
        <w:rPr>
          <w:szCs w:val="22"/>
          <w:lang w:val="cs-CZ"/>
        </w:rPr>
        <w:t>týdnů</w:t>
      </w:r>
      <w:r w:rsidRPr="00134112">
        <w:rPr>
          <w:szCs w:val="22"/>
          <w:lang w:val="cs-CZ"/>
        </w:rPr>
        <w:t xml:space="preserve"> (8Q8) </w:t>
      </w:r>
      <w:r w:rsidR="004B52FA" w:rsidRPr="00134112">
        <w:rPr>
          <w:szCs w:val="22"/>
          <w:lang w:val="cs-CZ"/>
        </w:rPr>
        <w:t>vede</w:t>
      </w:r>
      <w:r w:rsidRPr="00134112">
        <w:rPr>
          <w:szCs w:val="22"/>
          <w:lang w:val="cs-CZ"/>
        </w:rPr>
        <w:t xml:space="preserve"> </w:t>
      </w:r>
      <w:r w:rsidR="004B52FA" w:rsidRPr="00134112">
        <w:rPr>
          <w:szCs w:val="22"/>
          <w:lang w:val="cs-CZ"/>
        </w:rPr>
        <w:t>k </w:t>
      </w:r>
      <w:r w:rsidRPr="00134112">
        <w:rPr>
          <w:szCs w:val="22"/>
          <w:lang w:val="cs-CZ"/>
        </w:rPr>
        <w:t>non</w:t>
      </w:r>
      <w:r w:rsidRPr="00134112">
        <w:rPr>
          <w:szCs w:val="22"/>
          <w:lang w:val="cs-CZ"/>
        </w:rPr>
        <w:noBreakHyphen/>
        <w:t>inferior</w:t>
      </w:r>
      <w:r w:rsidR="004B52FA" w:rsidRPr="00134112">
        <w:rPr>
          <w:szCs w:val="22"/>
          <w:lang w:val="cs-CZ"/>
        </w:rPr>
        <w:t>ní změně nejlépe korigované zrakové ostrosti</w:t>
      </w:r>
      <w:r w:rsidRPr="00134112">
        <w:rPr>
          <w:szCs w:val="22"/>
          <w:lang w:val="cs-CZ"/>
        </w:rPr>
        <w:t xml:space="preserve"> (BCVA) </w:t>
      </w:r>
      <w:r w:rsidR="004B52FA" w:rsidRPr="00134112">
        <w:rPr>
          <w:szCs w:val="22"/>
          <w:lang w:val="cs-CZ"/>
        </w:rPr>
        <w:t>ve srovnání s přípravkem</w:t>
      </w:r>
      <w:r w:rsidRPr="00134112">
        <w:rPr>
          <w:szCs w:val="22"/>
          <w:lang w:val="cs-CZ"/>
        </w:rPr>
        <w:t xml:space="preserve"> </w:t>
      </w:r>
      <w:proofErr w:type="spellStart"/>
      <w:r w:rsidRPr="00134112">
        <w:rPr>
          <w:szCs w:val="22"/>
          <w:lang w:val="cs-CZ"/>
        </w:rPr>
        <w:t>Eylea</w:t>
      </w:r>
      <w:proofErr w:type="spellEnd"/>
      <w:r w:rsidR="004B52FA" w:rsidRPr="00134112">
        <w:rPr>
          <w:szCs w:val="22"/>
          <w:lang w:val="cs-CZ"/>
        </w:rPr>
        <w:t xml:space="preserve"> </w:t>
      </w:r>
      <w:r w:rsidRPr="00134112">
        <w:rPr>
          <w:szCs w:val="22"/>
          <w:lang w:val="cs-CZ"/>
        </w:rPr>
        <w:t xml:space="preserve">40 mg/ml </w:t>
      </w:r>
      <w:r w:rsidR="004B52FA" w:rsidRPr="00134112">
        <w:rPr>
          <w:szCs w:val="22"/>
          <w:lang w:val="cs-CZ"/>
        </w:rPr>
        <w:t>podávaným každé 4 týdny</w:t>
      </w:r>
      <w:r w:rsidRPr="00134112">
        <w:rPr>
          <w:szCs w:val="22"/>
          <w:lang w:val="cs-CZ"/>
        </w:rPr>
        <w:t xml:space="preserve"> (2Q4).</w:t>
      </w:r>
    </w:p>
    <w:p w14:paraId="52B01534" w14:textId="47A29E15" w:rsidR="00C87E7D" w:rsidRPr="00134112" w:rsidRDefault="004B52FA" w:rsidP="00C87E7D">
      <w:pPr>
        <w:spacing w:line="240" w:lineRule="auto"/>
        <w:rPr>
          <w:szCs w:val="22"/>
          <w:lang w:val="cs-CZ"/>
        </w:rPr>
      </w:pPr>
      <w:r w:rsidRPr="00134112">
        <w:rPr>
          <w:szCs w:val="22"/>
          <w:lang w:val="cs-CZ"/>
        </w:rPr>
        <w:t xml:space="preserve">Sekundárními cíli bylo mimo jiné stanovit, zda léčba </w:t>
      </w:r>
      <w:r w:rsidR="00C87E7D" w:rsidRPr="00134112">
        <w:rPr>
          <w:szCs w:val="22"/>
          <w:lang w:val="cs-CZ"/>
        </w:rPr>
        <w:t xml:space="preserve">8Q8 </w:t>
      </w:r>
      <w:r w:rsidRPr="00134112">
        <w:rPr>
          <w:szCs w:val="22"/>
          <w:lang w:val="cs-CZ"/>
        </w:rPr>
        <w:t>vyžaduje ve srovnání s léčbou</w:t>
      </w:r>
      <w:r w:rsidR="00C87E7D" w:rsidRPr="00134112">
        <w:rPr>
          <w:szCs w:val="22"/>
          <w:lang w:val="cs-CZ"/>
        </w:rPr>
        <w:t xml:space="preserve"> 2Q4</w:t>
      </w:r>
      <w:r w:rsidRPr="00134112">
        <w:rPr>
          <w:szCs w:val="22"/>
          <w:lang w:val="cs-CZ"/>
        </w:rPr>
        <w:t xml:space="preserve"> méně injekcí</w:t>
      </w:r>
      <w:r w:rsidR="00C87E7D" w:rsidRPr="00134112">
        <w:rPr>
          <w:szCs w:val="22"/>
          <w:lang w:val="cs-CZ"/>
        </w:rPr>
        <w:t xml:space="preserve">, </w:t>
      </w:r>
      <w:r w:rsidRPr="00134112">
        <w:rPr>
          <w:szCs w:val="22"/>
          <w:lang w:val="cs-CZ"/>
        </w:rPr>
        <w:t xml:space="preserve">určit, jaký je účinek přípravku </w:t>
      </w:r>
      <w:proofErr w:type="spellStart"/>
      <w:r w:rsidR="00C87E7D" w:rsidRPr="00134112">
        <w:rPr>
          <w:szCs w:val="22"/>
          <w:lang w:val="cs-CZ"/>
        </w:rPr>
        <w:t>Eylea</w:t>
      </w:r>
      <w:proofErr w:type="spellEnd"/>
      <w:r w:rsidRPr="00134112">
        <w:rPr>
          <w:szCs w:val="22"/>
          <w:lang w:val="cs-CZ"/>
        </w:rPr>
        <w:t xml:space="preserve"> </w:t>
      </w:r>
      <w:r w:rsidR="00C87E7D" w:rsidRPr="00134112">
        <w:rPr>
          <w:szCs w:val="22"/>
          <w:lang w:val="cs-CZ"/>
        </w:rPr>
        <w:t>114</w:t>
      </w:r>
      <w:r w:rsidRPr="00134112">
        <w:rPr>
          <w:szCs w:val="22"/>
          <w:lang w:val="cs-CZ"/>
        </w:rPr>
        <w:t>,</w:t>
      </w:r>
      <w:r w:rsidR="00C87E7D" w:rsidRPr="00134112">
        <w:rPr>
          <w:szCs w:val="22"/>
          <w:lang w:val="cs-CZ"/>
        </w:rPr>
        <w:t xml:space="preserve">3 mg/ml </w:t>
      </w:r>
      <w:r w:rsidRPr="00134112">
        <w:rPr>
          <w:szCs w:val="22"/>
          <w:lang w:val="cs-CZ"/>
        </w:rPr>
        <w:t xml:space="preserve">na anatomické a jiné </w:t>
      </w:r>
      <w:r w:rsidR="000842F9" w:rsidRPr="00134112">
        <w:rPr>
          <w:szCs w:val="22"/>
          <w:lang w:val="cs-CZ"/>
        </w:rPr>
        <w:t xml:space="preserve">vizuální </w:t>
      </w:r>
      <w:r w:rsidRPr="00134112">
        <w:rPr>
          <w:szCs w:val="22"/>
          <w:lang w:val="cs-CZ"/>
        </w:rPr>
        <w:t xml:space="preserve">parametry odpovědi ve srovnání s přípravkem </w:t>
      </w:r>
      <w:proofErr w:type="spellStart"/>
      <w:r w:rsidRPr="00134112">
        <w:rPr>
          <w:szCs w:val="22"/>
          <w:lang w:val="cs-CZ"/>
        </w:rPr>
        <w:t>Eylea</w:t>
      </w:r>
      <w:proofErr w:type="spellEnd"/>
      <w:r w:rsidRPr="00134112">
        <w:rPr>
          <w:szCs w:val="22"/>
          <w:lang w:val="cs-CZ"/>
        </w:rPr>
        <w:t xml:space="preserve"> 40 mg/ml, a vyhodnotit bezpečnost a farmakokinetiku</w:t>
      </w:r>
      <w:r w:rsidR="00C87E7D" w:rsidRPr="00134112">
        <w:rPr>
          <w:szCs w:val="22"/>
          <w:lang w:val="cs-CZ"/>
        </w:rPr>
        <w:t xml:space="preserve"> </w:t>
      </w:r>
      <w:proofErr w:type="spellStart"/>
      <w:r w:rsidR="00C87E7D" w:rsidRPr="00134112">
        <w:rPr>
          <w:szCs w:val="22"/>
          <w:lang w:val="cs-CZ"/>
        </w:rPr>
        <w:t>aflibercept</w:t>
      </w:r>
      <w:r w:rsidRPr="00134112">
        <w:rPr>
          <w:szCs w:val="22"/>
          <w:lang w:val="cs-CZ"/>
        </w:rPr>
        <w:t>u</w:t>
      </w:r>
      <w:proofErr w:type="spellEnd"/>
      <w:r w:rsidR="00C87E7D" w:rsidRPr="00134112">
        <w:rPr>
          <w:szCs w:val="22"/>
          <w:lang w:val="cs-CZ"/>
        </w:rPr>
        <w:t>.</w:t>
      </w:r>
    </w:p>
    <w:p w14:paraId="7180BA47" w14:textId="77777777" w:rsidR="00C87E7D" w:rsidRPr="003E0658" w:rsidRDefault="00C87E7D" w:rsidP="007416DE">
      <w:pPr>
        <w:autoSpaceDE w:val="0"/>
        <w:autoSpaceDN w:val="0"/>
        <w:adjustRightInd w:val="0"/>
        <w:spacing w:line="240" w:lineRule="auto"/>
        <w:rPr>
          <w:szCs w:val="22"/>
          <w:lang w:val="cs-CZ"/>
        </w:rPr>
      </w:pPr>
    </w:p>
    <w:p w14:paraId="672B2FE0" w14:textId="290FA392" w:rsidR="00C87E7D" w:rsidRPr="003E0658" w:rsidRDefault="004B52FA" w:rsidP="007416DE">
      <w:pPr>
        <w:autoSpaceDE w:val="0"/>
        <w:autoSpaceDN w:val="0"/>
        <w:adjustRightInd w:val="0"/>
        <w:spacing w:line="240" w:lineRule="auto"/>
        <w:rPr>
          <w:szCs w:val="22"/>
          <w:lang w:val="cs-CZ"/>
        </w:rPr>
      </w:pPr>
      <w:bookmarkStart w:id="9" w:name="_Hlk206938285"/>
      <w:r w:rsidRPr="003E0658">
        <w:rPr>
          <w:szCs w:val="22"/>
          <w:lang w:val="cs-CZ"/>
        </w:rPr>
        <w:t xml:space="preserve">Primárním cílovým parametrem účinnosti byla změna BCVA od výchozího stavu měřená pomocí </w:t>
      </w:r>
      <w:r w:rsidR="004F1E84" w:rsidRPr="003E0658">
        <w:rPr>
          <w:szCs w:val="22"/>
          <w:lang w:val="cs-CZ"/>
        </w:rPr>
        <w:t xml:space="preserve">skóre </w:t>
      </w:r>
      <w:r w:rsidRPr="003E0658">
        <w:rPr>
          <w:szCs w:val="22"/>
          <w:lang w:val="cs-CZ"/>
        </w:rPr>
        <w:t>písmen ETDRS (</w:t>
      </w:r>
      <w:r w:rsidRPr="003E0658">
        <w:rPr>
          <w:i/>
          <w:iCs/>
          <w:szCs w:val="22"/>
          <w:lang w:val="cs-CZ"/>
        </w:rPr>
        <w:t xml:space="preserve">early </w:t>
      </w:r>
      <w:proofErr w:type="spellStart"/>
      <w:r w:rsidRPr="003E0658">
        <w:rPr>
          <w:i/>
          <w:iCs/>
          <w:szCs w:val="22"/>
          <w:lang w:val="cs-CZ"/>
        </w:rPr>
        <w:t>treatment</w:t>
      </w:r>
      <w:proofErr w:type="spellEnd"/>
      <w:r w:rsidRPr="003E0658">
        <w:rPr>
          <w:i/>
          <w:iCs/>
          <w:szCs w:val="22"/>
          <w:lang w:val="cs-CZ"/>
        </w:rPr>
        <w:t xml:space="preserve"> </w:t>
      </w:r>
      <w:proofErr w:type="spellStart"/>
      <w:r w:rsidRPr="003E0658">
        <w:rPr>
          <w:i/>
          <w:iCs/>
          <w:szCs w:val="22"/>
          <w:lang w:val="cs-CZ"/>
        </w:rPr>
        <w:t>diabetic</w:t>
      </w:r>
      <w:proofErr w:type="spellEnd"/>
      <w:r w:rsidRPr="003E0658">
        <w:rPr>
          <w:i/>
          <w:iCs/>
          <w:szCs w:val="22"/>
          <w:lang w:val="cs-CZ"/>
        </w:rPr>
        <w:t xml:space="preserve"> </w:t>
      </w:r>
      <w:proofErr w:type="spellStart"/>
      <w:r w:rsidRPr="003E0658">
        <w:rPr>
          <w:i/>
          <w:iCs/>
          <w:szCs w:val="22"/>
          <w:lang w:val="cs-CZ"/>
        </w:rPr>
        <w:t>retinopathy</w:t>
      </w:r>
      <w:proofErr w:type="spellEnd"/>
      <w:r w:rsidRPr="003E0658">
        <w:rPr>
          <w:i/>
          <w:iCs/>
          <w:szCs w:val="22"/>
          <w:lang w:val="cs-CZ"/>
        </w:rPr>
        <w:t xml:space="preserve"> study</w:t>
      </w:r>
      <w:r w:rsidRPr="003E0658">
        <w:rPr>
          <w:szCs w:val="22"/>
          <w:lang w:val="cs-CZ"/>
        </w:rPr>
        <w:t>) v týdnu 36.</w:t>
      </w:r>
    </w:p>
    <w:bookmarkEnd w:id="9"/>
    <w:p w14:paraId="13A96357" w14:textId="77777777" w:rsidR="008B1CCE" w:rsidRPr="003E0658" w:rsidRDefault="008B1CCE" w:rsidP="007416DE">
      <w:pPr>
        <w:autoSpaceDE w:val="0"/>
        <w:autoSpaceDN w:val="0"/>
        <w:adjustRightInd w:val="0"/>
        <w:spacing w:line="240" w:lineRule="auto"/>
        <w:rPr>
          <w:szCs w:val="22"/>
          <w:lang w:val="cs-CZ"/>
        </w:rPr>
      </w:pPr>
      <w:r w:rsidRPr="003E0658">
        <w:rPr>
          <w:szCs w:val="22"/>
          <w:lang w:val="cs-CZ"/>
        </w:rPr>
        <w:t>Klíčovým sekundárním cílovým parametrem byl počet aktivních injekcí od výchozího stavu do týdne 64.</w:t>
      </w:r>
    </w:p>
    <w:p w14:paraId="61E4A8EA" w14:textId="05647DC4" w:rsidR="008B1CCE" w:rsidRPr="003E0658" w:rsidRDefault="008B1CCE" w:rsidP="00134112">
      <w:pPr>
        <w:keepNext/>
        <w:autoSpaceDE w:val="0"/>
        <w:autoSpaceDN w:val="0"/>
        <w:adjustRightInd w:val="0"/>
        <w:spacing w:line="240" w:lineRule="auto"/>
        <w:rPr>
          <w:szCs w:val="22"/>
          <w:lang w:val="cs-CZ"/>
        </w:rPr>
      </w:pPr>
      <w:r w:rsidRPr="003E0658">
        <w:rPr>
          <w:szCs w:val="22"/>
          <w:lang w:val="cs-CZ"/>
        </w:rPr>
        <w:t xml:space="preserve">Dalšími sekundárními cílovými parametry byl mimo jiné počet aktivních injekcí od výchozího stavu do týdne 36, podíl pacientů, u nichž počet přečtených písmen v testu BCVA vzrostl od výchozího stavu o nejméně 15 písmen v týdnu 36, podíl pacientů, kteří v týdnu 36 dosáhli </w:t>
      </w:r>
      <w:r w:rsidR="004F1E84" w:rsidRPr="003E0658">
        <w:rPr>
          <w:szCs w:val="22"/>
          <w:lang w:val="cs-CZ"/>
        </w:rPr>
        <w:t>skóre</w:t>
      </w:r>
      <w:r w:rsidRPr="003E0658">
        <w:rPr>
          <w:szCs w:val="22"/>
          <w:lang w:val="cs-CZ"/>
        </w:rPr>
        <w:t xml:space="preserve"> ETDRS alespoň</w:t>
      </w:r>
      <w:r w:rsidR="004F1E84" w:rsidRPr="003E0658">
        <w:rPr>
          <w:szCs w:val="22"/>
          <w:lang w:val="cs-CZ"/>
        </w:rPr>
        <w:t xml:space="preserve"> </w:t>
      </w:r>
      <w:r w:rsidRPr="003E0658">
        <w:rPr>
          <w:szCs w:val="22"/>
          <w:lang w:val="cs-CZ"/>
        </w:rPr>
        <w:t>69</w:t>
      </w:r>
      <w:r w:rsidR="004F1E84" w:rsidRPr="003E0658">
        <w:rPr>
          <w:szCs w:val="22"/>
          <w:lang w:val="cs-CZ"/>
        </w:rPr>
        <w:t> písmen</w:t>
      </w:r>
      <w:r w:rsidRPr="003E0658">
        <w:rPr>
          <w:szCs w:val="22"/>
          <w:lang w:val="cs-CZ"/>
        </w:rPr>
        <w:t xml:space="preserve"> (odpovídá přibližně skóre 20/40 na </w:t>
      </w:r>
      <w:proofErr w:type="spellStart"/>
      <w:r w:rsidRPr="003E0658">
        <w:rPr>
          <w:szCs w:val="22"/>
          <w:lang w:val="cs-CZ"/>
        </w:rPr>
        <w:t>Snellenově</w:t>
      </w:r>
      <w:proofErr w:type="spellEnd"/>
      <w:r w:rsidRPr="003E0658">
        <w:rPr>
          <w:szCs w:val="22"/>
          <w:lang w:val="cs-CZ"/>
        </w:rPr>
        <w:t xml:space="preserve"> optotypu) a změna celkového skóre vizuálního funkčního dotazníku </w:t>
      </w:r>
      <w:proofErr w:type="spellStart"/>
      <w:r w:rsidRPr="003E0658">
        <w:rPr>
          <w:i/>
          <w:iCs/>
          <w:szCs w:val="22"/>
          <w:lang w:val="cs-CZ"/>
        </w:rPr>
        <w:t>National</w:t>
      </w:r>
      <w:proofErr w:type="spellEnd"/>
      <w:r w:rsidRPr="003E0658">
        <w:rPr>
          <w:i/>
          <w:iCs/>
          <w:szCs w:val="22"/>
          <w:lang w:val="cs-CZ"/>
        </w:rPr>
        <w:t xml:space="preserve"> </w:t>
      </w:r>
      <w:proofErr w:type="spellStart"/>
      <w:r w:rsidRPr="003E0658">
        <w:rPr>
          <w:i/>
          <w:iCs/>
          <w:szCs w:val="22"/>
          <w:lang w:val="cs-CZ"/>
        </w:rPr>
        <w:t>Eye</w:t>
      </w:r>
      <w:proofErr w:type="spellEnd"/>
      <w:r w:rsidRPr="003E0658">
        <w:rPr>
          <w:i/>
          <w:iCs/>
          <w:szCs w:val="22"/>
          <w:lang w:val="cs-CZ"/>
        </w:rPr>
        <w:t xml:space="preserve"> Institute </w:t>
      </w:r>
      <w:proofErr w:type="spellStart"/>
      <w:r w:rsidRPr="003E0658">
        <w:rPr>
          <w:i/>
          <w:iCs/>
          <w:szCs w:val="22"/>
          <w:lang w:val="cs-CZ"/>
        </w:rPr>
        <w:t>Visual</w:t>
      </w:r>
      <w:proofErr w:type="spellEnd"/>
      <w:r w:rsidRPr="003E0658">
        <w:rPr>
          <w:i/>
          <w:iCs/>
          <w:szCs w:val="22"/>
          <w:lang w:val="cs-CZ"/>
        </w:rPr>
        <w:t xml:space="preserve"> </w:t>
      </w:r>
      <w:proofErr w:type="spellStart"/>
      <w:r w:rsidRPr="003E0658">
        <w:rPr>
          <w:i/>
          <w:iCs/>
          <w:szCs w:val="22"/>
          <w:lang w:val="cs-CZ"/>
        </w:rPr>
        <w:t>Functioning</w:t>
      </w:r>
      <w:proofErr w:type="spellEnd"/>
      <w:r w:rsidRPr="003E0658">
        <w:rPr>
          <w:i/>
          <w:iCs/>
          <w:szCs w:val="22"/>
          <w:lang w:val="cs-CZ"/>
        </w:rPr>
        <w:t xml:space="preserve"> Questionnaire</w:t>
      </w:r>
      <w:r w:rsidRPr="003E0658">
        <w:rPr>
          <w:i/>
          <w:iCs/>
          <w:szCs w:val="22"/>
          <w:lang w:val="cs-CZ"/>
        </w:rPr>
        <w:noBreakHyphen/>
        <w:t>25</w:t>
      </w:r>
      <w:r w:rsidRPr="003E0658">
        <w:rPr>
          <w:szCs w:val="22"/>
          <w:lang w:val="cs-CZ"/>
        </w:rPr>
        <w:t xml:space="preserve"> (NEI</w:t>
      </w:r>
      <w:r w:rsidRPr="003E0658">
        <w:rPr>
          <w:szCs w:val="22"/>
          <w:lang w:val="cs-CZ"/>
        </w:rPr>
        <w:noBreakHyphen/>
        <w:t>VFQ</w:t>
      </w:r>
      <w:r w:rsidRPr="003E0658">
        <w:rPr>
          <w:szCs w:val="22"/>
          <w:lang w:val="cs-CZ"/>
        </w:rPr>
        <w:noBreakHyphen/>
        <w:t>25) od výchozího stavu zaznamenaná v týdnu 36.</w:t>
      </w:r>
    </w:p>
    <w:p w14:paraId="05ADA089" w14:textId="77777777" w:rsidR="008B1CCE" w:rsidRPr="003E0658" w:rsidRDefault="008B1CCE" w:rsidP="007416DE">
      <w:pPr>
        <w:autoSpaceDE w:val="0"/>
        <w:autoSpaceDN w:val="0"/>
        <w:adjustRightInd w:val="0"/>
        <w:spacing w:line="240" w:lineRule="auto"/>
        <w:rPr>
          <w:szCs w:val="22"/>
          <w:lang w:val="cs-CZ"/>
        </w:rPr>
      </w:pPr>
    </w:p>
    <w:p w14:paraId="6A83F940" w14:textId="6E515B57" w:rsidR="008B1CCE" w:rsidRPr="00134112" w:rsidRDefault="008B1CCE" w:rsidP="008B1CCE">
      <w:pPr>
        <w:autoSpaceDE w:val="0"/>
        <w:autoSpaceDN w:val="0"/>
        <w:adjustRightInd w:val="0"/>
        <w:spacing w:line="240" w:lineRule="auto"/>
        <w:rPr>
          <w:szCs w:val="22"/>
          <w:lang w:val="cs-CZ"/>
        </w:rPr>
      </w:pPr>
      <w:r w:rsidRPr="00134112">
        <w:rPr>
          <w:szCs w:val="22"/>
          <w:lang w:val="cs-CZ"/>
        </w:rPr>
        <w:t xml:space="preserve">Ve studii QUASAR bylo léčeno celkem 892 pacientů. </w:t>
      </w:r>
      <w:bookmarkStart w:id="10" w:name="_Hlk206938523"/>
      <w:r w:rsidR="00AC3A1F" w:rsidRPr="003E0658">
        <w:rPr>
          <w:szCs w:val="22"/>
          <w:lang w:val="cs-CZ"/>
        </w:rPr>
        <w:t>Pacienti byli zařazeni do 1 ze 3 paralelních léčebných skupin v poměru 1:1:1 následovně:</w:t>
      </w:r>
    </w:p>
    <w:bookmarkEnd w:id="10"/>
    <w:p w14:paraId="63FDFC91" w14:textId="67528310" w:rsidR="008B1CCE" w:rsidRPr="00134112" w:rsidRDefault="00AC3A1F" w:rsidP="00CC5378">
      <w:pPr>
        <w:numPr>
          <w:ilvl w:val="0"/>
          <w:numId w:val="58"/>
        </w:numPr>
        <w:tabs>
          <w:tab w:val="clear" w:pos="567"/>
        </w:tabs>
        <w:autoSpaceDE w:val="0"/>
        <w:autoSpaceDN w:val="0"/>
        <w:adjustRightInd w:val="0"/>
        <w:spacing w:line="240" w:lineRule="auto"/>
        <w:ind w:left="567" w:hanging="567"/>
        <w:rPr>
          <w:szCs w:val="22"/>
          <w:lang w:val="cs-CZ"/>
        </w:rPr>
      </w:pPr>
      <w:r w:rsidRPr="00134112">
        <w:rPr>
          <w:szCs w:val="22"/>
          <w:lang w:val="cs-CZ"/>
        </w:rPr>
        <w:t xml:space="preserve">Přípravek </w:t>
      </w:r>
      <w:proofErr w:type="spellStart"/>
      <w:r w:rsidR="008B1CCE" w:rsidRPr="00134112">
        <w:rPr>
          <w:szCs w:val="22"/>
          <w:lang w:val="cs-CZ"/>
        </w:rPr>
        <w:t>Eylea</w:t>
      </w:r>
      <w:proofErr w:type="spellEnd"/>
      <w:r w:rsidR="004F1E84" w:rsidRPr="00134112">
        <w:rPr>
          <w:szCs w:val="22"/>
          <w:lang w:val="cs-CZ"/>
        </w:rPr>
        <w:t xml:space="preserve"> </w:t>
      </w:r>
      <w:r w:rsidR="008B1CCE" w:rsidRPr="00134112">
        <w:rPr>
          <w:szCs w:val="22"/>
          <w:lang w:val="cs-CZ"/>
        </w:rPr>
        <w:t>114</w:t>
      </w:r>
      <w:r w:rsidRPr="00134112">
        <w:rPr>
          <w:szCs w:val="22"/>
          <w:lang w:val="cs-CZ"/>
        </w:rPr>
        <w:t>,</w:t>
      </w:r>
      <w:r w:rsidR="008B1CCE" w:rsidRPr="00134112">
        <w:rPr>
          <w:szCs w:val="22"/>
          <w:lang w:val="cs-CZ"/>
        </w:rPr>
        <w:t xml:space="preserve">3 mg/ml </w:t>
      </w:r>
      <w:r w:rsidRPr="00134112">
        <w:rPr>
          <w:szCs w:val="22"/>
          <w:lang w:val="cs-CZ"/>
        </w:rPr>
        <w:t>podávaný každých</w:t>
      </w:r>
      <w:r w:rsidR="008B1CCE" w:rsidRPr="00134112">
        <w:rPr>
          <w:szCs w:val="22"/>
          <w:lang w:val="cs-CZ"/>
        </w:rPr>
        <w:t xml:space="preserve"> 8 </w:t>
      </w:r>
      <w:r w:rsidRPr="00134112">
        <w:rPr>
          <w:szCs w:val="22"/>
          <w:lang w:val="cs-CZ"/>
        </w:rPr>
        <w:t>týdnů</w:t>
      </w:r>
      <w:r w:rsidR="008B1CCE" w:rsidRPr="00134112">
        <w:rPr>
          <w:szCs w:val="22"/>
          <w:lang w:val="cs-CZ"/>
        </w:rPr>
        <w:t xml:space="preserve"> </w:t>
      </w:r>
      <w:r w:rsidRPr="00134112">
        <w:rPr>
          <w:szCs w:val="22"/>
          <w:lang w:val="cs-CZ"/>
        </w:rPr>
        <w:t xml:space="preserve">po </w:t>
      </w:r>
      <w:r w:rsidR="008B1CCE" w:rsidRPr="00134112">
        <w:rPr>
          <w:szCs w:val="22"/>
          <w:lang w:val="cs-CZ"/>
        </w:rPr>
        <w:t>3 </w:t>
      </w:r>
      <w:r w:rsidRPr="00134112">
        <w:rPr>
          <w:szCs w:val="22"/>
          <w:lang w:val="cs-CZ"/>
        </w:rPr>
        <w:t>úvodních injekcích ve 4týdenních intervalech</w:t>
      </w:r>
      <w:r w:rsidR="008B1CCE" w:rsidRPr="00134112">
        <w:rPr>
          <w:szCs w:val="22"/>
          <w:lang w:val="cs-CZ"/>
        </w:rPr>
        <w:t xml:space="preserve"> (8Q8/3)</w:t>
      </w:r>
    </w:p>
    <w:p w14:paraId="21CF2B3B" w14:textId="441F4F13" w:rsidR="008B1CCE" w:rsidRPr="00134112" w:rsidRDefault="00AC3A1F" w:rsidP="00CC5378">
      <w:pPr>
        <w:numPr>
          <w:ilvl w:val="0"/>
          <w:numId w:val="58"/>
        </w:numPr>
        <w:tabs>
          <w:tab w:val="clear" w:pos="567"/>
        </w:tabs>
        <w:autoSpaceDE w:val="0"/>
        <w:autoSpaceDN w:val="0"/>
        <w:adjustRightInd w:val="0"/>
        <w:spacing w:line="240" w:lineRule="auto"/>
        <w:ind w:left="567" w:hanging="567"/>
        <w:rPr>
          <w:szCs w:val="22"/>
          <w:lang w:val="cs-CZ"/>
        </w:rPr>
      </w:pPr>
      <w:r w:rsidRPr="00134112">
        <w:rPr>
          <w:szCs w:val="22"/>
          <w:lang w:val="cs-CZ"/>
        </w:rPr>
        <w:t xml:space="preserve">Přípravek </w:t>
      </w:r>
      <w:proofErr w:type="spellStart"/>
      <w:r w:rsidR="008B1CCE" w:rsidRPr="00134112">
        <w:rPr>
          <w:szCs w:val="22"/>
          <w:lang w:val="cs-CZ"/>
        </w:rPr>
        <w:t>Eylea</w:t>
      </w:r>
      <w:proofErr w:type="spellEnd"/>
      <w:r w:rsidR="004F1E84" w:rsidRPr="00134112">
        <w:rPr>
          <w:szCs w:val="22"/>
          <w:lang w:val="cs-CZ"/>
        </w:rPr>
        <w:t xml:space="preserve"> </w:t>
      </w:r>
      <w:r w:rsidR="008B1CCE" w:rsidRPr="00134112">
        <w:rPr>
          <w:szCs w:val="22"/>
          <w:lang w:val="cs-CZ"/>
        </w:rPr>
        <w:t>114</w:t>
      </w:r>
      <w:r w:rsidRPr="00134112">
        <w:rPr>
          <w:szCs w:val="22"/>
          <w:lang w:val="cs-CZ"/>
        </w:rPr>
        <w:t>,</w:t>
      </w:r>
      <w:r w:rsidR="008B1CCE" w:rsidRPr="00134112">
        <w:rPr>
          <w:szCs w:val="22"/>
          <w:lang w:val="cs-CZ"/>
        </w:rPr>
        <w:t xml:space="preserve">3 mg/ml </w:t>
      </w:r>
      <w:r w:rsidRPr="00134112">
        <w:rPr>
          <w:szCs w:val="22"/>
          <w:lang w:val="cs-CZ"/>
        </w:rPr>
        <w:t xml:space="preserve">podávaný každých 8 týdnů po 5 úvodních injekcích ve 4týdenních intervalech </w:t>
      </w:r>
      <w:r w:rsidR="008B1CCE" w:rsidRPr="00134112">
        <w:rPr>
          <w:szCs w:val="22"/>
          <w:lang w:val="cs-CZ"/>
        </w:rPr>
        <w:t>(8Q8/5)</w:t>
      </w:r>
    </w:p>
    <w:p w14:paraId="23BA4722" w14:textId="653CB231" w:rsidR="008B1CCE" w:rsidRPr="00134112" w:rsidRDefault="00AC3A1F" w:rsidP="00CC5378">
      <w:pPr>
        <w:numPr>
          <w:ilvl w:val="0"/>
          <w:numId w:val="58"/>
        </w:numPr>
        <w:tabs>
          <w:tab w:val="clear" w:pos="567"/>
        </w:tabs>
        <w:autoSpaceDE w:val="0"/>
        <w:autoSpaceDN w:val="0"/>
        <w:adjustRightInd w:val="0"/>
        <w:spacing w:line="240" w:lineRule="auto"/>
        <w:ind w:left="567" w:hanging="567"/>
        <w:rPr>
          <w:szCs w:val="22"/>
          <w:lang w:val="cs-CZ"/>
        </w:rPr>
      </w:pPr>
      <w:r w:rsidRPr="00134112">
        <w:rPr>
          <w:szCs w:val="22"/>
          <w:lang w:val="cs-CZ"/>
        </w:rPr>
        <w:t xml:space="preserve">Přípravek </w:t>
      </w:r>
      <w:proofErr w:type="spellStart"/>
      <w:r w:rsidR="008B1CCE" w:rsidRPr="00134112">
        <w:rPr>
          <w:szCs w:val="22"/>
          <w:lang w:val="cs-CZ"/>
        </w:rPr>
        <w:t>Eylea</w:t>
      </w:r>
      <w:proofErr w:type="spellEnd"/>
      <w:r w:rsidR="004F1E84" w:rsidRPr="00134112">
        <w:rPr>
          <w:szCs w:val="22"/>
          <w:lang w:val="cs-CZ"/>
        </w:rPr>
        <w:t xml:space="preserve"> </w:t>
      </w:r>
      <w:r w:rsidR="008B1CCE" w:rsidRPr="00134112">
        <w:rPr>
          <w:szCs w:val="22"/>
          <w:lang w:val="cs-CZ"/>
        </w:rPr>
        <w:t xml:space="preserve">40 mg/ml </w:t>
      </w:r>
      <w:r w:rsidRPr="00134112">
        <w:rPr>
          <w:szCs w:val="22"/>
          <w:lang w:val="cs-CZ"/>
        </w:rPr>
        <w:t>podávaný každé 4 týdny</w:t>
      </w:r>
      <w:r w:rsidR="008B1CCE" w:rsidRPr="00134112">
        <w:rPr>
          <w:szCs w:val="22"/>
          <w:lang w:val="cs-CZ"/>
        </w:rPr>
        <w:t xml:space="preserve"> (2Q4)</w:t>
      </w:r>
    </w:p>
    <w:p w14:paraId="3C47AEE1" w14:textId="77777777" w:rsidR="008B1CCE" w:rsidRPr="00134112" w:rsidRDefault="008B1CCE" w:rsidP="008B1CCE">
      <w:pPr>
        <w:spacing w:line="240" w:lineRule="auto"/>
        <w:rPr>
          <w:szCs w:val="22"/>
          <w:lang w:val="cs-CZ"/>
        </w:rPr>
      </w:pPr>
    </w:p>
    <w:p w14:paraId="73BBF879" w14:textId="0F675EE9" w:rsidR="007251B3" w:rsidRPr="00134112" w:rsidRDefault="007251B3" w:rsidP="007251B3">
      <w:pPr>
        <w:spacing w:line="240" w:lineRule="auto"/>
        <w:rPr>
          <w:szCs w:val="22"/>
          <w:lang w:val="cs-CZ"/>
        </w:rPr>
      </w:pPr>
      <w:r w:rsidRPr="00134112">
        <w:rPr>
          <w:szCs w:val="22"/>
          <w:lang w:val="cs-CZ"/>
        </w:rPr>
        <w:t>Od týdne 16 (8Q8/3), týdne 24 (8Q8/5) a týdne 40 (2Q4, jestliže došlo k předchozímu prodloužení na Q8) byli pacienti způsobilí ke zkrácení intervalu dávkování o 4 týdny, pokud byla při návštěvě k podání dávky splněna obě následující kritéria:</w:t>
      </w:r>
    </w:p>
    <w:p w14:paraId="0D382854" w14:textId="1D4D9622" w:rsidR="007251B3" w:rsidRPr="00134112" w:rsidRDefault="007251B3" w:rsidP="00CC5378">
      <w:pPr>
        <w:numPr>
          <w:ilvl w:val="0"/>
          <w:numId w:val="59"/>
        </w:numPr>
        <w:tabs>
          <w:tab w:val="clear" w:pos="567"/>
        </w:tabs>
        <w:autoSpaceDE w:val="0"/>
        <w:autoSpaceDN w:val="0"/>
        <w:adjustRightInd w:val="0"/>
        <w:spacing w:line="240" w:lineRule="auto"/>
        <w:ind w:left="567" w:hanging="567"/>
        <w:rPr>
          <w:szCs w:val="22"/>
          <w:lang w:val="cs-CZ"/>
        </w:rPr>
      </w:pPr>
      <w:proofErr w:type="gramStart"/>
      <w:r w:rsidRPr="00134112">
        <w:rPr>
          <w:szCs w:val="22"/>
          <w:lang w:val="cs-CZ"/>
        </w:rPr>
        <w:t>ztráta &gt;</w:t>
      </w:r>
      <w:proofErr w:type="gramEnd"/>
      <w:r w:rsidRPr="00134112">
        <w:rPr>
          <w:szCs w:val="22"/>
          <w:lang w:val="cs-CZ"/>
        </w:rPr>
        <w:t> 5 písmen v testu BCVA od referenční návštěvy</w:t>
      </w:r>
      <w:r w:rsidR="00D043BE" w:rsidRPr="00134112">
        <w:rPr>
          <w:szCs w:val="22"/>
          <w:lang w:val="cs-CZ"/>
        </w:rPr>
        <w:t xml:space="preserve"> a</w:t>
      </w:r>
    </w:p>
    <w:p w14:paraId="3E6FE76C" w14:textId="09876555" w:rsidR="007251B3" w:rsidRPr="00134112" w:rsidRDefault="007251B3" w:rsidP="00CC5378">
      <w:pPr>
        <w:numPr>
          <w:ilvl w:val="0"/>
          <w:numId w:val="59"/>
        </w:numPr>
        <w:tabs>
          <w:tab w:val="clear" w:pos="567"/>
        </w:tabs>
        <w:autoSpaceDE w:val="0"/>
        <w:autoSpaceDN w:val="0"/>
        <w:adjustRightInd w:val="0"/>
        <w:spacing w:line="240" w:lineRule="auto"/>
        <w:ind w:left="567" w:hanging="567"/>
        <w:rPr>
          <w:szCs w:val="22"/>
          <w:lang w:val="cs-CZ"/>
        </w:rPr>
      </w:pPr>
      <w:r w:rsidRPr="00134112">
        <w:rPr>
          <w:szCs w:val="22"/>
          <w:lang w:val="cs-CZ"/>
        </w:rPr>
        <w:t xml:space="preserve">zvýšení hodnoty </w:t>
      </w:r>
      <w:proofErr w:type="gramStart"/>
      <w:r w:rsidRPr="00134112">
        <w:rPr>
          <w:szCs w:val="22"/>
          <w:lang w:val="cs-CZ"/>
        </w:rPr>
        <w:t>CRT &gt;</w:t>
      </w:r>
      <w:proofErr w:type="gramEnd"/>
      <w:r w:rsidRPr="00134112">
        <w:rPr>
          <w:szCs w:val="22"/>
          <w:lang w:val="cs-CZ"/>
        </w:rPr>
        <w:t> 50 mikronů od referenční návštěvy.</w:t>
      </w:r>
    </w:p>
    <w:p w14:paraId="660DE9F5" w14:textId="77777777" w:rsidR="007251B3" w:rsidRPr="00134112" w:rsidRDefault="007251B3" w:rsidP="007251B3">
      <w:pPr>
        <w:spacing w:line="240" w:lineRule="auto"/>
        <w:rPr>
          <w:szCs w:val="22"/>
          <w:lang w:val="cs-CZ"/>
        </w:rPr>
      </w:pPr>
    </w:p>
    <w:p w14:paraId="3ED54009" w14:textId="422D91DC" w:rsidR="007251B3" w:rsidRPr="00134112" w:rsidRDefault="007251B3" w:rsidP="007251B3">
      <w:pPr>
        <w:tabs>
          <w:tab w:val="clear" w:pos="567"/>
        </w:tabs>
        <w:autoSpaceDE w:val="0"/>
        <w:autoSpaceDN w:val="0"/>
        <w:adjustRightInd w:val="0"/>
        <w:spacing w:line="240" w:lineRule="auto"/>
        <w:rPr>
          <w:szCs w:val="22"/>
          <w:lang w:val="cs-CZ"/>
        </w:rPr>
      </w:pPr>
      <w:r w:rsidRPr="00134112">
        <w:rPr>
          <w:szCs w:val="22"/>
          <w:lang w:val="cs-CZ"/>
        </w:rPr>
        <w:t xml:space="preserve">Prodloužení intervalu o 4týdenní </w:t>
      </w:r>
      <w:r w:rsidR="00CA1D43">
        <w:rPr>
          <w:szCs w:val="22"/>
          <w:lang w:val="cs-CZ"/>
        </w:rPr>
        <w:t xml:space="preserve">intervaly </w:t>
      </w:r>
      <w:r w:rsidRPr="00134112">
        <w:rPr>
          <w:szCs w:val="22"/>
          <w:lang w:val="cs-CZ"/>
        </w:rPr>
        <w:t xml:space="preserve">bylo </w:t>
      </w:r>
      <w:r w:rsidR="00C85414">
        <w:rPr>
          <w:szCs w:val="22"/>
          <w:lang w:val="cs-CZ"/>
        </w:rPr>
        <w:t xml:space="preserve">povoleno od </w:t>
      </w:r>
      <w:r w:rsidRPr="00134112">
        <w:rPr>
          <w:szCs w:val="22"/>
          <w:lang w:val="cs-CZ"/>
        </w:rPr>
        <w:t>32</w:t>
      </w:r>
      <w:r w:rsidR="00B60FCB">
        <w:rPr>
          <w:szCs w:val="22"/>
          <w:lang w:val="cs-CZ"/>
        </w:rPr>
        <w:t>. týdne</w:t>
      </w:r>
      <w:r w:rsidRPr="00134112">
        <w:rPr>
          <w:szCs w:val="22"/>
          <w:lang w:val="cs-CZ"/>
        </w:rPr>
        <w:t xml:space="preserve"> (2Q4 a 8Q8/3) nebo </w:t>
      </w:r>
      <w:r w:rsidR="00B60FCB">
        <w:rPr>
          <w:szCs w:val="22"/>
          <w:lang w:val="cs-CZ"/>
        </w:rPr>
        <w:t xml:space="preserve">od </w:t>
      </w:r>
      <w:r w:rsidRPr="00134112">
        <w:rPr>
          <w:szCs w:val="22"/>
          <w:lang w:val="cs-CZ"/>
        </w:rPr>
        <w:t>40</w:t>
      </w:r>
      <w:r w:rsidR="00B60FCB">
        <w:rPr>
          <w:szCs w:val="22"/>
          <w:lang w:val="cs-CZ"/>
        </w:rPr>
        <w:t xml:space="preserve">. </w:t>
      </w:r>
      <w:r w:rsidR="00B60FCB" w:rsidRPr="00C109FF">
        <w:rPr>
          <w:szCs w:val="22"/>
          <w:lang w:val="cs-CZ"/>
        </w:rPr>
        <w:t>týdne</w:t>
      </w:r>
      <w:r w:rsidRPr="00134112">
        <w:rPr>
          <w:szCs w:val="22"/>
          <w:lang w:val="cs-CZ"/>
        </w:rPr>
        <w:t xml:space="preserve"> (8Q8/5), pokud byla při návštěvě k podání dávky splněna obě následující kritéria:</w:t>
      </w:r>
    </w:p>
    <w:p w14:paraId="16065F8E" w14:textId="56D8FFB3" w:rsidR="007251B3" w:rsidRPr="00134112" w:rsidRDefault="00D043BE" w:rsidP="00CC5378">
      <w:pPr>
        <w:numPr>
          <w:ilvl w:val="0"/>
          <w:numId w:val="60"/>
        </w:numPr>
        <w:tabs>
          <w:tab w:val="clear" w:pos="567"/>
        </w:tabs>
        <w:autoSpaceDE w:val="0"/>
        <w:autoSpaceDN w:val="0"/>
        <w:adjustRightInd w:val="0"/>
        <w:spacing w:line="240" w:lineRule="auto"/>
        <w:ind w:left="567" w:hanging="567"/>
        <w:rPr>
          <w:szCs w:val="22"/>
          <w:lang w:val="cs-CZ"/>
        </w:rPr>
      </w:pPr>
      <w:r w:rsidRPr="00134112">
        <w:rPr>
          <w:szCs w:val="22"/>
          <w:lang w:val="cs-CZ"/>
        </w:rPr>
        <w:t xml:space="preserve">ztráta </w:t>
      </w:r>
      <w:proofErr w:type="gramStart"/>
      <w:r w:rsidR="007251B3" w:rsidRPr="00134112">
        <w:rPr>
          <w:szCs w:val="22"/>
          <w:lang w:val="cs-CZ"/>
        </w:rPr>
        <w:t>&lt;</w:t>
      </w:r>
      <w:r w:rsidRPr="00134112">
        <w:rPr>
          <w:szCs w:val="22"/>
          <w:lang w:val="cs-CZ"/>
        </w:rPr>
        <w:t> </w:t>
      </w:r>
      <w:r w:rsidR="007251B3" w:rsidRPr="00134112">
        <w:rPr>
          <w:szCs w:val="22"/>
          <w:lang w:val="cs-CZ"/>
        </w:rPr>
        <w:t>5</w:t>
      </w:r>
      <w:proofErr w:type="gramEnd"/>
      <w:r w:rsidR="007251B3" w:rsidRPr="00134112">
        <w:rPr>
          <w:szCs w:val="22"/>
          <w:lang w:val="cs-CZ"/>
        </w:rPr>
        <w:t> </w:t>
      </w:r>
      <w:r w:rsidRPr="00134112">
        <w:rPr>
          <w:szCs w:val="22"/>
          <w:lang w:val="cs-CZ"/>
        </w:rPr>
        <w:t xml:space="preserve">písmen v testu </w:t>
      </w:r>
      <w:r w:rsidR="007251B3" w:rsidRPr="00134112">
        <w:rPr>
          <w:szCs w:val="22"/>
          <w:lang w:val="cs-CZ"/>
        </w:rPr>
        <w:t xml:space="preserve">BCVA </w:t>
      </w:r>
      <w:r w:rsidRPr="00134112">
        <w:rPr>
          <w:szCs w:val="22"/>
          <w:lang w:val="cs-CZ"/>
        </w:rPr>
        <w:t>od referenční návštěvy a</w:t>
      </w:r>
    </w:p>
    <w:p w14:paraId="0D8C8C9A" w14:textId="682C1707" w:rsidR="007251B3" w:rsidRPr="00134112" w:rsidRDefault="00D043BE" w:rsidP="00CC5378">
      <w:pPr>
        <w:numPr>
          <w:ilvl w:val="0"/>
          <w:numId w:val="60"/>
        </w:numPr>
        <w:tabs>
          <w:tab w:val="clear" w:pos="567"/>
        </w:tabs>
        <w:autoSpaceDE w:val="0"/>
        <w:autoSpaceDN w:val="0"/>
        <w:adjustRightInd w:val="0"/>
        <w:spacing w:line="240" w:lineRule="auto"/>
        <w:ind w:left="567" w:hanging="567"/>
        <w:rPr>
          <w:szCs w:val="22"/>
          <w:lang w:val="cs-CZ"/>
        </w:rPr>
      </w:pPr>
      <w:r w:rsidRPr="00134112">
        <w:rPr>
          <w:szCs w:val="22"/>
          <w:lang w:val="cs-CZ"/>
        </w:rPr>
        <w:t xml:space="preserve">hodnota </w:t>
      </w:r>
      <w:r w:rsidR="007251B3" w:rsidRPr="00134112">
        <w:rPr>
          <w:szCs w:val="22"/>
          <w:lang w:val="cs-CZ"/>
        </w:rPr>
        <w:t xml:space="preserve">CRT </w:t>
      </w:r>
      <w:proofErr w:type="gramStart"/>
      <w:r w:rsidR="007251B3" w:rsidRPr="00134112">
        <w:rPr>
          <w:szCs w:val="22"/>
          <w:lang w:val="cs-CZ"/>
        </w:rPr>
        <w:t>&lt;</w:t>
      </w:r>
      <w:r w:rsidRPr="00134112">
        <w:rPr>
          <w:szCs w:val="22"/>
          <w:lang w:val="cs-CZ"/>
        </w:rPr>
        <w:t> </w:t>
      </w:r>
      <w:r w:rsidR="007251B3" w:rsidRPr="00134112">
        <w:rPr>
          <w:szCs w:val="22"/>
          <w:lang w:val="cs-CZ"/>
        </w:rPr>
        <w:t>320</w:t>
      </w:r>
      <w:proofErr w:type="gramEnd"/>
      <w:r w:rsidR="007251B3" w:rsidRPr="00134112">
        <w:rPr>
          <w:szCs w:val="22"/>
          <w:lang w:val="cs-CZ"/>
        </w:rPr>
        <w:t> mi</w:t>
      </w:r>
      <w:r w:rsidRPr="00134112">
        <w:rPr>
          <w:szCs w:val="22"/>
          <w:lang w:val="cs-CZ"/>
        </w:rPr>
        <w:t xml:space="preserve">kronů </w:t>
      </w:r>
      <w:r w:rsidR="00CE51D8" w:rsidRPr="00134112">
        <w:rPr>
          <w:szCs w:val="22"/>
          <w:lang w:val="cs-CZ"/>
        </w:rPr>
        <w:t>při vyšetření</w:t>
      </w:r>
      <w:r w:rsidR="007251B3" w:rsidRPr="00134112">
        <w:rPr>
          <w:szCs w:val="22"/>
          <w:lang w:val="cs-CZ"/>
        </w:rPr>
        <w:t xml:space="preserve"> SD</w:t>
      </w:r>
      <w:r w:rsidR="007251B3" w:rsidRPr="00134112">
        <w:rPr>
          <w:szCs w:val="22"/>
          <w:lang w:val="cs-CZ"/>
        </w:rPr>
        <w:noBreakHyphen/>
        <w:t>OCT (</w:t>
      </w:r>
      <w:r w:rsidRPr="00134112">
        <w:rPr>
          <w:szCs w:val="22"/>
          <w:lang w:val="cs-CZ"/>
        </w:rPr>
        <w:t>nebo</w:t>
      </w:r>
      <w:r w:rsidR="007251B3" w:rsidRPr="00134112">
        <w:rPr>
          <w:szCs w:val="22"/>
          <w:lang w:val="cs-CZ"/>
        </w:rPr>
        <w:t xml:space="preserve"> </w:t>
      </w:r>
      <w:proofErr w:type="gramStart"/>
      <w:r w:rsidR="007251B3" w:rsidRPr="00134112">
        <w:rPr>
          <w:szCs w:val="22"/>
          <w:lang w:val="cs-CZ"/>
        </w:rPr>
        <w:t>&lt;</w:t>
      </w:r>
      <w:r w:rsidRPr="00134112">
        <w:rPr>
          <w:szCs w:val="22"/>
          <w:lang w:val="cs-CZ"/>
        </w:rPr>
        <w:t> </w:t>
      </w:r>
      <w:r w:rsidR="007251B3" w:rsidRPr="00134112">
        <w:rPr>
          <w:szCs w:val="22"/>
          <w:lang w:val="cs-CZ"/>
        </w:rPr>
        <w:t>300</w:t>
      </w:r>
      <w:proofErr w:type="gramEnd"/>
      <w:r w:rsidR="007251B3" w:rsidRPr="00134112">
        <w:rPr>
          <w:szCs w:val="22"/>
          <w:lang w:val="cs-CZ"/>
        </w:rPr>
        <w:t> mi</w:t>
      </w:r>
      <w:r w:rsidRPr="00134112">
        <w:rPr>
          <w:szCs w:val="22"/>
          <w:lang w:val="cs-CZ"/>
        </w:rPr>
        <w:t>kronů, pokud měření nezahrnovalo</w:t>
      </w:r>
      <w:r w:rsidR="007251B3" w:rsidRPr="00134112">
        <w:rPr>
          <w:szCs w:val="22"/>
          <w:lang w:val="cs-CZ"/>
        </w:rPr>
        <w:t xml:space="preserve"> RPE).</w:t>
      </w:r>
    </w:p>
    <w:p w14:paraId="63FAA465" w14:textId="77777777" w:rsidR="007251B3" w:rsidRPr="00134112" w:rsidRDefault="007251B3" w:rsidP="007251B3">
      <w:pPr>
        <w:spacing w:line="240" w:lineRule="auto"/>
        <w:rPr>
          <w:szCs w:val="22"/>
          <w:lang w:val="cs-CZ"/>
        </w:rPr>
      </w:pPr>
    </w:p>
    <w:p w14:paraId="2181963A" w14:textId="0F753E5A" w:rsidR="007251B3" w:rsidRPr="00134112" w:rsidRDefault="00D043BE" w:rsidP="007251B3">
      <w:pPr>
        <w:spacing w:line="240" w:lineRule="auto"/>
        <w:rPr>
          <w:szCs w:val="22"/>
          <w:lang w:val="cs-CZ"/>
        </w:rPr>
      </w:pPr>
      <w:r w:rsidRPr="00134112">
        <w:rPr>
          <w:szCs w:val="22"/>
          <w:lang w:val="cs-CZ"/>
        </w:rPr>
        <w:t>Referenční návštěva pro skupinu s intervalem 8Q8/3 se konala v</w:t>
      </w:r>
      <w:r w:rsidR="002C44FC">
        <w:rPr>
          <w:szCs w:val="22"/>
          <w:lang w:val="cs-CZ"/>
        </w:rPr>
        <w:t>e</w:t>
      </w:r>
      <w:r w:rsidRPr="00134112">
        <w:rPr>
          <w:szCs w:val="22"/>
          <w:lang w:val="cs-CZ"/>
        </w:rPr>
        <w:t> </w:t>
      </w:r>
      <w:r w:rsidR="007251B3" w:rsidRPr="00134112">
        <w:rPr>
          <w:szCs w:val="22"/>
          <w:lang w:val="cs-CZ"/>
        </w:rPr>
        <w:t>12</w:t>
      </w:r>
      <w:r w:rsidR="002C44FC">
        <w:rPr>
          <w:szCs w:val="22"/>
          <w:lang w:val="cs-CZ"/>
        </w:rPr>
        <w:t xml:space="preserve">. </w:t>
      </w:r>
      <w:r w:rsidR="002C44FC" w:rsidRPr="00C109FF">
        <w:rPr>
          <w:szCs w:val="22"/>
          <w:lang w:val="cs-CZ"/>
        </w:rPr>
        <w:t>týdnu</w:t>
      </w:r>
      <w:r w:rsidR="007251B3" w:rsidRPr="00134112">
        <w:rPr>
          <w:szCs w:val="22"/>
          <w:lang w:val="cs-CZ"/>
        </w:rPr>
        <w:t xml:space="preserve"> </w:t>
      </w:r>
      <w:r w:rsidRPr="00134112">
        <w:rPr>
          <w:szCs w:val="22"/>
          <w:lang w:val="cs-CZ"/>
        </w:rPr>
        <w:t>a pro skupiny s intervalem</w:t>
      </w:r>
      <w:r w:rsidR="007251B3" w:rsidRPr="00134112">
        <w:rPr>
          <w:szCs w:val="22"/>
          <w:lang w:val="cs-CZ"/>
        </w:rPr>
        <w:t xml:space="preserve"> 8Q8/5 a</w:t>
      </w:r>
      <w:r w:rsidRPr="00134112">
        <w:rPr>
          <w:szCs w:val="22"/>
          <w:lang w:val="cs-CZ"/>
        </w:rPr>
        <w:t> </w:t>
      </w:r>
      <w:r w:rsidR="007251B3" w:rsidRPr="00134112">
        <w:rPr>
          <w:szCs w:val="22"/>
          <w:lang w:val="cs-CZ"/>
        </w:rPr>
        <w:t>2Q4</w:t>
      </w:r>
      <w:r w:rsidRPr="00134112">
        <w:rPr>
          <w:szCs w:val="22"/>
          <w:lang w:val="cs-CZ"/>
        </w:rPr>
        <w:t xml:space="preserve"> v týdnu 20</w:t>
      </w:r>
      <w:r w:rsidR="007251B3" w:rsidRPr="00134112">
        <w:rPr>
          <w:szCs w:val="22"/>
          <w:lang w:val="cs-CZ"/>
        </w:rPr>
        <w:t>.</w:t>
      </w:r>
    </w:p>
    <w:p w14:paraId="45CC4E7E" w14:textId="77777777" w:rsidR="003D1EB1" w:rsidRPr="00134112" w:rsidRDefault="003D1EB1" w:rsidP="007251B3">
      <w:pPr>
        <w:spacing w:line="240" w:lineRule="auto"/>
        <w:rPr>
          <w:szCs w:val="22"/>
          <w:lang w:val="cs-CZ"/>
        </w:rPr>
      </w:pPr>
    </w:p>
    <w:p w14:paraId="76EA2CA5" w14:textId="1FE5C8AE" w:rsidR="004F5B74" w:rsidRPr="003E0658" w:rsidRDefault="004F5B74" w:rsidP="004F5B74">
      <w:pPr>
        <w:autoSpaceDE w:val="0"/>
        <w:autoSpaceDN w:val="0"/>
        <w:adjustRightInd w:val="0"/>
        <w:spacing w:line="240" w:lineRule="auto"/>
        <w:rPr>
          <w:szCs w:val="22"/>
          <w:lang w:val="cs-CZ"/>
        </w:rPr>
      </w:pPr>
      <w:bookmarkStart w:id="11" w:name="_Hlk206938721"/>
      <w:r w:rsidRPr="003E0658">
        <w:rPr>
          <w:szCs w:val="22"/>
          <w:lang w:val="cs-CZ"/>
        </w:rPr>
        <w:t xml:space="preserve">U pacientů, kteří nesplnili kritéria </w:t>
      </w:r>
      <w:r w:rsidR="00E25885">
        <w:rPr>
          <w:szCs w:val="22"/>
          <w:lang w:val="cs-CZ"/>
        </w:rPr>
        <w:t>pro</w:t>
      </w:r>
      <w:r w:rsidRPr="003E0658">
        <w:rPr>
          <w:szCs w:val="22"/>
          <w:lang w:val="cs-CZ"/>
        </w:rPr>
        <w:t xml:space="preserve"> zkrácení nebo prodloužení intervalu, byl dávkovací interval zachován. Minimální interval mezi injekcemi činil ve všech skupinách 4 týdny.</w:t>
      </w:r>
    </w:p>
    <w:p w14:paraId="690E0DDF" w14:textId="77777777" w:rsidR="004F5B74" w:rsidRPr="003E0658" w:rsidRDefault="004F5B74" w:rsidP="004F5B74">
      <w:pPr>
        <w:autoSpaceDE w:val="0"/>
        <w:autoSpaceDN w:val="0"/>
        <w:adjustRightInd w:val="0"/>
        <w:spacing w:line="240" w:lineRule="auto"/>
        <w:rPr>
          <w:szCs w:val="22"/>
          <w:lang w:val="cs-CZ"/>
        </w:rPr>
      </w:pPr>
    </w:p>
    <w:p w14:paraId="10BFBC5E" w14:textId="5F6B0B2E" w:rsidR="004F5B74" w:rsidRPr="003E0658" w:rsidRDefault="004F5B74" w:rsidP="004F5B74">
      <w:pPr>
        <w:autoSpaceDE w:val="0"/>
        <w:autoSpaceDN w:val="0"/>
        <w:adjustRightInd w:val="0"/>
        <w:spacing w:line="240" w:lineRule="auto"/>
        <w:rPr>
          <w:szCs w:val="22"/>
          <w:lang w:val="cs-CZ"/>
        </w:rPr>
      </w:pPr>
      <w:r w:rsidRPr="003E0658">
        <w:rPr>
          <w:szCs w:val="22"/>
          <w:lang w:val="cs-CZ"/>
        </w:rPr>
        <w:t xml:space="preserve">Pacienti s bilaterálním onemocněním mohli podstupovat léčbu přípravkem </w:t>
      </w:r>
      <w:proofErr w:type="spellStart"/>
      <w:r w:rsidRPr="003E0658">
        <w:rPr>
          <w:szCs w:val="22"/>
          <w:lang w:val="cs-CZ"/>
        </w:rPr>
        <w:t>Eylea</w:t>
      </w:r>
      <w:proofErr w:type="spellEnd"/>
      <w:r w:rsidR="00CE51D8" w:rsidRPr="003E0658">
        <w:rPr>
          <w:szCs w:val="22"/>
          <w:lang w:val="cs-CZ"/>
        </w:rPr>
        <w:t xml:space="preserve"> </w:t>
      </w:r>
      <w:r w:rsidRPr="003E0658">
        <w:rPr>
          <w:szCs w:val="22"/>
          <w:lang w:val="cs-CZ"/>
        </w:rPr>
        <w:t>40 mg/ml nebo jiným anti</w:t>
      </w:r>
      <w:r w:rsidRPr="003E0658">
        <w:rPr>
          <w:szCs w:val="22"/>
          <w:lang w:val="cs-CZ"/>
        </w:rPr>
        <w:noBreakHyphen/>
        <w:t>VEGF léčivým přípravkem na druhém oku.</w:t>
      </w:r>
    </w:p>
    <w:p w14:paraId="4EFEC976" w14:textId="77777777" w:rsidR="008B1CCE" w:rsidRPr="003E0658" w:rsidRDefault="008B1CCE" w:rsidP="007416DE">
      <w:pPr>
        <w:autoSpaceDE w:val="0"/>
        <w:autoSpaceDN w:val="0"/>
        <w:adjustRightInd w:val="0"/>
        <w:spacing w:line="240" w:lineRule="auto"/>
        <w:rPr>
          <w:szCs w:val="22"/>
          <w:lang w:val="cs-CZ"/>
        </w:rPr>
      </w:pPr>
    </w:p>
    <w:p w14:paraId="05CD7529" w14:textId="62EE5C93" w:rsidR="004F5B74" w:rsidRPr="00134112" w:rsidRDefault="004F5B74" w:rsidP="00134112">
      <w:pPr>
        <w:keepNext/>
        <w:autoSpaceDE w:val="0"/>
        <w:autoSpaceDN w:val="0"/>
        <w:adjustRightInd w:val="0"/>
        <w:spacing w:line="240" w:lineRule="auto"/>
        <w:rPr>
          <w:i/>
          <w:iCs/>
          <w:szCs w:val="22"/>
          <w:lang w:val="cs-CZ"/>
        </w:rPr>
      </w:pPr>
      <w:r w:rsidRPr="00134112">
        <w:rPr>
          <w:i/>
          <w:iCs/>
          <w:szCs w:val="22"/>
          <w:lang w:val="cs-CZ"/>
        </w:rPr>
        <w:t>Charakteristiky pacientů ve výchozím stavu</w:t>
      </w:r>
    </w:p>
    <w:bookmarkEnd w:id="11"/>
    <w:p w14:paraId="5C025CE0" w14:textId="2557F712" w:rsidR="004F5B74" w:rsidRDefault="004F5B74" w:rsidP="004F5B74">
      <w:pPr>
        <w:autoSpaceDE w:val="0"/>
        <w:autoSpaceDN w:val="0"/>
        <w:adjustRightInd w:val="0"/>
        <w:spacing w:line="240" w:lineRule="auto"/>
        <w:rPr>
          <w:szCs w:val="22"/>
          <w:lang w:val="cs-CZ"/>
        </w:rPr>
      </w:pPr>
      <w:r w:rsidRPr="003E0658">
        <w:rPr>
          <w:szCs w:val="22"/>
          <w:lang w:val="cs-CZ"/>
        </w:rPr>
        <w:t>Věk pacientů se pohyboval v rozmezí 23 až</w:t>
      </w:r>
      <w:r w:rsidR="00CE51D8" w:rsidRPr="003E0658">
        <w:rPr>
          <w:szCs w:val="22"/>
          <w:lang w:val="cs-CZ"/>
        </w:rPr>
        <w:t xml:space="preserve"> </w:t>
      </w:r>
      <w:r w:rsidRPr="003E0658">
        <w:rPr>
          <w:szCs w:val="22"/>
          <w:lang w:val="cs-CZ"/>
        </w:rPr>
        <w:t>95 let, průměrný věk činil 65,9 roku.</w:t>
      </w:r>
    </w:p>
    <w:p w14:paraId="7107307A" w14:textId="193BEB8C" w:rsidR="0031412E" w:rsidRPr="003E0658" w:rsidRDefault="0031412E" w:rsidP="004F5B74">
      <w:pPr>
        <w:autoSpaceDE w:val="0"/>
        <w:autoSpaceDN w:val="0"/>
        <w:adjustRightInd w:val="0"/>
        <w:spacing w:line="240" w:lineRule="auto"/>
        <w:rPr>
          <w:szCs w:val="22"/>
          <w:lang w:val="cs-CZ"/>
        </w:rPr>
      </w:pPr>
      <w:r w:rsidRPr="0031412E">
        <w:rPr>
          <w:szCs w:val="22"/>
          <w:lang w:val="cs-CZ"/>
        </w:rPr>
        <w:t>Přibližně 57 % (168/293) a 57 % (170/298) pacientů randomizovaných do skupin 8Q8/3 a 8Q8/5 bylo ve věku 65 let nebo starších a přibližně 26 % (76/293) a 25 % (74/298) bylo ve věku 75 let nebo starších.</w:t>
      </w:r>
    </w:p>
    <w:p w14:paraId="67B27293" w14:textId="78204855" w:rsidR="004F5B74" w:rsidRPr="003E0658" w:rsidRDefault="004F5B74" w:rsidP="004F5B74">
      <w:pPr>
        <w:autoSpaceDE w:val="0"/>
        <w:autoSpaceDN w:val="0"/>
        <w:adjustRightInd w:val="0"/>
        <w:spacing w:line="240" w:lineRule="auto"/>
        <w:rPr>
          <w:szCs w:val="22"/>
          <w:lang w:val="cs-CZ"/>
        </w:rPr>
      </w:pPr>
      <w:r w:rsidRPr="003E0658">
        <w:rPr>
          <w:szCs w:val="22"/>
          <w:lang w:val="cs-CZ"/>
        </w:rPr>
        <w:t>Ze zařazených pacientů mělo 425 (48 %) CRVO/HRVO a 467 (</w:t>
      </w:r>
      <w:r w:rsidR="00CE51D8" w:rsidRPr="003E0658">
        <w:rPr>
          <w:szCs w:val="22"/>
          <w:lang w:val="cs-CZ"/>
        </w:rPr>
        <w:t>5</w:t>
      </w:r>
      <w:r w:rsidRPr="003E0658">
        <w:rPr>
          <w:szCs w:val="22"/>
          <w:lang w:val="cs-CZ"/>
        </w:rPr>
        <w:t>2 %) BRVO. Podíl pacientů připadající na jeden subtyp byl mezi léčebnými skupinami podobný.</w:t>
      </w:r>
    </w:p>
    <w:p w14:paraId="7FE20293" w14:textId="77777777" w:rsidR="004F5B74" w:rsidRPr="003E0658" w:rsidRDefault="004F5B74" w:rsidP="004F5B74">
      <w:pPr>
        <w:autoSpaceDE w:val="0"/>
        <w:autoSpaceDN w:val="0"/>
        <w:adjustRightInd w:val="0"/>
        <w:spacing w:line="240" w:lineRule="auto"/>
        <w:rPr>
          <w:szCs w:val="22"/>
          <w:lang w:val="cs-CZ"/>
        </w:rPr>
      </w:pPr>
    </w:p>
    <w:p w14:paraId="29C9064B" w14:textId="6C0EE2A7" w:rsidR="004F5B74" w:rsidRPr="00134112" w:rsidRDefault="004F5B74" w:rsidP="00134112">
      <w:pPr>
        <w:keepNext/>
        <w:autoSpaceDE w:val="0"/>
        <w:autoSpaceDN w:val="0"/>
        <w:adjustRightInd w:val="0"/>
        <w:spacing w:line="240" w:lineRule="auto"/>
        <w:rPr>
          <w:i/>
          <w:iCs/>
          <w:szCs w:val="22"/>
          <w:lang w:val="cs-CZ"/>
        </w:rPr>
      </w:pPr>
      <w:r w:rsidRPr="00134112">
        <w:rPr>
          <w:i/>
          <w:iCs/>
          <w:szCs w:val="22"/>
          <w:lang w:val="cs-CZ"/>
        </w:rPr>
        <w:lastRenderedPageBreak/>
        <w:t>Výsledky</w:t>
      </w:r>
    </w:p>
    <w:p w14:paraId="20234694" w14:textId="20F98161" w:rsidR="004F5B74" w:rsidRPr="00134112" w:rsidRDefault="004F5B74" w:rsidP="004F5B74">
      <w:pPr>
        <w:autoSpaceDE w:val="0"/>
        <w:autoSpaceDN w:val="0"/>
        <w:adjustRightInd w:val="0"/>
        <w:spacing w:line="240" w:lineRule="auto"/>
        <w:rPr>
          <w:szCs w:val="22"/>
          <w:lang w:val="cs-CZ"/>
        </w:rPr>
      </w:pPr>
      <w:r w:rsidRPr="00134112">
        <w:rPr>
          <w:szCs w:val="22"/>
          <w:lang w:val="cs-CZ"/>
        </w:rPr>
        <w:t xml:space="preserve">Bylo prokázáno, že léčba přípravkem </w:t>
      </w:r>
      <w:proofErr w:type="spellStart"/>
      <w:r w:rsidRPr="00134112">
        <w:rPr>
          <w:szCs w:val="22"/>
          <w:lang w:val="cs-CZ"/>
        </w:rPr>
        <w:t>Eylea</w:t>
      </w:r>
      <w:proofErr w:type="spellEnd"/>
      <w:r w:rsidRPr="00134112">
        <w:rPr>
          <w:szCs w:val="22"/>
          <w:lang w:val="cs-CZ"/>
        </w:rPr>
        <w:t xml:space="preserve"> 114,3 mg/ml byla </w:t>
      </w:r>
      <w:r w:rsidR="00255679" w:rsidRPr="00134112">
        <w:rPr>
          <w:szCs w:val="22"/>
          <w:lang w:val="cs-CZ"/>
        </w:rPr>
        <w:t xml:space="preserve">ve smyslu primárního cílového parametru účinnosti „změna BCVA </w:t>
      </w:r>
      <w:r w:rsidR="00255679" w:rsidRPr="003E0658">
        <w:rPr>
          <w:szCs w:val="22"/>
          <w:lang w:val="cs-CZ"/>
        </w:rPr>
        <w:t xml:space="preserve">od výchozího stavu měřená pomocí </w:t>
      </w:r>
      <w:r w:rsidR="00FC413A" w:rsidRPr="003E0658">
        <w:rPr>
          <w:szCs w:val="22"/>
          <w:lang w:val="cs-CZ"/>
        </w:rPr>
        <w:t xml:space="preserve">skóre </w:t>
      </w:r>
      <w:r w:rsidR="00255679" w:rsidRPr="003E0658">
        <w:rPr>
          <w:szCs w:val="22"/>
          <w:lang w:val="cs-CZ"/>
        </w:rPr>
        <w:t xml:space="preserve">písmen ETDRS v týdnu 36“ </w:t>
      </w:r>
      <w:r w:rsidRPr="00134112">
        <w:rPr>
          <w:szCs w:val="22"/>
          <w:lang w:val="cs-CZ"/>
        </w:rPr>
        <w:t>non</w:t>
      </w:r>
      <w:r w:rsidRPr="00134112">
        <w:rPr>
          <w:szCs w:val="22"/>
          <w:lang w:val="cs-CZ"/>
        </w:rPr>
        <w:noBreakHyphen/>
        <w:t>inferiorní a klinicky ekvivalentní léčbě ve skupině 2Q4.</w:t>
      </w:r>
    </w:p>
    <w:p w14:paraId="04575E3B" w14:textId="77777777" w:rsidR="004F5B74" w:rsidRPr="00134112" w:rsidRDefault="004F5B74" w:rsidP="004F5B74">
      <w:pPr>
        <w:autoSpaceDE w:val="0"/>
        <w:autoSpaceDN w:val="0"/>
        <w:adjustRightInd w:val="0"/>
        <w:spacing w:line="240" w:lineRule="auto"/>
        <w:rPr>
          <w:szCs w:val="22"/>
          <w:lang w:val="cs-CZ"/>
        </w:rPr>
      </w:pPr>
    </w:p>
    <w:p w14:paraId="26C6B555" w14:textId="686E77EB" w:rsidR="004F5B74" w:rsidRPr="00134112" w:rsidRDefault="00255679" w:rsidP="004F5B74">
      <w:pPr>
        <w:autoSpaceDE w:val="0"/>
        <w:autoSpaceDN w:val="0"/>
        <w:adjustRightInd w:val="0"/>
        <w:spacing w:line="240" w:lineRule="auto"/>
        <w:rPr>
          <w:szCs w:val="22"/>
          <w:lang w:val="cs-CZ"/>
        </w:rPr>
      </w:pPr>
      <w:r w:rsidRPr="00134112">
        <w:rPr>
          <w:szCs w:val="22"/>
          <w:lang w:val="cs-CZ"/>
        </w:rPr>
        <w:t>Dále bylo prokázáno, že léčba přípravkem</w:t>
      </w:r>
      <w:r w:rsidR="004F5B74" w:rsidRPr="00134112">
        <w:rPr>
          <w:szCs w:val="22"/>
          <w:lang w:val="cs-CZ"/>
        </w:rPr>
        <w:t xml:space="preserve"> </w:t>
      </w:r>
      <w:proofErr w:type="spellStart"/>
      <w:r w:rsidR="004F5B74" w:rsidRPr="00134112">
        <w:rPr>
          <w:szCs w:val="22"/>
          <w:lang w:val="cs-CZ"/>
        </w:rPr>
        <w:t>Eylea</w:t>
      </w:r>
      <w:proofErr w:type="spellEnd"/>
      <w:r w:rsidRPr="00134112">
        <w:rPr>
          <w:szCs w:val="22"/>
          <w:lang w:val="cs-CZ"/>
        </w:rPr>
        <w:t xml:space="preserve"> </w:t>
      </w:r>
      <w:r w:rsidR="004F5B74" w:rsidRPr="00134112">
        <w:rPr>
          <w:szCs w:val="22"/>
          <w:lang w:val="cs-CZ"/>
        </w:rPr>
        <w:t>114</w:t>
      </w:r>
      <w:r w:rsidRPr="00134112">
        <w:rPr>
          <w:szCs w:val="22"/>
          <w:lang w:val="cs-CZ"/>
        </w:rPr>
        <w:t>,</w:t>
      </w:r>
      <w:r w:rsidR="004F5B74" w:rsidRPr="00134112">
        <w:rPr>
          <w:szCs w:val="22"/>
          <w:lang w:val="cs-CZ"/>
        </w:rPr>
        <w:t xml:space="preserve">3 mg/ml </w:t>
      </w:r>
      <w:r w:rsidRPr="00134112">
        <w:rPr>
          <w:szCs w:val="22"/>
          <w:lang w:val="cs-CZ"/>
        </w:rPr>
        <w:t xml:space="preserve">byla ve srovnání s léčbou ve skupině </w:t>
      </w:r>
      <w:r w:rsidR="004F5B74" w:rsidRPr="00134112">
        <w:rPr>
          <w:szCs w:val="22"/>
          <w:lang w:val="cs-CZ"/>
        </w:rPr>
        <w:t xml:space="preserve">2Q4 </w:t>
      </w:r>
      <w:r w:rsidRPr="00134112">
        <w:rPr>
          <w:szCs w:val="22"/>
          <w:lang w:val="cs-CZ"/>
        </w:rPr>
        <w:t xml:space="preserve">superiorní </w:t>
      </w:r>
      <w:r w:rsidR="00577003" w:rsidRPr="00693A77">
        <w:rPr>
          <w:szCs w:val="22"/>
          <w:lang w:val="cs-CZ"/>
        </w:rPr>
        <w:t>z hlediska</w:t>
      </w:r>
      <w:r w:rsidRPr="00134112">
        <w:rPr>
          <w:szCs w:val="22"/>
          <w:lang w:val="cs-CZ"/>
        </w:rPr>
        <w:t xml:space="preserve"> </w:t>
      </w:r>
      <w:r w:rsidR="009215F3" w:rsidRPr="00134112">
        <w:rPr>
          <w:szCs w:val="22"/>
          <w:lang w:val="cs-CZ"/>
        </w:rPr>
        <w:t xml:space="preserve">klíčového </w:t>
      </w:r>
      <w:r w:rsidRPr="00134112">
        <w:rPr>
          <w:szCs w:val="22"/>
          <w:lang w:val="cs-CZ"/>
        </w:rPr>
        <w:t>sekundárního cílového parametru účinnosti „počet aktivních injekcí od výchozího stavu do týdne 64”.</w:t>
      </w:r>
      <w:r w:rsidR="004F5B74" w:rsidRPr="00134112">
        <w:rPr>
          <w:szCs w:val="22"/>
          <w:lang w:val="cs-CZ"/>
        </w:rPr>
        <w:t xml:space="preserve"> </w:t>
      </w:r>
      <w:r w:rsidRPr="00134112">
        <w:rPr>
          <w:szCs w:val="22"/>
          <w:lang w:val="cs-CZ"/>
        </w:rPr>
        <w:t>U skupiny léčené přípravkem</w:t>
      </w:r>
      <w:r w:rsidR="004F5B74" w:rsidRPr="00134112">
        <w:rPr>
          <w:szCs w:val="22"/>
          <w:lang w:val="cs-CZ"/>
        </w:rPr>
        <w:t xml:space="preserve"> </w:t>
      </w:r>
      <w:proofErr w:type="spellStart"/>
      <w:r w:rsidR="004F5B74" w:rsidRPr="00134112">
        <w:rPr>
          <w:szCs w:val="22"/>
          <w:lang w:val="cs-CZ"/>
        </w:rPr>
        <w:t>Eylea</w:t>
      </w:r>
      <w:proofErr w:type="spellEnd"/>
      <w:r w:rsidR="004F5B74" w:rsidRPr="00134112">
        <w:rPr>
          <w:szCs w:val="22"/>
          <w:lang w:val="cs-CZ"/>
        </w:rPr>
        <w:t xml:space="preserve"> </w:t>
      </w:r>
      <w:r w:rsidRPr="00134112">
        <w:rPr>
          <w:szCs w:val="22"/>
          <w:lang w:val="cs-CZ"/>
        </w:rPr>
        <w:t xml:space="preserve">v intervalu </w:t>
      </w:r>
      <w:r w:rsidR="004F5B74" w:rsidRPr="00134112">
        <w:rPr>
          <w:szCs w:val="22"/>
          <w:lang w:val="cs-CZ"/>
        </w:rPr>
        <w:t xml:space="preserve">8Q8/3 </w:t>
      </w:r>
      <w:r w:rsidRPr="00134112">
        <w:rPr>
          <w:szCs w:val="22"/>
          <w:lang w:val="cs-CZ"/>
        </w:rPr>
        <w:t>bylo nutné podat</w:t>
      </w:r>
      <w:r w:rsidR="004F5B74" w:rsidRPr="00134112">
        <w:rPr>
          <w:szCs w:val="22"/>
          <w:lang w:val="cs-CZ"/>
        </w:rPr>
        <w:t xml:space="preserve"> </w:t>
      </w:r>
      <w:r w:rsidR="009215F3" w:rsidRPr="00134112">
        <w:rPr>
          <w:szCs w:val="22"/>
          <w:lang w:val="cs-CZ"/>
        </w:rPr>
        <w:t>o </w:t>
      </w:r>
      <w:r w:rsidR="004F5B74" w:rsidRPr="00134112">
        <w:rPr>
          <w:szCs w:val="22"/>
          <w:lang w:val="cs-CZ"/>
        </w:rPr>
        <w:t>3</w:t>
      </w:r>
      <w:r w:rsidRPr="00134112">
        <w:rPr>
          <w:szCs w:val="22"/>
          <w:lang w:val="cs-CZ"/>
        </w:rPr>
        <w:t>,</w:t>
      </w:r>
      <w:r w:rsidR="004F5B74" w:rsidRPr="00134112">
        <w:rPr>
          <w:szCs w:val="22"/>
          <w:lang w:val="cs-CZ"/>
        </w:rPr>
        <w:t>2</w:t>
      </w:r>
      <w:r w:rsidR="009215F3" w:rsidRPr="00134112">
        <w:rPr>
          <w:szCs w:val="22"/>
          <w:lang w:val="cs-CZ"/>
        </w:rPr>
        <w:t> </w:t>
      </w:r>
      <w:r w:rsidRPr="00134112">
        <w:rPr>
          <w:szCs w:val="22"/>
          <w:lang w:val="cs-CZ"/>
        </w:rPr>
        <w:t>injekc</w:t>
      </w:r>
      <w:r w:rsidR="000B3245" w:rsidRPr="00134112">
        <w:rPr>
          <w:szCs w:val="22"/>
          <w:lang w:val="cs-CZ"/>
        </w:rPr>
        <w:t>e</w:t>
      </w:r>
      <w:r w:rsidRPr="00134112">
        <w:rPr>
          <w:szCs w:val="22"/>
          <w:lang w:val="cs-CZ"/>
        </w:rPr>
        <w:t xml:space="preserve"> </w:t>
      </w:r>
      <w:r w:rsidR="009215F3" w:rsidRPr="00134112">
        <w:rPr>
          <w:szCs w:val="22"/>
          <w:lang w:val="cs-CZ"/>
        </w:rPr>
        <w:t xml:space="preserve">méně </w:t>
      </w:r>
      <w:r w:rsidRPr="00134112">
        <w:rPr>
          <w:szCs w:val="22"/>
          <w:lang w:val="cs-CZ"/>
        </w:rPr>
        <w:t xml:space="preserve">než </w:t>
      </w:r>
      <w:r w:rsidR="009215F3" w:rsidRPr="00134112">
        <w:rPr>
          <w:szCs w:val="22"/>
          <w:lang w:val="cs-CZ"/>
        </w:rPr>
        <w:t>u </w:t>
      </w:r>
      <w:r w:rsidRPr="00134112">
        <w:rPr>
          <w:szCs w:val="22"/>
          <w:lang w:val="cs-CZ"/>
        </w:rPr>
        <w:t>skupin</w:t>
      </w:r>
      <w:r w:rsidR="009215F3" w:rsidRPr="00134112">
        <w:rPr>
          <w:szCs w:val="22"/>
          <w:lang w:val="cs-CZ"/>
        </w:rPr>
        <w:t>y</w:t>
      </w:r>
      <w:r w:rsidRPr="00134112">
        <w:rPr>
          <w:szCs w:val="22"/>
          <w:lang w:val="cs-CZ"/>
        </w:rPr>
        <w:t xml:space="preserve"> </w:t>
      </w:r>
      <w:r w:rsidR="004F5B74" w:rsidRPr="00134112">
        <w:rPr>
          <w:szCs w:val="22"/>
          <w:lang w:val="cs-CZ"/>
        </w:rPr>
        <w:t>2Q4.</w:t>
      </w:r>
    </w:p>
    <w:p w14:paraId="3A5C4C79" w14:textId="77777777" w:rsidR="004F5B74" w:rsidRPr="003E0658" w:rsidRDefault="004F5B74" w:rsidP="004F5B74">
      <w:pPr>
        <w:autoSpaceDE w:val="0"/>
        <w:autoSpaceDN w:val="0"/>
        <w:adjustRightInd w:val="0"/>
        <w:spacing w:line="240" w:lineRule="auto"/>
        <w:rPr>
          <w:szCs w:val="22"/>
          <w:lang w:val="cs-CZ"/>
        </w:rPr>
      </w:pPr>
    </w:p>
    <w:p w14:paraId="6D3F2DCC" w14:textId="4382B97A" w:rsidR="00255679" w:rsidRPr="003E0658" w:rsidRDefault="00255679" w:rsidP="004F5B74">
      <w:pPr>
        <w:autoSpaceDE w:val="0"/>
        <w:autoSpaceDN w:val="0"/>
        <w:adjustRightInd w:val="0"/>
        <w:spacing w:line="240" w:lineRule="auto"/>
        <w:rPr>
          <w:szCs w:val="22"/>
          <w:lang w:val="cs-CZ"/>
        </w:rPr>
      </w:pPr>
      <w:r w:rsidRPr="003E0658">
        <w:rPr>
          <w:szCs w:val="22"/>
          <w:lang w:val="cs-CZ"/>
        </w:rPr>
        <w:t>V týdnu 36 dosáhlo 93,9 % pacientů ve skupině 8Q8/3 léčebných intervalů ≥ 8 týdnů, a to při udržení vizuálních a anatomických výsledků.</w:t>
      </w:r>
    </w:p>
    <w:p w14:paraId="6A4DCCFF" w14:textId="1DD75A4E" w:rsidR="00DB3E49" w:rsidRPr="003E0658" w:rsidRDefault="00DB3E49" w:rsidP="004F5B74">
      <w:pPr>
        <w:autoSpaceDE w:val="0"/>
        <w:autoSpaceDN w:val="0"/>
        <w:adjustRightInd w:val="0"/>
        <w:spacing w:line="240" w:lineRule="auto"/>
        <w:rPr>
          <w:szCs w:val="22"/>
          <w:lang w:val="cs-CZ"/>
        </w:rPr>
      </w:pPr>
      <w:r w:rsidRPr="003E0658">
        <w:rPr>
          <w:szCs w:val="22"/>
          <w:lang w:val="cs-CZ"/>
        </w:rPr>
        <w:t>V týdnu 64 dokončilo 56,1 % pacientů ve skupině 8Q8/3 léčebn</w:t>
      </w:r>
      <w:r w:rsidR="00782C2A" w:rsidRPr="003E0658">
        <w:rPr>
          <w:szCs w:val="22"/>
          <w:lang w:val="cs-CZ"/>
        </w:rPr>
        <w:t>ý</w:t>
      </w:r>
      <w:r w:rsidRPr="003E0658">
        <w:rPr>
          <w:szCs w:val="22"/>
          <w:lang w:val="cs-CZ"/>
        </w:rPr>
        <w:t xml:space="preserve"> interval 16 týdnů, a to při udržení vizuálních a anatomických výsledků.</w:t>
      </w:r>
    </w:p>
    <w:p w14:paraId="740F7CE2" w14:textId="22DDC325" w:rsidR="00DB3E49" w:rsidRPr="003E0658" w:rsidRDefault="00DB3E49" w:rsidP="004F5B74">
      <w:pPr>
        <w:autoSpaceDE w:val="0"/>
        <w:autoSpaceDN w:val="0"/>
        <w:adjustRightInd w:val="0"/>
        <w:spacing w:line="240" w:lineRule="auto"/>
        <w:rPr>
          <w:szCs w:val="22"/>
          <w:lang w:val="cs-CZ"/>
        </w:rPr>
      </w:pPr>
      <w:r w:rsidRPr="003E0658">
        <w:rPr>
          <w:szCs w:val="22"/>
          <w:lang w:val="cs-CZ"/>
        </w:rPr>
        <w:t>V týdnu 64 byl posledním za</w:t>
      </w:r>
      <w:r w:rsidR="00782C2A" w:rsidRPr="003E0658">
        <w:rPr>
          <w:szCs w:val="22"/>
          <w:lang w:val="cs-CZ"/>
        </w:rPr>
        <w:t>m</w:t>
      </w:r>
      <w:r w:rsidRPr="003E0658">
        <w:rPr>
          <w:szCs w:val="22"/>
          <w:lang w:val="cs-CZ"/>
        </w:rPr>
        <w:t>ýšleným léčebným intervalem u 40,5 % pacientů ve skupině 8Q8/3 interval 20 týdnů, a to při udržení vizuálních a anatomických výsledků.</w:t>
      </w:r>
    </w:p>
    <w:p w14:paraId="6EEE068E" w14:textId="77777777" w:rsidR="00DB3E49" w:rsidRPr="003E0658" w:rsidRDefault="00DB3E49" w:rsidP="004F5B74">
      <w:pPr>
        <w:autoSpaceDE w:val="0"/>
        <w:autoSpaceDN w:val="0"/>
        <w:adjustRightInd w:val="0"/>
        <w:spacing w:line="240" w:lineRule="auto"/>
        <w:rPr>
          <w:szCs w:val="22"/>
          <w:lang w:val="cs-CZ"/>
        </w:rPr>
      </w:pPr>
    </w:p>
    <w:p w14:paraId="0EF50AAA" w14:textId="59946A80" w:rsidR="009C08F7" w:rsidRPr="00134112" w:rsidRDefault="009C08F7" w:rsidP="003E0658">
      <w:pPr>
        <w:autoSpaceDE w:val="0"/>
        <w:autoSpaceDN w:val="0"/>
        <w:adjustRightInd w:val="0"/>
        <w:spacing w:line="240" w:lineRule="auto"/>
        <w:rPr>
          <w:b/>
          <w:szCs w:val="22"/>
          <w:lang w:val="cs-CZ"/>
        </w:rPr>
      </w:pPr>
      <w:r w:rsidRPr="00134112">
        <w:rPr>
          <w:b/>
          <w:szCs w:val="22"/>
          <w:lang w:val="cs-CZ"/>
        </w:rPr>
        <w:t>Tabulka 9: Výsledky účinnosti ve studii QUASAR</w:t>
      </w:r>
    </w:p>
    <w:tbl>
      <w:tblPr>
        <w:tblStyle w:val="TableGrid2"/>
        <w:tblW w:w="8926" w:type="dxa"/>
        <w:tblLayout w:type="fixed"/>
        <w:tblLook w:val="04A0" w:firstRow="1" w:lastRow="0" w:firstColumn="1" w:lastColumn="0" w:noHBand="0" w:noVBand="1"/>
      </w:tblPr>
      <w:tblGrid>
        <w:gridCol w:w="3681"/>
        <w:gridCol w:w="850"/>
        <w:gridCol w:w="2127"/>
        <w:gridCol w:w="2268"/>
      </w:tblGrid>
      <w:tr w:rsidR="009C08F7" w:rsidRPr="003E0658" w14:paraId="72707EB8" w14:textId="77777777" w:rsidTr="00134112">
        <w:trPr>
          <w:trHeight w:val="454"/>
          <w:tblHeader/>
        </w:trPr>
        <w:tc>
          <w:tcPr>
            <w:tcW w:w="3681" w:type="dxa"/>
            <w:vAlign w:val="center"/>
          </w:tcPr>
          <w:p w14:paraId="69A6C75D" w14:textId="63FE608D" w:rsidR="009C08F7" w:rsidRPr="003E0658" w:rsidRDefault="00EE0670" w:rsidP="003E0658">
            <w:pPr>
              <w:tabs>
                <w:tab w:val="clear" w:pos="567"/>
              </w:tabs>
              <w:autoSpaceDE w:val="0"/>
              <w:autoSpaceDN w:val="0"/>
              <w:adjustRightInd w:val="0"/>
              <w:spacing w:line="240" w:lineRule="auto"/>
              <w:rPr>
                <w:b/>
                <w:bCs/>
                <w:szCs w:val="22"/>
                <w:lang w:val="cs-CZ"/>
              </w:rPr>
            </w:pPr>
            <w:r w:rsidRPr="003E0658">
              <w:rPr>
                <w:b/>
                <w:bCs/>
                <w:szCs w:val="22"/>
                <w:lang w:val="cs-CZ"/>
              </w:rPr>
              <w:t>Výsledky účinnosti</w:t>
            </w:r>
          </w:p>
        </w:tc>
        <w:tc>
          <w:tcPr>
            <w:tcW w:w="850" w:type="dxa"/>
            <w:vAlign w:val="center"/>
          </w:tcPr>
          <w:p w14:paraId="3E3B300C" w14:textId="46CAFEC2" w:rsidR="009C08F7" w:rsidRPr="003E0658" w:rsidRDefault="00EE0670" w:rsidP="003E0658">
            <w:pPr>
              <w:tabs>
                <w:tab w:val="clear" w:pos="567"/>
              </w:tabs>
              <w:autoSpaceDE w:val="0"/>
              <w:autoSpaceDN w:val="0"/>
              <w:adjustRightInd w:val="0"/>
              <w:spacing w:line="240" w:lineRule="auto"/>
              <w:jc w:val="center"/>
              <w:rPr>
                <w:b/>
                <w:bCs/>
                <w:szCs w:val="22"/>
                <w:lang w:val="cs-CZ"/>
              </w:rPr>
            </w:pPr>
            <w:r w:rsidRPr="003E0658">
              <w:rPr>
                <w:b/>
                <w:bCs/>
                <w:szCs w:val="22"/>
                <w:lang w:val="cs-CZ"/>
              </w:rPr>
              <w:t>Týden</w:t>
            </w:r>
          </w:p>
        </w:tc>
        <w:tc>
          <w:tcPr>
            <w:tcW w:w="2127" w:type="dxa"/>
            <w:vAlign w:val="center"/>
          </w:tcPr>
          <w:p w14:paraId="7FAF2076" w14:textId="77777777" w:rsidR="009C08F7" w:rsidRPr="00134112" w:rsidRDefault="009C08F7" w:rsidP="003E0658">
            <w:pPr>
              <w:autoSpaceDE w:val="0"/>
              <w:autoSpaceDN w:val="0"/>
              <w:adjustRightInd w:val="0"/>
              <w:spacing w:line="240" w:lineRule="auto"/>
              <w:rPr>
                <w:b/>
                <w:bCs/>
                <w:szCs w:val="22"/>
                <w:lang w:val="cs-CZ"/>
              </w:rPr>
            </w:pPr>
            <w:proofErr w:type="spellStart"/>
            <w:r w:rsidRPr="00134112">
              <w:rPr>
                <w:b/>
                <w:bCs/>
                <w:szCs w:val="22"/>
                <w:lang w:val="cs-CZ"/>
              </w:rPr>
              <w:t>Eylea</w:t>
            </w:r>
            <w:proofErr w:type="spellEnd"/>
            <w:r w:rsidRPr="00134112">
              <w:rPr>
                <w:b/>
                <w:bCs/>
                <w:szCs w:val="22"/>
                <w:lang w:val="cs-CZ"/>
              </w:rPr>
              <w:t xml:space="preserve"> 8Q8/3</w:t>
            </w:r>
          </w:p>
          <w:p w14:paraId="7C7D427A" w14:textId="421C55F5" w:rsidR="009C08F7" w:rsidRPr="003E0658" w:rsidRDefault="009C08F7" w:rsidP="003E0658">
            <w:pPr>
              <w:autoSpaceDE w:val="0"/>
              <w:autoSpaceDN w:val="0"/>
              <w:adjustRightInd w:val="0"/>
              <w:spacing w:line="240" w:lineRule="auto"/>
              <w:rPr>
                <w:b/>
                <w:bCs/>
                <w:szCs w:val="22"/>
                <w:lang w:val="cs-CZ"/>
              </w:rPr>
            </w:pPr>
            <w:r w:rsidRPr="00134112">
              <w:rPr>
                <w:b/>
                <w:bCs/>
                <w:szCs w:val="22"/>
                <w:lang w:val="cs-CZ"/>
              </w:rPr>
              <w:t>(</w:t>
            </w:r>
            <w:r w:rsidR="00EE0670" w:rsidRPr="003E0658">
              <w:rPr>
                <w:b/>
                <w:bCs/>
                <w:szCs w:val="22"/>
                <w:lang w:val="cs-CZ"/>
              </w:rPr>
              <w:t>n</w:t>
            </w:r>
            <w:r w:rsidRPr="00134112">
              <w:rPr>
                <w:b/>
                <w:bCs/>
                <w:szCs w:val="22"/>
                <w:lang w:val="cs-CZ"/>
              </w:rPr>
              <w:t> = 293)</w:t>
            </w:r>
          </w:p>
        </w:tc>
        <w:tc>
          <w:tcPr>
            <w:tcW w:w="2268" w:type="dxa"/>
            <w:vAlign w:val="center"/>
          </w:tcPr>
          <w:p w14:paraId="6C6C4D03" w14:textId="77777777" w:rsidR="009C08F7" w:rsidRPr="00134112" w:rsidRDefault="009C08F7" w:rsidP="003E0658">
            <w:pPr>
              <w:autoSpaceDE w:val="0"/>
              <w:autoSpaceDN w:val="0"/>
              <w:adjustRightInd w:val="0"/>
              <w:spacing w:line="240" w:lineRule="auto"/>
              <w:rPr>
                <w:b/>
                <w:bCs/>
                <w:szCs w:val="22"/>
                <w:lang w:val="cs-CZ"/>
              </w:rPr>
            </w:pPr>
            <w:proofErr w:type="spellStart"/>
            <w:r w:rsidRPr="00134112">
              <w:rPr>
                <w:b/>
                <w:bCs/>
                <w:szCs w:val="22"/>
                <w:lang w:val="cs-CZ"/>
              </w:rPr>
              <w:t>Eylea</w:t>
            </w:r>
            <w:proofErr w:type="spellEnd"/>
            <w:r w:rsidRPr="00134112">
              <w:rPr>
                <w:b/>
                <w:bCs/>
                <w:szCs w:val="22"/>
                <w:lang w:val="cs-CZ"/>
              </w:rPr>
              <w:t xml:space="preserve"> 2Q4</w:t>
            </w:r>
          </w:p>
          <w:p w14:paraId="11D34E53" w14:textId="6BABD3F3" w:rsidR="009C08F7" w:rsidRPr="003E0658" w:rsidRDefault="009C08F7" w:rsidP="003E0658">
            <w:pPr>
              <w:autoSpaceDE w:val="0"/>
              <w:autoSpaceDN w:val="0"/>
              <w:adjustRightInd w:val="0"/>
              <w:spacing w:line="240" w:lineRule="auto"/>
              <w:rPr>
                <w:b/>
                <w:bCs/>
                <w:szCs w:val="22"/>
                <w:lang w:val="cs-CZ"/>
              </w:rPr>
            </w:pPr>
            <w:r w:rsidRPr="00134112">
              <w:rPr>
                <w:b/>
                <w:bCs/>
                <w:szCs w:val="22"/>
                <w:lang w:val="cs-CZ"/>
              </w:rPr>
              <w:t>(</w:t>
            </w:r>
            <w:r w:rsidR="00EE0670" w:rsidRPr="003E0658">
              <w:rPr>
                <w:b/>
                <w:bCs/>
                <w:szCs w:val="22"/>
                <w:lang w:val="cs-CZ"/>
              </w:rPr>
              <w:t>n</w:t>
            </w:r>
            <w:r w:rsidRPr="00134112">
              <w:rPr>
                <w:b/>
                <w:bCs/>
                <w:szCs w:val="22"/>
                <w:lang w:val="cs-CZ"/>
              </w:rPr>
              <w:t> = 301)</w:t>
            </w:r>
          </w:p>
        </w:tc>
      </w:tr>
      <w:tr w:rsidR="009C08F7" w:rsidRPr="003E0658" w14:paraId="68C309FF" w14:textId="77777777" w:rsidTr="00356033">
        <w:trPr>
          <w:trHeight w:val="227"/>
        </w:trPr>
        <w:tc>
          <w:tcPr>
            <w:tcW w:w="8926" w:type="dxa"/>
            <w:gridSpan w:val="4"/>
            <w:vAlign w:val="center"/>
          </w:tcPr>
          <w:p w14:paraId="60BA5E5D" w14:textId="3AAEFEDF" w:rsidR="009C08F7" w:rsidRPr="003E0658" w:rsidRDefault="00EE0670" w:rsidP="003E0658">
            <w:pPr>
              <w:autoSpaceDE w:val="0"/>
              <w:autoSpaceDN w:val="0"/>
              <w:adjustRightInd w:val="0"/>
              <w:spacing w:line="240" w:lineRule="auto"/>
              <w:rPr>
                <w:b/>
                <w:szCs w:val="22"/>
                <w:lang w:val="cs-CZ"/>
              </w:rPr>
            </w:pPr>
            <w:r w:rsidRPr="003E0658">
              <w:rPr>
                <w:b/>
                <w:szCs w:val="22"/>
                <w:lang w:val="cs-CZ"/>
              </w:rPr>
              <w:t xml:space="preserve">Změna </w:t>
            </w:r>
            <w:r w:rsidR="009C08F7" w:rsidRPr="003E0658">
              <w:rPr>
                <w:b/>
                <w:szCs w:val="22"/>
                <w:lang w:val="cs-CZ"/>
              </w:rPr>
              <w:t xml:space="preserve">BCVA </w:t>
            </w:r>
            <w:r w:rsidRPr="003E0658">
              <w:rPr>
                <w:b/>
                <w:szCs w:val="22"/>
                <w:lang w:val="cs-CZ"/>
              </w:rPr>
              <w:t xml:space="preserve">od výchozího stavu měřená pomocí </w:t>
            </w:r>
            <w:r w:rsidR="00F711A4" w:rsidRPr="003E0658">
              <w:rPr>
                <w:b/>
                <w:szCs w:val="22"/>
                <w:lang w:val="cs-CZ"/>
              </w:rPr>
              <w:t xml:space="preserve">skóre </w:t>
            </w:r>
            <w:r w:rsidRPr="003E0658">
              <w:rPr>
                <w:b/>
                <w:szCs w:val="22"/>
                <w:lang w:val="cs-CZ"/>
              </w:rPr>
              <w:t>písmen</w:t>
            </w:r>
            <w:r w:rsidR="009C08F7" w:rsidRPr="003E0658">
              <w:rPr>
                <w:b/>
                <w:szCs w:val="22"/>
                <w:lang w:val="cs-CZ"/>
              </w:rPr>
              <w:t xml:space="preserve"> ETDRS</w:t>
            </w:r>
            <w:r w:rsidR="009C08F7" w:rsidRPr="003E0658">
              <w:rPr>
                <w:b/>
                <w:szCs w:val="22"/>
                <w:vertAlign w:val="superscript"/>
                <w:lang w:val="cs-CZ"/>
              </w:rPr>
              <w:t>A</w:t>
            </w:r>
          </w:p>
        </w:tc>
      </w:tr>
      <w:tr w:rsidR="009C08F7" w:rsidRPr="003E0658" w14:paraId="0D294B33" w14:textId="77777777" w:rsidTr="00134112">
        <w:tc>
          <w:tcPr>
            <w:tcW w:w="3681" w:type="dxa"/>
          </w:tcPr>
          <w:p w14:paraId="1D637147" w14:textId="70FB6BAD" w:rsidR="009C08F7" w:rsidRPr="003E0658" w:rsidRDefault="00EE0670" w:rsidP="003E0658">
            <w:pPr>
              <w:tabs>
                <w:tab w:val="clear" w:pos="567"/>
              </w:tabs>
              <w:autoSpaceDE w:val="0"/>
              <w:autoSpaceDN w:val="0"/>
              <w:adjustRightInd w:val="0"/>
              <w:spacing w:line="240" w:lineRule="auto"/>
              <w:ind w:left="164"/>
              <w:rPr>
                <w:szCs w:val="22"/>
                <w:lang w:val="cs-CZ"/>
              </w:rPr>
            </w:pPr>
            <w:r w:rsidRPr="003E0658">
              <w:rPr>
                <w:szCs w:val="22"/>
                <w:lang w:val="cs-CZ"/>
              </w:rPr>
              <w:t>Zjištěný ar</w:t>
            </w:r>
            <w:r w:rsidR="009B5AC1">
              <w:rPr>
                <w:szCs w:val="22"/>
                <w:lang w:val="cs-CZ"/>
              </w:rPr>
              <w:t>it</w:t>
            </w:r>
            <w:r w:rsidRPr="003E0658">
              <w:rPr>
                <w:szCs w:val="22"/>
                <w:lang w:val="cs-CZ"/>
              </w:rPr>
              <w:t xml:space="preserve">metický průměr </w:t>
            </w:r>
            <w:r w:rsidR="009C08F7" w:rsidRPr="00134112">
              <w:rPr>
                <w:szCs w:val="22"/>
                <w:lang w:val="cs-CZ"/>
              </w:rPr>
              <w:t>(SD)</w:t>
            </w:r>
          </w:p>
        </w:tc>
        <w:tc>
          <w:tcPr>
            <w:tcW w:w="850" w:type="dxa"/>
            <w:vMerge w:val="restart"/>
            <w:vAlign w:val="center"/>
          </w:tcPr>
          <w:p w14:paraId="0AFD6B04"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36</w:t>
            </w:r>
          </w:p>
        </w:tc>
        <w:tc>
          <w:tcPr>
            <w:tcW w:w="2127" w:type="dxa"/>
            <w:vAlign w:val="center"/>
          </w:tcPr>
          <w:p w14:paraId="36FF311A" w14:textId="663055A5" w:rsidR="009C08F7" w:rsidRPr="003E0658" w:rsidRDefault="009C08F7"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0 (11</w:t>
            </w:r>
            <w:r w:rsidR="008E6ED9" w:rsidRPr="003E0658">
              <w:rPr>
                <w:szCs w:val="22"/>
                <w:lang w:val="cs-CZ"/>
              </w:rPr>
              <w:t>,</w:t>
            </w:r>
            <w:r w:rsidRPr="003E0658">
              <w:rPr>
                <w:szCs w:val="22"/>
                <w:lang w:val="cs-CZ"/>
              </w:rPr>
              <w:t>8)</w:t>
            </w:r>
          </w:p>
        </w:tc>
        <w:tc>
          <w:tcPr>
            <w:tcW w:w="2268" w:type="dxa"/>
            <w:vAlign w:val="center"/>
          </w:tcPr>
          <w:p w14:paraId="770B7235" w14:textId="44971DC8" w:rsidR="009C08F7" w:rsidRPr="003E0658" w:rsidRDefault="009C08F7"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8 (13</w:t>
            </w:r>
            <w:r w:rsidR="008E6ED9" w:rsidRPr="003E0658">
              <w:rPr>
                <w:szCs w:val="22"/>
                <w:lang w:val="cs-CZ"/>
              </w:rPr>
              <w:t>,</w:t>
            </w:r>
            <w:r w:rsidRPr="003E0658">
              <w:rPr>
                <w:szCs w:val="22"/>
                <w:lang w:val="cs-CZ"/>
              </w:rPr>
              <w:t>1)</w:t>
            </w:r>
          </w:p>
        </w:tc>
      </w:tr>
      <w:tr w:rsidR="009C08F7" w:rsidRPr="003E0658" w14:paraId="78E8845C" w14:textId="77777777" w:rsidTr="00134112">
        <w:tc>
          <w:tcPr>
            <w:tcW w:w="3681" w:type="dxa"/>
          </w:tcPr>
          <w:p w14:paraId="0436A565" w14:textId="16B9F3D1" w:rsidR="009C08F7" w:rsidRPr="003E0658" w:rsidRDefault="00EE0670" w:rsidP="003E0658">
            <w:pPr>
              <w:tabs>
                <w:tab w:val="clear" w:pos="567"/>
              </w:tabs>
              <w:autoSpaceDE w:val="0"/>
              <w:autoSpaceDN w:val="0"/>
              <w:adjustRightInd w:val="0"/>
              <w:spacing w:line="240" w:lineRule="auto"/>
              <w:ind w:left="164"/>
              <w:rPr>
                <w:szCs w:val="22"/>
                <w:lang w:val="cs-CZ"/>
              </w:rPr>
            </w:pPr>
            <w:r w:rsidRPr="003E0658">
              <w:rPr>
                <w:szCs w:val="22"/>
                <w:lang w:val="cs-CZ"/>
              </w:rPr>
              <w:t>Průměrná hodnota </w:t>
            </w:r>
            <w:r w:rsidR="009C08F7" w:rsidRPr="003E0658">
              <w:rPr>
                <w:szCs w:val="22"/>
                <w:lang w:val="cs-CZ"/>
              </w:rPr>
              <w:t>LS (SE)</w:t>
            </w:r>
            <w:r w:rsidR="009C08F7" w:rsidRPr="003E0658">
              <w:rPr>
                <w:szCs w:val="22"/>
                <w:vertAlign w:val="superscript"/>
                <w:lang w:val="cs-CZ"/>
              </w:rPr>
              <w:t>B</w:t>
            </w:r>
          </w:p>
        </w:tc>
        <w:tc>
          <w:tcPr>
            <w:tcW w:w="850" w:type="dxa"/>
            <w:vMerge/>
            <w:vAlign w:val="center"/>
          </w:tcPr>
          <w:p w14:paraId="3F73BA34" w14:textId="77777777" w:rsidR="009C08F7" w:rsidRPr="003E0658" w:rsidRDefault="009C08F7" w:rsidP="003E0658">
            <w:pPr>
              <w:autoSpaceDE w:val="0"/>
              <w:autoSpaceDN w:val="0"/>
              <w:adjustRightInd w:val="0"/>
              <w:spacing w:line="240" w:lineRule="auto"/>
              <w:jc w:val="center"/>
              <w:rPr>
                <w:szCs w:val="22"/>
                <w:lang w:val="cs-CZ"/>
              </w:rPr>
            </w:pPr>
          </w:p>
        </w:tc>
        <w:tc>
          <w:tcPr>
            <w:tcW w:w="2127" w:type="dxa"/>
            <w:vAlign w:val="center"/>
          </w:tcPr>
          <w:p w14:paraId="55BB44AA" w14:textId="72446001" w:rsidR="009C08F7" w:rsidRPr="003E0658" w:rsidRDefault="009C08F7"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4 (0</w:t>
            </w:r>
            <w:r w:rsidR="008E6ED9" w:rsidRPr="003E0658">
              <w:rPr>
                <w:szCs w:val="22"/>
                <w:lang w:val="cs-CZ"/>
              </w:rPr>
              <w:t>,</w:t>
            </w:r>
            <w:r w:rsidRPr="003E0658">
              <w:rPr>
                <w:szCs w:val="22"/>
                <w:lang w:val="cs-CZ"/>
              </w:rPr>
              <w:t>7)</w:t>
            </w:r>
          </w:p>
        </w:tc>
        <w:tc>
          <w:tcPr>
            <w:tcW w:w="2268" w:type="dxa"/>
            <w:vAlign w:val="center"/>
          </w:tcPr>
          <w:p w14:paraId="0C461D8E" w14:textId="1A85C7FD" w:rsidR="009C08F7" w:rsidRPr="003E0658" w:rsidRDefault="009C08F7"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5 (0</w:t>
            </w:r>
            <w:r w:rsidR="008E6ED9" w:rsidRPr="003E0658">
              <w:rPr>
                <w:szCs w:val="22"/>
                <w:lang w:val="cs-CZ"/>
              </w:rPr>
              <w:t>,</w:t>
            </w:r>
            <w:r w:rsidRPr="003E0658">
              <w:rPr>
                <w:szCs w:val="22"/>
                <w:lang w:val="cs-CZ"/>
              </w:rPr>
              <w:t>7)</w:t>
            </w:r>
          </w:p>
        </w:tc>
      </w:tr>
      <w:tr w:rsidR="009C08F7" w:rsidRPr="003E0658" w14:paraId="08B16398" w14:textId="77777777" w:rsidTr="00134112">
        <w:trPr>
          <w:trHeight w:val="227"/>
        </w:trPr>
        <w:tc>
          <w:tcPr>
            <w:tcW w:w="3681" w:type="dxa"/>
          </w:tcPr>
          <w:p w14:paraId="0B2AAAF8" w14:textId="587FAE7E" w:rsidR="009C08F7" w:rsidRPr="003E0658" w:rsidRDefault="00EE0670" w:rsidP="003E0658">
            <w:pPr>
              <w:tabs>
                <w:tab w:val="clear" w:pos="567"/>
              </w:tabs>
              <w:autoSpaceDE w:val="0"/>
              <w:autoSpaceDN w:val="0"/>
              <w:adjustRightInd w:val="0"/>
              <w:spacing w:line="240" w:lineRule="auto"/>
              <w:ind w:left="164"/>
              <w:rPr>
                <w:szCs w:val="22"/>
                <w:lang w:val="cs-CZ"/>
              </w:rPr>
            </w:pPr>
            <w:r w:rsidRPr="003E0658">
              <w:rPr>
                <w:szCs w:val="22"/>
                <w:lang w:val="cs-CZ"/>
              </w:rPr>
              <w:t>Rozdíl průměrných hodnot </w:t>
            </w:r>
            <w:r w:rsidR="009C08F7" w:rsidRPr="003E0658">
              <w:rPr>
                <w:szCs w:val="22"/>
                <w:lang w:val="cs-CZ"/>
              </w:rPr>
              <w:t>LS (</w:t>
            </w:r>
            <w:proofErr w:type="gramStart"/>
            <w:r w:rsidR="009C08F7" w:rsidRPr="003E0658">
              <w:rPr>
                <w:szCs w:val="22"/>
                <w:lang w:val="cs-CZ"/>
              </w:rPr>
              <w:t>95%</w:t>
            </w:r>
            <w:proofErr w:type="gramEnd"/>
            <w:r w:rsidRPr="003E0658">
              <w:rPr>
                <w:szCs w:val="22"/>
                <w:lang w:val="cs-CZ"/>
              </w:rPr>
              <w:t> </w:t>
            </w:r>
            <w:proofErr w:type="gramStart"/>
            <w:r w:rsidR="009C08F7" w:rsidRPr="003E0658">
              <w:rPr>
                <w:szCs w:val="22"/>
                <w:lang w:val="cs-CZ"/>
              </w:rPr>
              <w:t>CI)</w:t>
            </w:r>
            <w:r w:rsidR="009C08F7" w:rsidRPr="003E0658">
              <w:rPr>
                <w:szCs w:val="22"/>
                <w:vertAlign w:val="superscript"/>
                <w:lang w:val="cs-CZ"/>
              </w:rPr>
              <w:t>B</w:t>
            </w:r>
            <w:proofErr w:type="gramEnd"/>
            <w:r w:rsidR="009C08F7" w:rsidRPr="003E0658">
              <w:rPr>
                <w:szCs w:val="22"/>
                <w:vertAlign w:val="superscript"/>
                <w:lang w:val="cs-CZ"/>
              </w:rPr>
              <w:t>, C</w:t>
            </w:r>
          </w:p>
        </w:tc>
        <w:tc>
          <w:tcPr>
            <w:tcW w:w="850" w:type="dxa"/>
            <w:vMerge/>
            <w:vAlign w:val="center"/>
          </w:tcPr>
          <w:p w14:paraId="7EEDB525" w14:textId="77777777" w:rsidR="009C08F7" w:rsidRPr="003E0658" w:rsidRDefault="009C08F7" w:rsidP="003E0658">
            <w:pPr>
              <w:autoSpaceDE w:val="0"/>
              <w:autoSpaceDN w:val="0"/>
              <w:adjustRightInd w:val="0"/>
              <w:spacing w:line="240" w:lineRule="auto"/>
              <w:jc w:val="center"/>
              <w:rPr>
                <w:szCs w:val="22"/>
                <w:lang w:val="cs-CZ"/>
              </w:rPr>
            </w:pPr>
          </w:p>
        </w:tc>
        <w:tc>
          <w:tcPr>
            <w:tcW w:w="2127" w:type="dxa"/>
            <w:vAlign w:val="center"/>
          </w:tcPr>
          <w:p w14:paraId="004B5078" w14:textId="14F23C3D" w:rsidR="009C08F7" w:rsidRPr="003E0658" w:rsidRDefault="009C08F7" w:rsidP="003E0658">
            <w:pPr>
              <w:autoSpaceDE w:val="0"/>
              <w:autoSpaceDN w:val="0"/>
              <w:adjustRightInd w:val="0"/>
              <w:spacing w:line="240" w:lineRule="auto"/>
              <w:rPr>
                <w:szCs w:val="22"/>
                <w:lang w:val="cs-CZ"/>
              </w:rPr>
            </w:pPr>
            <w:r w:rsidRPr="003E0658">
              <w:rPr>
                <w:szCs w:val="22"/>
                <w:lang w:val="cs-CZ"/>
              </w:rPr>
              <w:noBreakHyphen/>
              <w:t>0</w:t>
            </w:r>
            <w:r w:rsidR="008E6ED9" w:rsidRPr="003E0658">
              <w:rPr>
                <w:szCs w:val="22"/>
                <w:lang w:val="cs-CZ"/>
              </w:rPr>
              <w:t>,</w:t>
            </w:r>
            <w:r w:rsidRPr="003E0658">
              <w:rPr>
                <w:szCs w:val="22"/>
                <w:lang w:val="cs-CZ"/>
              </w:rPr>
              <w:t>1 (</w:t>
            </w:r>
            <w:r w:rsidRPr="003E0658">
              <w:rPr>
                <w:szCs w:val="22"/>
                <w:lang w:val="cs-CZ"/>
              </w:rPr>
              <w:noBreakHyphen/>
              <w:t>2</w:t>
            </w:r>
            <w:r w:rsidR="008E6ED9" w:rsidRPr="003E0658">
              <w:rPr>
                <w:szCs w:val="22"/>
                <w:lang w:val="cs-CZ"/>
              </w:rPr>
              <w:t>,</w:t>
            </w:r>
            <w:r w:rsidRPr="003E0658">
              <w:rPr>
                <w:szCs w:val="22"/>
                <w:lang w:val="cs-CZ"/>
              </w:rPr>
              <w:t>0</w:t>
            </w:r>
            <w:r w:rsidR="008E6ED9" w:rsidRPr="003E0658">
              <w:rPr>
                <w:szCs w:val="22"/>
                <w:lang w:val="cs-CZ"/>
              </w:rPr>
              <w:t>;</w:t>
            </w:r>
            <w:r w:rsidRPr="003E0658">
              <w:rPr>
                <w:szCs w:val="22"/>
                <w:lang w:val="cs-CZ"/>
              </w:rPr>
              <w:t xml:space="preserve"> 1</w:t>
            </w:r>
            <w:r w:rsidR="008E6ED9" w:rsidRPr="003E0658">
              <w:rPr>
                <w:szCs w:val="22"/>
                <w:lang w:val="cs-CZ"/>
              </w:rPr>
              <w:t>,</w:t>
            </w:r>
            <w:r w:rsidRPr="003E0658">
              <w:rPr>
                <w:szCs w:val="22"/>
                <w:lang w:val="cs-CZ"/>
              </w:rPr>
              <w:t>9)</w:t>
            </w:r>
          </w:p>
        </w:tc>
        <w:tc>
          <w:tcPr>
            <w:tcW w:w="2268" w:type="dxa"/>
            <w:vAlign w:val="center"/>
          </w:tcPr>
          <w:p w14:paraId="645AC12A" w14:textId="77777777" w:rsidR="009C08F7" w:rsidRPr="003E0658" w:rsidRDefault="009C08F7" w:rsidP="003E0658">
            <w:pPr>
              <w:autoSpaceDE w:val="0"/>
              <w:autoSpaceDN w:val="0"/>
              <w:adjustRightInd w:val="0"/>
              <w:spacing w:line="240" w:lineRule="auto"/>
              <w:rPr>
                <w:szCs w:val="22"/>
                <w:lang w:val="cs-CZ"/>
              </w:rPr>
            </w:pPr>
          </w:p>
        </w:tc>
      </w:tr>
      <w:tr w:rsidR="009C08F7" w:rsidRPr="003E0658" w14:paraId="3F2EDC2D" w14:textId="77777777" w:rsidTr="00134112">
        <w:trPr>
          <w:trHeight w:val="340"/>
        </w:trPr>
        <w:tc>
          <w:tcPr>
            <w:tcW w:w="3681" w:type="dxa"/>
          </w:tcPr>
          <w:p w14:paraId="18467F56" w14:textId="64B672D6" w:rsidR="009C08F7" w:rsidRPr="003E0658" w:rsidRDefault="009C08F7" w:rsidP="003E0658">
            <w:pPr>
              <w:tabs>
                <w:tab w:val="clear" w:pos="567"/>
              </w:tabs>
              <w:autoSpaceDE w:val="0"/>
              <w:autoSpaceDN w:val="0"/>
              <w:adjustRightInd w:val="0"/>
              <w:spacing w:line="240" w:lineRule="auto"/>
              <w:ind w:left="164"/>
              <w:rPr>
                <w:szCs w:val="22"/>
                <w:lang w:val="cs-CZ"/>
              </w:rPr>
            </w:pPr>
            <w:r w:rsidRPr="003E0658">
              <w:rPr>
                <w:szCs w:val="22"/>
                <w:lang w:val="cs-CZ"/>
              </w:rPr>
              <w:t>p</w:t>
            </w:r>
            <w:r w:rsidRPr="003E0658">
              <w:rPr>
                <w:szCs w:val="22"/>
                <w:lang w:val="cs-CZ"/>
              </w:rPr>
              <w:noBreakHyphen/>
            </w:r>
            <w:r w:rsidR="00EE0670" w:rsidRPr="003E0658">
              <w:rPr>
                <w:szCs w:val="22"/>
                <w:lang w:val="cs-CZ"/>
              </w:rPr>
              <w:t>hodnota</w:t>
            </w:r>
            <w:r w:rsidRPr="003E0658">
              <w:rPr>
                <w:szCs w:val="22"/>
                <w:lang w:val="cs-CZ"/>
              </w:rPr>
              <w:t xml:space="preserve"> (</w:t>
            </w:r>
            <w:r w:rsidR="00EE0670" w:rsidRPr="003E0658">
              <w:rPr>
                <w:szCs w:val="22"/>
                <w:lang w:val="cs-CZ"/>
              </w:rPr>
              <w:t>jednostranný test</w:t>
            </w:r>
            <w:r w:rsidRPr="003E0658">
              <w:rPr>
                <w:szCs w:val="22"/>
                <w:lang w:val="cs-CZ"/>
              </w:rPr>
              <w:t xml:space="preserve"> non</w:t>
            </w:r>
            <w:r w:rsidRPr="003E0658">
              <w:rPr>
                <w:szCs w:val="22"/>
                <w:lang w:val="cs-CZ"/>
              </w:rPr>
              <w:noBreakHyphen/>
              <w:t xml:space="preserve">inferiority </w:t>
            </w:r>
            <w:r w:rsidR="00EE0670" w:rsidRPr="003E0658">
              <w:rPr>
                <w:szCs w:val="22"/>
                <w:lang w:val="cs-CZ"/>
              </w:rPr>
              <w:t>s hranicí</w:t>
            </w:r>
            <w:r w:rsidRPr="003E0658">
              <w:rPr>
                <w:szCs w:val="22"/>
                <w:lang w:val="cs-CZ"/>
              </w:rPr>
              <w:t xml:space="preserve"> 4 </w:t>
            </w:r>
            <w:proofErr w:type="gramStart"/>
            <w:r w:rsidR="00EE0670" w:rsidRPr="003E0658">
              <w:rPr>
                <w:szCs w:val="22"/>
                <w:lang w:val="cs-CZ"/>
              </w:rPr>
              <w:t>písmen</w:t>
            </w:r>
            <w:r w:rsidRPr="003E0658">
              <w:rPr>
                <w:szCs w:val="22"/>
                <w:lang w:val="cs-CZ"/>
              </w:rPr>
              <w:t>)</w:t>
            </w:r>
            <w:r w:rsidRPr="003E0658">
              <w:rPr>
                <w:szCs w:val="22"/>
                <w:vertAlign w:val="superscript"/>
                <w:lang w:val="cs-CZ"/>
              </w:rPr>
              <w:t>B</w:t>
            </w:r>
            <w:proofErr w:type="gramEnd"/>
            <w:r w:rsidRPr="003E0658">
              <w:rPr>
                <w:szCs w:val="22"/>
                <w:vertAlign w:val="superscript"/>
                <w:lang w:val="cs-CZ"/>
              </w:rPr>
              <w:t>, C</w:t>
            </w:r>
          </w:p>
        </w:tc>
        <w:tc>
          <w:tcPr>
            <w:tcW w:w="850" w:type="dxa"/>
            <w:vMerge/>
            <w:vAlign w:val="center"/>
          </w:tcPr>
          <w:p w14:paraId="638FB3CC" w14:textId="77777777" w:rsidR="009C08F7" w:rsidRPr="003E0658" w:rsidRDefault="009C08F7" w:rsidP="003E0658">
            <w:pPr>
              <w:autoSpaceDE w:val="0"/>
              <w:autoSpaceDN w:val="0"/>
              <w:adjustRightInd w:val="0"/>
              <w:spacing w:line="240" w:lineRule="auto"/>
              <w:jc w:val="center"/>
              <w:rPr>
                <w:szCs w:val="22"/>
                <w:lang w:val="cs-CZ"/>
              </w:rPr>
            </w:pPr>
          </w:p>
        </w:tc>
        <w:tc>
          <w:tcPr>
            <w:tcW w:w="2127" w:type="dxa"/>
            <w:vAlign w:val="center"/>
          </w:tcPr>
          <w:p w14:paraId="1AF183BC" w14:textId="1D704673" w:rsidR="009C08F7" w:rsidRPr="003E0658" w:rsidRDefault="009C08F7" w:rsidP="003E0658">
            <w:pPr>
              <w:autoSpaceDE w:val="0"/>
              <w:autoSpaceDN w:val="0"/>
              <w:adjustRightInd w:val="0"/>
              <w:spacing w:line="240" w:lineRule="auto"/>
              <w:rPr>
                <w:szCs w:val="22"/>
                <w:lang w:val="cs-CZ"/>
              </w:rPr>
            </w:pPr>
            <w:proofErr w:type="gramStart"/>
            <w:r w:rsidRPr="003E0658">
              <w:rPr>
                <w:szCs w:val="22"/>
                <w:lang w:val="cs-CZ"/>
              </w:rPr>
              <w:t>&lt;</w:t>
            </w:r>
            <w:r w:rsidR="008E6ED9" w:rsidRPr="003E0658">
              <w:rPr>
                <w:szCs w:val="22"/>
                <w:lang w:val="cs-CZ"/>
              </w:rPr>
              <w:t> </w:t>
            </w:r>
            <w:r w:rsidRPr="003E0658">
              <w:rPr>
                <w:szCs w:val="22"/>
                <w:lang w:val="cs-CZ"/>
              </w:rPr>
              <w:t>0</w:t>
            </w:r>
            <w:proofErr w:type="gramEnd"/>
            <w:r w:rsidR="008E6ED9" w:rsidRPr="003E0658">
              <w:rPr>
                <w:szCs w:val="22"/>
                <w:lang w:val="cs-CZ"/>
              </w:rPr>
              <w:t>,</w:t>
            </w:r>
            <w:r w:rsidRPr="003E0658">
              <w:rPr>
                <w:szCs w:val="22"/>
                <w:lang w:val="cs-CZ"/>
              </w:rPr>
              <w:t>0001</w:t>
            </w:r>
          </w:p>
        </w:tc>
        <w:tc>
          <w:tcPr>
            <w:tcW w:w="2268" w:type="dxa"/>
            <w:vAlign w:val="center"/>
          </w:tcPr>
          <w:p w14:paraId="3E5788FB" w14:textId="77777777" w:rsidR="009C08F7" w:rsidRPr="003E0658" w:rsidRDefault="009C08F7" w:rsidP="003E0658">
            <w:pPr>
              <w:autoSpaceDE w:val="0"/>
              <w:autoSpaceDN w:val="0"/>
              <w:adjustRightInd w:val="0"/>
              <w:spacing w:line="240" w:lineRule="auto"/>
              <w:rPr>
                <w:szCs w:val="22"/>
                <w:lang w:val="cs-CZ"/>
              </w:rPr>
            </w:pPr>
          </w:p>
        </w:tc>
      </w:tr>
      <w:tr w:rsidR="009C08F7" w:rsidRPr="003E0658" w14:paraId="246EE71E" w14:textId="77777777" w:rsidTr="00134112">
        <w:tc>
          <w:tcPr>
            <w:tcW w:w="3681" w:type="dxa"/>
          </w:tcPr>
          <w:p w14:paraId="03C17FC5" w14:textId="55835632" w:rsidR="009C08F7" w:rsidRPr="00134112" w:rsidRDefault="00EE0670" w:rsidP="003E0658">
            <w:pPr>
              <w:tabs>
                <w:tab w:val="clear" w:pos="567"/>
              </w:tabs>
              <w:autoSpaceDE w:val="0"/>
              <w:autoSpaceDN w:val="0"/>
              <w:adjustRightInd w:val="0"/>
              <w:spacing w:line="240" w:lineRule="auto"/>
              <w:ind w:left="164"/>
              <w:rPr>
                <w:szCs w:val="22"/>
                <w:lang w:val="cs-CZ"/>
              </w:rPr>
            </w:pPr>
            <w:r w:rsidRPr="003E0658">
              <w:rPr>
                <w:szCs w:val="22"/>
                <w:lang w:val="cs-CZ"/>
              </w:rPr>
              <w:t>Zjištěný aritmetický průměr</w:t>
            </w:r>
            <w:r w:rsidR="009C08F7" w:rsidRPr="00134112">
              <w:rPr>
                <w:szCs w:val="22"/>
                <w:lang w:val="cs-CZ"/>
              </w:rPr>
              <w:t xml:space="preserve"> (SD)</w:t>
            </w:r>
          </w:p>
        </w:tc>
        <w:tc>
          <w:tcPr>
            <w:tcW w:w="850" w:type="dxa"/>
            <w:vMerge w:val="restart"/>
            <w:vAlign w:val="center"/>
          </w:tcPr>
          <w:p w14:paraId="314F5EBE"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4CF25F03" w14:textId="433C023F" w:rsidR="009C08F7" w:rsidRPr="003E0658" w:rsidRDefault="009C08F7"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3 (12</w:t>
            </w:r>
            <w:r w:rsidR="008E6ED9" w:rsidRPr="003E0658">
              <w:rPr>
                <w:szCs w:val="22"/>
                <w:lang w:val="cs-CZ"/>
              </w:rPr>
              <w:t>,</w:t>
            </w:r>
            <w:r w:rsidRPr="003E0658">
              <w:rPr>
                <w:szCs w:val="22"/>
                <w:lang w:val="cs-CZ"/>
              </w:rPr>
              <w:t>7)</w:t>
            </w:r>
          </w:p>
        </w:tc>
        <w:tc>
          <w:tcPr>
            <w:tcW w:w="2268" w:type="dxa"/>
            <w:vAlign w:val="center"/>
          </w:tcPr>
          <w:p w14:paraId="0933D494" w14:textId="08DF37D8" w:rsidR="009C08F7" w:rsidRPr="003E0658" w:rsidRDefault="009C08F7"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4 (14</w:t>
            </w:r>
            <w:r w:rsidR="008E6ED9" w:rsidRPr="003E0658">
              <w:rPr>
                <w:szCs w:val="22"/>
                <w:lang w:val="cs-CZ"/>
              </w:rPr>
              <w:t>,</w:t>
            </w:r>
            <w:r w:rsidRPr="003E0658">
              <w:rPr>
                <w:szCs w:val="22"/>
                <w:lang w:val="cs-CZ"/>
              </w:rPr>
              <w:t>6)</w:t>
            </w:r>
          </w:p>
        </w:tc>
      </w:tr>
      <w:tr w:rsidR="009C08F7" w:rsidRPr="003E0658" w14:paraId="28804011" w14:textId="77777777" w:rsidTr="00134112">
        <w:tc>
          <w:tcPr>
            <w:tcW w:w="3681" w:type="dxa"/>
          </w:tcPr>
          <w:p w14:paraId="4DA529F6" w14:textId="749FA525" w:rsidR="009C08F7" w:rsidRPr="00134112" w:rsidRDefault="00EE0670" w:rsidP="003E0658">
            <w:pPr>
              <w:tabs>
                <w:tab w:val="clear" w:pos="567"/>
              </w:tabs>
              <w:autoSpaceDE w:val="0"/>
              <w:autoSpaceDN w:val="0"/>
              <w:adjustRightInd w:val="0"/>
              <w:spacing w:line="240" w:lineRule="auto"/>
              <w:ind w:left="164"/>
              <w:rPr>
                <w:szCs w:val="22"/>
                <w:lang w:val="cs-CZ"/>
              </w:rPr>
            </w:pPr>
            <w:r w:rsidRPr="003E0658">
              <w:rPr>
                <w:szCs w:val="22"/>
                <w:lang w:val="cs-CZ"/>
              </w:rPr>
              <w:t>Průměrná hodnota </w:t>
            </w:r>
            <w:r w:rsidR="009C08F7" w:rsidRPr="00134112">
              <w:rPr>
                <w:szCs w:val="22"/>
                <w:lang w:val="cs-CZ"/>
              </w:rPr>
              <w:t>LS (SE)</w:t>
            </w:r>
            <w:r w:rsidR="009C08F7" w:rsidRPr="00134112">
              <w:rPr>
                <w:szCs w:val="22"/>
                <w:vertAlign w:val="superscript"/>
                <w:lang w:val="cs-CZ"/>
              </w:rPr>
              <w:t>B</w:t>
            </w:r>
          </w:p>
        </w:tc>
        <w:tc>
          <w:tcPr>
            <w:tcW w:w="850" w:type="dxa"/>
            <w:vMerge/>
            <w:vAlign w:val="center"/>
          </w:tcPr>
          <w:p w14:paraId="5447A7D2" w14:textId="77777777" w:rsidR="009C08F7" w:rsidRPr="003E0658" w:rsidRDefault="009C08F7" w:rsidP="003E0658">
            <w:pPr>
              <w:autoSpaceDE w:val="0"/>
              <w:autoSpaceDN w:val="0"/>
              <w:adjustRightInd w:val="0"/>
              <w:spacing w:line="240" w:lineRule="auto"/>
              <w:jc w:val="center"/>
              <w:rPr>
                <w:szCs w:val="22"/>
                <w:lang w:val="cs-CZ"/>
              </w:rPr>
            </w:pPr>
          </w:p>
        </w:tc>
        <w:tc>
          <w:tcPr>
            <w:tcW w:w="2127" w:type="dxa"/>
            <w:vAlign w:val="center"/>
          </w:tcPr>
          <w:p w14:paraId="5BFDFAE1" w14:textId="1AB551D5" w:rsidR="009C08F7" w:rsidRPr="003E0658" w:rsidRDefault="009C08F7"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8 (0</w:t>
            </w:r>
            <w:r w:rsidR="008E6ED9" w:rsidRPr="003E0658">
              <w:rPr>
                <w:szCs w:val="22"/>
                <w:lang w:val="cs-CZ"/>
              </w:rPr>
              <w:t>,</w:t>
            </w:r>
            <w:r w:rsidRPr="003E0658">
              <w:rPr>
                <w:szCs w:val="22"/>
                <w:lang w:val="cs-CZ"/>
              </w:rPr>
              <w:t>7)</w:t>
            </w:r>
          </w:p>
        </w:tc>
        <w:tc>
          <w:tcPr>
            <w:tcW w:w="2268" w:type="dxa"/>
            <w:vAlign w:val="center"/>
          </w:tcPr>
          <w:p w14:paraId="398E708A" w14:textId="7DECCB25" w:rsidR="009C08F7" w:rsidRPr="003E0658" w:rsidRDefault="009C08F7"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3 (0</w:t>
            </w:r>
            <w:r w:rsidR="008E6ED9" w:rsidRPr="003E0658">
              <w:rPr>
                <w:szCs w:val="22"/>
                <w:lang w:val="cs-CZ"/>
              </w:rPr>
              <w:t>,</w:t>
            </w:r>
            <w:r w:rsidRPr="003E0658">
              <w:rPr>
                <w:szCs w:val="22"/>
                <w:lang w:val="cs-CZ"/>
              </w:rPr>
              <w:t>8)</w:t>
            </w:r>
          </w:p>
        </w:tc>
      </w:tr>
      <w:tr w:rsidR="009C08F7" w:rsidRPr="003E0658" w14:paraId="548CDC7E" w14:textId="77777777" w:rsidTr="00134112">
        <w:trPr>
          <w:trHeight w:val="227"/>
        </w:trPr>
        <w:tc>
          <w:tcPr>
            <w:tcW w:w="3681" w:type="dxa"/>
          </w:tcPr>
          <w:p w14:paraId="5B268F29" w14:textId="47222D26" w:rsidR="009C08F7" w:rsidRPr="00134112" w:rsidRDefault="00EE0670" w:rsidP="003E0658">
            <w:pPr>
              <w:tabs>
                <w:tab w:val="clear" w:pos="567"/>
              </w:tabs>
              <w:autoSpaceDE w:val="0"/>
              <w:autoSpaceDN w:val="0"/>
              <w:adjustRightInd w:val="0"/>
              <w:spacing w:line="240" w:lineRule="auto"/>
              <w:ind w:left="164"/>
              <w:rPr>
                <w:szCs w:val="22"/>
                <w:lang w:val="cs-CZ"/>
              </w:rPr>
            </w:pPr>
            <w:r w:rsidRPr="003E0658">
              <w:rPr>
                <w:szCs w:val="22"/>
                <w:lang w:val="cs-CZ"/>
              </w:rPr>
              <w:t>Rozdíl průměrných hodnot </w:t>
            </w:r>
            <w:r w:rsidR="009C08F7" w:rsidRPr="00134112">
              <w:rPr>
                <w:szCs w:val="22"/>
                <w:lang w:val="cs-CZ"/>
              </w:rPr>
              <w:t>LS (</w:t>
            </w:r>
            <w:proofErr w:type="gramStart"/>
            <w:r w:rsidR="009C08F7" w:rsidRPr="00134112">
              <w:rPr>
                <w:szCs w:val="22"/>
                <w:lang w:val="cs-CZ"/>
              </w:rPr>
              <w:t>95%</w:t>
            </w:r>
            <w:proofErr w:type="gramEnd"/>
            <w:r w:rsidRPr="003E0658">
              <w:rPr>
                <w:szCs w:val="22"/>
                <w:lang w:val="cs-CZ"/>
              </w:rPr>
              <w:t> </w:t>
            </w:r>
            <w:proofErr w:type="gramStart"/>
            <w:r w:rsidR="009C08F7" w:rsidRPr="00134112">
              <w:rPr>
                <w:szCs w:val="22"/>
                <w:lang w:val="cs-CZ"/>
              </w:rPr>
              <w:t>CI)</w:t>
            </w:r>
            <w:r w:rsidR="009C08F7" w:rsidRPr="00134112">
              <w:rPr>
                <w:szCs w:val="22"/>
                <w:vertAlign w:val="superscript"/>
                <w:lang w:val="cs-CZ"/>
              </w:rPr>
              <w:t>B</w:t>
            </w:r>
            <w:proofErr w:type="gramEnd"/>
            <w:r w:rsidR="009C08F7" w:rsidRPr="00134112">
              <w:rPr>
                <w:szCs w:val="22"/>
                <w:vertAlign w:val="superscript"/>
                <w:lang w:val="cs-CZ"/>
              </w:rPr>
              <w:t>, C</w:t>
            </w:r>
          </w:p>
        </w:tc>
        <w:tc>
          <w:tcPr>
            <w:tcW w:w="850" w:type="dxa"/>
            <w:vMerge/>
            <w:vAlign w:val="center"/>
          </w:tcPr>
          <w:p w14:paraId="714F0091" w14:textId="77777777" w:rsidR="009C08F7" w:rsidRPr="003E0658" w:rsidRDefault="009C08F7" w:rsidP="003E0658">
            <w:pPr>
              <w:autoSpaceDE w:val="0"/>
              <w:autoSpaceDN w:val="0"/>
              <w:adjustRightInd w:val="0"/>
              <w:spacing w:line="240" w:lineRule="auto"/>
              <w:jc w:val="center"/>
              <w:rPr>
                <w:szCs w:val="22"/>
                <w:lang w:val="cs-CZ"/>
              </w:rPr>
            </w:pPr>
          </w:p>
        </w:tc>
        <w:tc>
          <w:tcPr>
            <w:tcW w:w="2127" w:type="dxa"/>
            <w:vAlign w:val="center"/>
          </w:tcPr>
          <w:p w14:paraId="7ED5B15C" w14:textId="30DE4106" w:rsidR="009C08F7" w:rsidRPr="003E0658" w:rsidRDefault="009C08F7" w:rsidP="003E0658">
            <w:pPr>
              <w:autoSpaceDE w:val="0"/>
              <w:autoSpaceDN w:val="0"/>
              <w:adjustRightInd w:val="0"/>
              <w:spacing w:line="240" w:lineRule="auto"/>
              <w:rPr>
                <w:szCs w:val="22"/>
                <w:lang w:val="cs-CZ"/>
              </w:rPr>
            </w:pPr>
            <w:r w:rsidRPr="003E0658">
              <w:rPr>
                <w:szCs w:val="22"/>
                <w:lang w:val="cs-CZ"/>
              </w:rPr>
              <w:t>0</w:t>
            </w:r>
            <w:r w:rsidR="008E6ED9" w:rsidRPr="003E0658">
              <w:rPr>
                <w:szCs w:val="22"/>
                <w:lang w:val="cs-CZ"/>
              </w:rPr>
              <w:t>,</w:t>
            </w:r>
            <w:r w:rsidRPr="003E0658">
              <w:rPr>
                <w:szCs w:val="22"/>
                <w:lang w:val="cs-CZ"/>
              </w:rPr>
              <w:t>5 (</w:t>
            </w:r>
            <w:r w:rsidRPr="003E0658">
              <w:rPr>
                <w:szCs w:val="22"/>
                <w:lang w:val="cs-CZ"/>
              </w:rPr>
              <w:noBreakHyphen/>
              <w:t>1</w:t>
            </w:r>
            <w:r w:rsidR="008E6ED9" w:rsidRPr="003E0658">
              <w:rPr>
                <w:szCs w:val="22"/>
                <w:lang w:val="cs-CZ"/>
              </w:rPr>
              <w:t>,</w:t>
            </w:r>
            <w:r w:rsidRPr="003E0658">
              <w:rPr>
                <w:szCs w:val="22"/>
                <w:lang w:val="cs-CZ"/>
              </w:rPr>
              <w:t>6</w:t>
            </w:r>
            <w:r w:rsidR="008E6ED9" w:rsidRPr="003E0658">
              <w:rPr>
                <w:szCs w:val="22"/>
                <w:lang w:val="cs-CZ"/>
              </w:rPr>
              <w:t>;</w:t>
            </w:r>
            <w:r w:rsidRPr="003E0658">
              <w:rPr>
                <w:szCs w:val="22"/>
                <w:lang w:val="cs-CZ"/>
              </w:rPr>
              <w:t xml:space="preserve"> 2</w:t>
            </w:r>
            <w:r w:rsidR="008E6ED9" w:rsidRPr="003E0658">
              <w:rPr>
                <w:szCs w:val="22"/>
                <w:lang w:val="cs-CZ"/>
              </w:rPr>
              <w:t>,</w:t>
            </w:r>
            <w:r w:rsidRPr="003E0658">
              <w:rPr>
                <w:szCs w:val="22"/>
                <w:lang w:val="cs-CZ"/>
              </w:rPr>
              <w:t>7)</w:t>
            </w:r>
          </w:p>
        </w:tc>
        <w:tc>
          <w:tcPr>
            <w:tcW w:w="2268" w:type="dxa"/>
            <w:vAlign w:val="center"/>
          </w:tcPr>
          <w:p w14:paraId="67020BD5" w14:textId="77777777" w:rsidR="009C08F7" w:rsidRPr="003E0658" w:rsidRDefault="009C08F7" w:rsidP="003E0658">
            <w:pPr>
              <w:autoSpaceDE w:val="0"/>
              <w:autoSpaceDN w:val="0"/>
              <w:adjustRightInd w:val="0"/>
              <w:spacing w:line="240" w:lineRule="auto"/>
              <w:rPr>
                <w:szCs w:val="22"/>
                <w:lang w:val="cs-CZ"/>
              </w:rPr>
            </w:pPr>
          </w:p>
        </w:tc>
      </w:tr>
      <w:tr w:rsidR="009C08F7" w:rsidRPr="003E0658" w14:paraId="341DF96B" w14:textId="77777777" w:rsidTr="00356033">
        <w:tc>
          <w:tcPr>
            <w:tcW w:w="8926" w:type="dxa"/>
            <w:gridSpan w:val="4"/>
          </w:tcPr>
          <w:p w14:paraId="3AF3C01D" w14:textId="7AF75DF1" w:rsidR="009C08F7" w:rsidRPr="003E0658" w:rsidRDefault="009C08F7" w:rsidP="003E0658">
            <w:pPr>
              <w:autoSpaceDE w:val="0"/>
              <w:autoSpaceDN w:val="0"/>
              <w:adjustRightInd w:val="0"/>
              <w:spacing w:line="240" w:lineRule="auto"/>
              <w:rPr>
                <w:szCs w:val="22"/>
                <w:lang w:val="cs-CZ"/>
              </w:rPr>
            </w:pPr>
            <w:r w:rsidRPr="003E0658">
              <w:rPr>
                <w:i/>
                <w:szCs w:val="22"/>
                <w:lang w:val="cs-CZ"/>
              </w:rPr>
              <w:t>CRVO/HRVO</w:t>
            </w:r>
            <w:r w:rsidRPr="003E0658">
              <w:rPr>
                <w:szCs w:val="22"/>
                <w:vertAlign w:val="superscript"/>
                <w:lang w:val="cs-CZ"/>
              </w:rPr>
              <w:t>D</w:t>
            </w:r>
          </w:p>
        </w:tc>
      </w:tr>
      <w:tr w:rsidR="00F75F13" w:rsidRPr="003E0658" w14:paraId="3C26D2FA" w14:textId="77777777" w:rsidTr="00134112">
        <w:tc>
          <w:tcPr>
            <w:tcW w:w="3681" w:type="dxa"/>
          </w:tcPr>
          <w:p w14:paraId="7CF65263" w14:textId="785ECEF8"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Zjištěný ar</w:t>
            </w:r>
            <w:r w:rsidR="00620838">
              <w:rPr>
                <w:szCs w:val="22"/>
                <w:lang w:val="cs-CZ"/>
              </w:rPr>
              <w:t>i</w:t>
            </w:r>
            <w:r w:rsidRPr="003E0658">
              <w:rPr>
                <w:szCs w:val="22"/>
                <w:lang w:val="cs-CZ"/>
              </w:rPr>
              <w:t>tmetický průměr (SD)</w:t>
            </w:r>
          </w:p>
        </w:tc>
        <w:tc>
          <w:tcPr>
            <w:tcW w:w="850" w:type="dxa"/>
            <w:vMerge w:val="restart"/>
            <w:vAlign w:val="center"/>
          </w:tcPr>
          <w:p w14:paraId="10C39BF9" w14:textId="77777777" w:rsidR="00F75F13" w:rsidRPr="003E0658" w:rsidRDefault="00F75F13" w:rsidP="003E0658">
            <w:pPr>
              <w:autoSpaceDE w:val="0"/>
              <w:autoSpaceDN w:val="0"/>
              <w:adjustRightInd w:val="0"/>
              <w:spacing w:line="240" w:lineRule="auto"/>
              <w:jc w:val="center"/>
              <w:rPr>
                <w:szCs w:val="22"/>
                <w:lang w:val="cs-CZ"/>
              </w:rPr>
            </w:pPr>
            <w:r w:rsidRPr="003E0658">
              <w:rPr>
                <w:szCs w:val="22"/>
                <w:lang w:val="cs-CZ"/>
              </w:rPr>
              <w:t>36</w:t>
            </w:r>
          </w:p>
        </w:tc>
        <w:tc>
          <w:tcPr>
            <w:tcW w:w="2127" w:type="dxa"/>
            <w:vAlign w:val="center"/>
          </w:tcPr>
          <w:p w14:paraId="3B436A9C" w14:textId="1FCAA383" w:rsidR="00F75F13" w:rsidRPr="003E0658" w:rsidRDefault="00F75F13" w:rsidP="003E0658">
            <w:pPr>
              <w:autoSpaceDE w:val="0"/>
              <w:autoSpaceDN w:val="0"/>
              <w:adjustRightInd w:val="0"/>
              <w:spacing w:line="240" w:lineRule="auto"/>
              <w:rPr>
                <w:szCs w:val="22"/>
                <w:lang w:val="cs-CZ"/>
              </w:rPr>
            </w:pPr>
            <w:r w:rsidRPr="003E0658">
              <w:rPr>
                <w:szCs w:val="22"/>
                <w:lang w:val="cs-CZ"/>
              </w:rPr>
              <w:t>16</w:t>
            </w:r>
            <w:r w:rsidR="008E6ED9" w:rsidRPr="003E0658">
              <w:rPr>
                <w:szCs w:val="22"/>
                <w:lang w:val="cs-CZ"/>
              </w:rPr>
              <w:t>,</w:t>
            </w:r>
            <w:r w:rsidRPr="003E0658">
              <w:rPr>
                <w:szCs w:val="22"/>
                <w:lang w:val="cs-CZ"/>
              </w:rPr>
              <w:t>5 (12</w:t>
            </w:r>
            <w:r w:rsidR="008E6ED9" w:rsidRPr="003E0658">
              <w:rPr>
                <w:szCs w:val="22"/>
                <w:lang w:val="cs-CZ"/>
              </w:rPr>
              <w:t>,</w:t>
            </w:r>
            <w:r w:rsidRPr="003E0658">
              <w:rPr>
                <w:szCs w:val="22"/>
                <w:lang w:val="cs-CZ"/>
              </w:rPr>
              <w:t>7)</w:t>
            </w:r>
          </w:p>
        </w:tc>
        <w:tc>
          <w:tcPr>
            <w:tcW w:w="2268" w:type="dxa"/>
            <w:vAlign w:val="center"/>
          </w:tcPr>
          <w:p w14:paraId="245DC3A2" w14:textId="4A913631" w:rsidR="00F75F13" w:rsidRPr="003E0658" w:rsidRDefault="00F75F13" w:rsidP="003E0658">
            <w:pPr>
              <w:autoSpaceDE w:val="0"/>
              <w:autoSpaceDN w:val="0"/>
              <w:adjustRightInd w:val="0"/>
              <w:spacing w:line="240" w:lineRule="auto"/>
              <w:rPr>
                <w:szCs w:val="22"/>
                <w:lang w:val="cs-CZ"/>
              </w:rPr>
            </w:pPr>
            <w:r w:rsidRPr="003E0658">
              <w:rPr>
                <w:szCs w:val="22"/>
                <w:lang w:val="cs-CZ"/>
              </w:rPr>
              <w:t>16</w:t>
            </w:r>
            <w:r w:rsidR="008E6ED9" w:rsidRPr="003E0658">
              <w:rPr>
                <w:szCs w:val="22"/>
                <w:lang w:val="cs-CZ"/>
              </w:rPr>
              <w:t>,</w:t>
            </w:r>
            <w:r w:rsidRPr="003E0658">
              <w:rPr>
                <w:szCs w:val="22"/>
                <w:lang w:val="cs-CZ"/>
              </w:rPr>
              <w:t>2 (14</w:t>
            </w:r>
            <w:r w:rsidR="008E6ED9" w:rsidRPr="003E0658">
              <w:rPr>
                <w:szCs w:val="22"/>
                <w:lang w:val="cs-CZ"/>
              </w:rPr>
              <w:t>,</w:t>
            </w:r>
            <w:r w:rsidRPr="003E0658">
              <w:rPr>
                <w:szCs w:val="22"/>
                <w:lang w:val="cs-CZ"/>
              </w:rPr>
              <w:t>7)</w:t>
            </w:r>
          </w:p>
        </w:tc>
      </w:tr>
      <w:tr w:rsidR="00F75F13" w:rsidRPr="003E0658" w14:paraId="62E72FB6" w14:textId="77777777" w:rsidTr="00134112">
        <w:tc>
          <w:tcPr>
            <w:tcW w:w="3681" w:type="dxa"/>
          </w:tcPr>
          <w:p w14:paraId="38789258" w14:textId="0DB50007"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Průměrná hodnota LS (SE)</w:t>
            </w:r>
            <w:r w:rsidRPr="003E0658">
              <w:rPr>
                <w:szCs w:val="22"/>
                <w:vertAlign w:val="superscript"/>
                <w:lang w:val="cs-CZ"/>
              </w:rPr>
              <w:t>B</w:t>
            </w:r>
          </w:p>
        </w:tc>
        <w:tc>
          <w:tcPr>
            <w:tcW w:w="850" w:type="dxa"/>
            <w:vMerge/>
            <w:vAlign w:val="center"/>
          </w:tcPr>
          <w:p w14:paraId="0493056D"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1743D6B4" w14:textId="553ACC35" w:rsidR="00F75F13" w:rsidRPr="003E0658" w:rsidRDefault="00F75F13" w:rsidP="003E0658">
            <w:pPr>
              <w:autoSpaceDE w:val="0"/>
              <w:autoSpaceDN w:val="0"/>
              <w:adjustRightInd w:val="0"/>
              <w:spacing w:line="240" w:lineRule="auto"/>
              <w:rPr>
                <w:szCs w:val="22"/>
                <w:lang w:val="cs-CZ"/>
              </w:rPr>
            </w:pPr>
            <w:r w:rsidRPr="003E0658">
              <w:rPr>
                <w:szCs w:val="22"/>
                <w:lang w:val="cs-CZ"/>
              </w:rPr>
              <w:t>16</w:t>
            </w:r>
            <w:r w:rsidR="008E6ED9" w:rsidRPr="003E0658">
              <w:rPr>
                <w:szCs w:val="22"/>
                <w:lang w:val="cs-CZ"/>
              </w:rPr>
              <w:t>,</w:t>
            </w:r>
            <w:r w:rsidRPr="003E0658">
              <w:rPr>
                <w:szCs w:val="22"/>
                <w:lang w:val="cs-CZ"/>
              </w:rPr>
              <w:t>6 (1</w:t>
            </w:r>
            <w:r w:rsidR="008E6ED9" w:rsidRPr="003E0658">
              <w:rPr>
                <w:szCs w:val="22"/>
                <w:lang w:val="cs-CZ"/>
              </w:rPr>
              <w:t>,</w:t>
            </w:r>
            <w:r w:rsidRPr="003E0658">
              <w:rPr>
                <w:szCs w:val="22"/>
                <w:lang w:val="cs-CZ"/>
              </w:rPr>
              <w:t>1)</w:t>
            </w:r>
          </w:p>
        </w:tc>
        <w:tc>
          <w:tcPr>
            <w:tcW w:w="2268" w:type="dxa"/>
            <w:vAlign w:val="center"/>
          </w:tcPr>
          <w:p w14:paraId="20908265" w14:textId="140B01F3" w:rsidR="00F75F13" w:rsidRPr="003E0658" w:rsidRDefault="00F75F13" w:rsidP="003E0658">
            <w:pPr>
              <w:autoSpaceDE w:val="0"/>
              <w:autoSpaceDN w:val="0"/>
              <w:adjustRightInd w:val="0"/>
              <w:spacing w:line="240" w:lineRule="auto"/>
              <w:rPr>
                <w:szCs w:val="22"/>
                <w:lang w:val="cs-CZ"/>
              </w:rPr>
            </w:pPr>
            <w:r w:rsidRPr="003E0658">
              <w:rPr>
                <w:szCs w:val="22"/>
                <w:lang w:val="cs-CZ"/>
              </w:rPr>
              <w:t>15</w:t>
            </w:r>
            <w:r w:rsidR="008E6ED9" w:rsidRPr="003E0658">
              <w:rPr>
                <w:szCs w:val="22"/>
                <w:lang w:val="cs-CZ"/>
              </w:rPr>
              <w:t>,</w:t>
            </w:r>
            <w:r w:rsidRPr="003E0658">
              <w:rPr>
                <w:szCs w:val="22"/>
                <w:lang w:val="cs-CZ"/>
              </w:rPr>
              <w:t>9 (1</w:t>
            </w:r>
            <w:r w:rsidR="008E6ED9" w:rsidRPr="003E0658">
              <w:rPr>
                <w:szCs w:val="22"/>
                <w:lang w:val="cs-CZ"/>
              </w:rPr>
              <w:t>,</w:t>
            </w:r>
            <w:r w:rsidRPr="003E0658">
              <w:rPr>
                <w:szCs w:val="22"/>
                <w:lang w:val="cs-CZ"/>
              </w:rPr>
              <w:t>2)</w:t>
            </w:r>
          </w:p>
        </w:tc>
      </w:tr>
      <w:tr w:rsidR="00F75F13" w:rsidRPr="003E0658" w14:paraId="158B886D" w14:textId="77777777" w:rsidTr="00134112">
        <w:tc>
          <w:tcPr>
            <w:tcW w:w="3681" w:type="dxa"/>
          </w:tcPr>
          <w:p w14:paraId="5A1E3CD8" w14:textId="2DA68864"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Rozdíl průměrných hodnot LS (</w:t>
            </w:r>
            <w:proofErr w:type="gramStart"/>
            <w:r w:rsidRPr="003E0658">
              <w:rPr>
                <w:szCs w:val="22"/>
                <w:lang w:val="cs-CZ"/>
              </w:rPr>
              <w:t>95%</w:t>
            </w:r>
            <w:proofErr w:type="gramEnd"/>
            <w:r w:rsidRPr="003E0658">
              <w:rPr>
                <w:szCs w:val="22"/>
                <w:lang w:val="cs-CZ"/>
              </w:rPr>
              <w:t> </w:t>
            </w:r>
            <w:proofErr w:type="gramStart"/>
            <w:r w:rsidRPr="003E0658">
              <w:rPr>
                <w:szCs w:val="22"/>
                <w:lang w:val="cs-CZ"/>
              </w:rPr>
              <w:t>CI)</w:t>
            </w:r>
            <w:r w:rsidRPr="003E0658">
              <w:rPr>
                <w:szCs w:val="22"/>
                <w:vertAlign w:val="superscript"/>
                <w:lang w:val="cs-CZ"/>
              </w:rPr>
              <w:t>B</w:t>
            </w:r>
            <w:proofErr w:type="gramEnd"/>
            <w:r w:rsidRPr="003E0658">
              <w:rPr>
                <w:szCs w:val="22"/>
                <w:vertAlign w:val="superscript"/>
                <w:lang w:val="cs-CZ"/>
              </w:rPr>
              <w:t>, C</w:t>
            </w:r>
          </w:p>
        </w:tc>
        <w:tc>
          <w:tcPr>
            <w:tcW w:w="850" w:type="dxa"/>
            <w:vMerge/>
            <w:vAlign w:val="center"/>
          </w:tcPr>
          <w:p w14:paraId="5511219B"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0D4309CF" w14:textId="7801F309" w:rsidR="00F75F13" w:rsidRPr="003E0658" w:rsidRDefault="00F75F13" w:rsidP="003E0658">
            <w:pPr>
              <w:tabs>
                <w:tab w:val="clear" w:pos="567"/>
              </w:tabs>
              <w:autoSpaceDE w:val="0"/>
              <w:autoSpaceDN w:val="0"/>
              <w:adjustRightInd w:val="0"/>
              <w:spacing w:line="240" w:lineRule="auto"/>
              <w:rPr>
                <w:szCs w:val="22"/>
                <w:lang w:val="cs-CZ"/>
              </w:rPr>
            </w:pPr>
            <w:r w:rsidRPr="003E0658">
              <w:rPr>
                <w:szCs w:val="22"/>
                <w:lang w:val="cs-CZ"/>
              </w:rPr>
              <w:t>0</w:t>
            </w:r>
            <w:r w:rsidR="008E6ED9" w:rsidRPr="003E0658">
              <w:rPr>
                <w:szCs w:val="22"/>
                <w:lang w:val="cs-CZ"/>
              </w:rPr>
              <w:t>,</w:t>
            </w:r>
            <w:r w:rsidRPr="003E0658">
              <w:rPr>
                <w:szCs w:val="22"/>
                <w:lang w:val="cs-CZ"/>
              </w:rPr>
              <w:t>6 (</w:t>
            </w:r>
            <w:r w:rsidRPr="003E0658">
              <w:rPr>
                <w:szCs w:val="22"/>
                <w:lang w:val="cs-CZ"/>
              </w:rPr>
              <w:noBreakHyphen/>
              <w:t>2</w:t>
            </w:r>
            <w:r w:rsidR="008E6ED9" w:rsidRPr="003E0658">
              <w:rPr>
                <w:szCs w:val="22"/>
                <w:lang w:val="cs-CZ"/>
              </w:rPr>
              <w:t>,</w:t>
            </w:r>
            <w:r w:rsidRPr="003E0658">
              <w:rPr>
                <w:szCs w:val="22"/>
                <w:lang w:val="cs-CZ"/>
              </w:rPr>
              <w:t>6</w:t>
            </w:r>
            <w:r w:rsidR="008E6ED9" w:rsidRPr="003E0658">
              <w:rPr>
                <w:szCs w:val="22"/>
                <w:lang w:val="cs-CZ"/>
              </w:rPr>
              <w:t>;</w:t>
            </w:r>
            <w:r w:rsidRPr="003E0658">
              <w:rPr>
                <w:szCs w:val="22"/>
                <w:lang w:val="cs-CZ"/>
              </w:rPr>
              <w:t xml:space="preserve"> 3</w:t>
            </w:r>
            <w:r w:rsidR="008E6ED9" w:rsidRPr="003E0658">
              <w:rPr>
                <w:szCs w:val="22"/>
                <w:lang w:val="cs-CZ"/>
              </w:rPr>
              <w:t>,</w:t>
            </w:r>
            <w:r w:rsidRPr="003E0658">
              <w:rPr>
                <w:szCs w:val="22"/>
                <w:lang w:val="cs-CZ"/>
              </w:rPr>
              <w:t>9)</w:t>
            </w:r>
          </w:p>
        </w:tc>
        <w:tc>
          <w:tcPr>
            <w:tcW w:w="2268" w:type="dxa"/>
            <w:vAlign w:val="center"/>
          </w:tcPr>
          <w:p w14:paraId="5FDBFD26" w14:textId="77777777" w:rsidR="00F75F13" w:rsidRPr="003E0658" w:rsidRDefault="00F75F13" w:rsidP="003E0658">
            <w:pPr>
              <w:autoSpaceDE w:val="0"/>
              <w:autoSpaceDN w:val="0"/>
              <w:adjustRightInd w:val="0"/>
              <w:spacing w:line="240" w:lineRule="auto"/>
              <w:rPr>
                <w:szCs w:val="22"/>
                <w:lang w:val="cs-CZ"/>
              </w:rPr>
            </w:pPr>
          </w:p>
        </w:tc>
      </w:tr>
      <w:tr w:rsidR="00F75F13" w:rsidRPr="003E0658" w14:paraId="0FBB1D23" w14:textId="77777777" w:rsidTr="00134112">
        <w:tc>
          <w:tcPr>
            <w:tcW w:w="3681" w:type="dxa"/>
          </w:tcPr>
          <w:p w14:paraId="24FD8D79" w14:textId="6836FB80"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Zjištěný ar</w:t>
            </w:r>
            <w:r w:rsidR="00620838">
              <w:rPr>
                <w:szCs w:val="22"/>
                <w:lang w:val="cs-CZ"/>
              </w:rPr>
              <w:t>i</w:t>
            </w:r>
            <w:r w:rsidRPr="003E0658">
              <w:rPr>
                <w:szCs w:val="22"/>
                <w:lang w:val="cs-CZ"/>
              </w:rPr>
              <w:t>tmetický průměr (SD)</w:t>
            </w:r>
          </w:p>
        </w:tc>
        <w:tc>
          <w:tcPr>
            <w:tcW w:w="850" w:type="dxa"/>
            <w:vMerge w:val="restart"/>
            <w:vAlign w:val="center"/>
          </w:tcPr>
          <w:p w14:paraId="2E292690" w14:textId="77777777" w:rsidR="00F75F13" w:rsidRPr="003E0658" w:rsidRDefault="00F75F13"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7BB9205A" w14:textId="25F5D665" w:rsidR="00F75F13" w:rsidRPr="003E0658" w:rsidRDefault="00F75F13" w:rsidP="003E0658">
            <w:pPr>
              <w:autoSpaceDE w:val="0"/>
              <w:autoSpaceDN w:val="0"/>
              <w:adjustRightInd w:val="0"/>
              <w:spacing w:line="240" w:lineRule="auto"/>
              <w:rPr>
                <w:szCs w:val="22"/>
                <w:lang w:val="cs-CZ"/>
              </w:rPr>
            </w:pPr>
            <w:r w:rsidRPr="003E0658">
              <w:rPr>
                <w:szCs w:val="22"/>
                <w:lang w:val="cs-CZ"/>
              </w:rPr>
              <w:t>16</w:t>
            </w:r>
            <w:r w:rsidR="008E6ED9" w:rsidRPr="003E0658">
              <w:rPr>
                <w:szCs w:val="22"/>
                <w:lang w:val="cs-CZ"/>
              </w:rPr>
              <w:t>,</w:t>
            </w:r>
            <w:r w:rsidRPr="003E0658">
              <w:rPr>
                <w:szCs w:val="22"/>
                <w:lang w:val="cs-CZ"/>
              </w:rPr>
              <w:t>5 (13</w:t>
            </w:r>
            <w:r w:rsidR="008E6ED9" w:rsidRPr="003E0658">
              <w:rPr>
                <w:szCs w:val="22"/>
                <w:lang w:val="cs-CZ"/>
              </w:rPr>
              <w:t>,</w:t>
            </w:r>
            <w:r w:rsidRPr="003E0658">
              <w:rPr>
                <w:szCs w:val="22"/>
                <w:lang w:val="cs-CZ"/>
              </w:rPr>
              <w:t>8)</w:t>
            </w:r>
          </w:p>
        </w:tc>
        <w:tc>
          <w:tcPr>
            <w:tcW w:w="2268" w:type="dxa"/>
            <w:vAlign w:val="center"/>
          </w:tcPr>
          <w:p w14:paraId="081B05D3" w14:textId="769818BB" w:rsidR="00F75F13" w:rsidRPr="003E0658" w:rsidRDefault="00F75F13" w:rsidP="003E0658">
            <w:pPr>
              <w:autoSpaceDE w:val="0"/>
              <w:autoSpaceDN w:val="0"/>
              <w:adjustRightInd w:val="0"/>
              <w:spacing w:line="240" w:lineRule="auto"/>
              <w:rPr>
                <w:szCs w:val="22"/>
                <w:lang w:val="cs-CZ"/>
              </w:rPr>
            </w:pPr>
            <w:r w:rsidRPr="003E0658">
              <w:rPr>
                <w:szCs w:val="22"/>
                <w:lang w:val="cs-CZ"/>
              </w:rPr>
              <w:t>14</w:t>
            </w:r>
            <w:r w:rsidR="008E6ED9" w:rsidRPr="003E0658">
              <w:rPr>
                <w:szCs w:val="22"/>
                <w:lang w:val="cs-CZ"/>
              </w:rPr>
              <w:t>,</w:t>
            </w:r>
            <w:r w:rsidRPr="003E0658">
              <w:rPr>
                <w:szCs w:val="22"/>
                <w:lang w:val="cs-CZ"/>
              </w:rPr>
              <w:t>8 (16</w:t>
            </w:r>
            <w:r w:rsidR="008E6ED9" w:rsidRPr="003E0658">
              <w:rPr>
                <w:szCs w:val="22"/>
                <w:lang w:val="cs-CZ"/>
              </w:rPr>
              <w:t>,</w:t>
            </w:r>
            <w:r w:rsidRPr="003E0658">
              <w:rPr>
                <w:szCs w:val="22"/>
                <w:lang w:val="cs-CZ"/>
              </w:rPr>
              <w:t>8)</w:t>
            </w:r>
          </w:p>
        </w:tc>
      </w:tr>
      <w:tr w:rsidR="00F75F13" w:rsidRPr="003E0658" w14:paraId="7CE0CE09" w14:textId="77777777" w:rsidTr="00134112">
        <w:tc>
          <w:tcPr>
            <w:tcW w:w="3681" w:type="dxa"/>
          </w:tcPr>
          <w:p w14:paraId="18598502" w14:textId="65059ED3"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Průměrná hodnota LS (SE)</w:t>
            </w:r>
            <w:r w:rsidRPr="003E0658">
              <w:rPr>
                <w:szCs w:val="22"/>
                <w:vertAlign w:val="superscript"/>
                <w:lang w:val="cs-CZ"/>
              </w:rPr>
              <w:t>B</w:t>
            </w:r>
          </w:p>
        </w:tc>
        <w:tc>
          <w:tcPr>
            <w:tcW w:w="850" w:type="dxa"/>
            <w:vMerge/>
            <w:vAlign w:val="center"/>
          </w:tcPr>
          <w:p w14:paraId="3D506788"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50A0A306" w14:textId="6919E80D" w:rsidR="00F75F13" w:rsidRPr="003E0658" w:rsidRDefault="00F75F13"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2 (1</w:t>
            </w:r>
            <w:r w:rsidR="008E6ED9" w:rsidRPr="003E0658">
              <w:rPr>
                <w:szCs w:val="22"/>
                <w:lang w:val="cs-CZ"/>
              </w:rPr>
              <w:t>,</w:t>
            </w:r>
            <w:r w:rsidRPr="003E0658">
              <w:rPr>
                <w:szCs w:val="22"/>
                <w:lang w:val="cs-CZ"/>
              </w:rPr>
              <w:t>2)</w:t>
            </w:r>
          </w:p>
        </w:tc>
        <w:tc>
          <w:tcPr>
            <w:tcW w:w="2268" w:type="dxa"/>
            <w:vAlign w:val="center"/>
          </w:tcPr>
          <w:p w14:paraId="3D9AF61F" w14:textId="7EE28D04" w:rsidR="00F75F13" w:rsidRPr="003E0658" w:rsidRDefault="00F75F13" w:rsidP="003E0658">
            <w:pPr>
              <w:autoSpaceDE w:val="0"/>
              <w:autoSpaceDN w:val="0"/>
              <w:adjustRightInd w:val="0"/>
              <w:spacing w:line="240" w:lineRule="auto"/>
              <w:rPr>
                <w:szCs w:val="22"/>
                <w:lang w:val="cs-CZ"/>
              </w:rPr>
            </w:pPr>
            <w:r w:rsidRPr="003E0658">
              <w:rPr>
                <w:szCs w:val="22"/>
                <w:lang w:val="cs-CZ"/>
              </w:rPr>
              <w:t>15</w:t>
            </w:r>
            <w:r w:rsidR="008E6ED9" w:rsidRPr="003E0658">
              <w:rPr>
                <w:szCs w:val="22"/>
                <w:lang w:val="cs-CZ"/>
              </w:rPr>
              <w:t>,</w:t>
            </w:r>
            <w:r w:rsidRPr="003E0658">
              <w:rPr>
                <w:szCs w:val="22"/>
                <w:lang w:val="cs-CZ"/>
              </w:rPr>
              <w:t>2 (1</w:t>
            </w:r>
            <w:r w:rsidR="008E6ED9" w:rsidRPr="003E0658">
              <w:rPr>
                <w:szCs w:val="22"/>
                <w:lang w:val="cs-CZ"/>
              </w:rPr>
              <w:t>,</w:t>
            </w:r>
            <w:r w:rsidRPr="003E0658">
              <w:rPr>
                <w:szCs w:val="22"/>
                <w:lang w:val="cs-CZ"/>
              </w:rPr>
              <w:t>3)</w:t>
            </w:r>
          </w:p>
        </w:tc>
      </w:tr>
      <w:tr w:rsidR="00F75F13" w:rsidRPr="003E0658" w14:paraId="28958616" w14:textId="77777777" w:rsidTr="00134112">
        <w:tc>
          <w:tcPr>
            <w:tcW w:w="3681" w:type="dxa"/>
          </w:tcPr>
          <w:p w14:paraId="574D3A1C" w14:textId="0DB841E7"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Rozdíl průměrných hodnot LS (</w:t>
            </w:r>
            <w:proofErr w:type="gramStart"/>
            <w:r w:rsidRPr="003E0658">
              <w:rPr>
                <w:szCs w:val="22"/>
                <w:lang w:val="cs-CZ"/>
              </w:rPr>
              <w:t>95%</w:t>
            </w:r>
            <w:proofErr w:type="gramEnd"/>
            <w:r w:rsidRPr="003E0658">
              <w:rPr>
                <w:szCs w:val="22"/>
                <w:lang w:val="cs-CZ"/>
              </w:rPr>
              <w:t> </w:t>
            </w:r>
            <w:proofErr w:type="gramStart"/>
            <w:r w:rsidRPr="003E0658">
              <w:rPr>
                <w:szCs w:val="22"/>
                <w:lang w:val="cs-CZ"/>
              </w:rPr>
              <w:t>CI)</w:t>
            </w:r>
            <w:r w:rsidRPr="003E0658">
              <w:rPr>
                <w:szCs w:val="22"/>
                <w:vertAlign w:val="superscript"/>
                <w:lang w:val="cs-CZ"/>
              </w:rPr>
              <w:t>B</w:t>
            </w:r>
            <w:proofErr w:type="gramEnd"/>
            <w:r w:rsidRPr="003E0658">
              <w:rPr>
                <w:szCs w:val="22"/>
                <w:vertAlign w:val="superscript"/>
                <w:lang w:val="cs-CZ"/>
              </w:rPr>
              <w:t>, C</w:t>
            </w:r>
          </w:p>
        </w:tc>
        <w:tc>
          <w:tcPr>
            <w:tcW w:w="850" w:type="dxa"/>
            <w:vMerge/>
            <w:vAlign w:val="center"/>
          </w:tcPr>
          <w:p w14:paraId="48BB3457"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50D3C439" w14:textId="60128AE5" w:rsidR="00F75F13" w:rsidRPr="003E0658" w:rsidRDefault="00F75F13" w:rsidP="003E0658">
            <w:pPr>
              <w:tabs>
                <w:tab w:val="clear" w:pos="567"/>
              </w:tabs>
              <w:autoSpaceDE w:val="0"/>
              <w:autoSpaceDN w:val="0"/>
              <w:adjustRightInd w:val="0"/>
              <w:spacing w:line="240" w:lineRule="auto"/>
              <w:rPr>
                <w:szCs w:val="22"/>
                <w:lang w:val="cs-CZ"/>
              </w:rPr>
            </w:pPr>
            <w:r w:rsidRPr="003E0658">
              <w:rPr>
                <w:szCs w:val="22"/>
                <w:lang w:val="cs-CZ"/>
              </w:rPr>
              <w:t>2</w:t>
            </w:r>
            <w:r w:rsidR="008E6ED9" w:rsidRPr="003E0658">
              <w:rPr>
                <w:szCs w:val="22"/>
                <w:lang w:val="cs-CZ"/>
              </w:rPr>
              <w:t>,</w:t>
            </w:r>
            <w:r w:rsidRPr="003E0658">
              <w:rPr>
                <w:szCs w:val="22"/>
                <w:lang w:val="cs-CZ"/>
              </w:rPr>
              <w:t>0 (</w:t>
            </w:r>
            <w:r w:rsidRPr="003E0658">
              <w:rPr>
                <w:szCs w:val="22"/>
                <w:lang w:val="cs-CZ"/>
              </w:rPr>
              <w:noBreakHyphen/>
              <w:t>1</w:t>
            </w:r>
            <w:r w:rsidR="008E6ED9" w:rsidRPr="003E0658">
              <w:rPr>
                <w:szCs w:val="22"/>
                <w:lang w:val="cs-CZ"/>
              </w:rPr>
              <w:t>,</w:t>
            </w:r>
            <w:r w:rsidRPr="003E0658">
              <w:rPr>
                <w:szCs w:val="22"/>
                <w:lang w:val="cs-CZ"/>
              </w:rPr>
              <w:t>5</w:t>
            </w:r>
            <w:r w:rsidR="008E6ED9" w:rsidRPr="003E0658">
              <w:rPr>
                <w:szCs w:val="22"/>
                <w:lang w:val="cs-CZ"/>
              </w:rPr>
              <w:t>;</w:t>
            </w:r>
            <w:r w:rsidRPr="003E0658">
              <w:rPr>
                <w:szCs w:val="22"/>
                <w:lang w:val="cs-CZ"/>
              </w:rPr>
              <w:t xml:space="preserve"> 5</w:t>
            </w:r>
            <w:r w:rsidR="008E6ED9" w:rsidRPr="003E0658">
              <w:rPr>
                <w:szCs w:val="22"/>
                <w:lang w:val="cs-CZ"/>
              </w:rPr>
              <w:t>,</w:t>
            </w:r>
            <w:r w:rsidRPr="003E0658">
              <w:rPr>
                <w:szCs w:val="22"/>
                <w:lang w:val="cs-CZ"/>
              </w:rPr>
              <w:t>6)</w:t>
            </w:r>
          </w:p>
        </w:tc>
        <w:tc>
          <w:tcPr>
            <w:tcW w:w="2268" w:type="dxa"/>
            <w:vAlign w:val="center"/>
          </w:tcPr>
          <w:p w14:paraId="671B97A5" w14:textId="77777777" w:rsidR="00F75F13" w:rsidRPr="003E0658" w:rsidRDefault="00F75F13" w:rsidP="003E0658">
            <w:pPr>
              <w:autoSpaceDE w:val="0"/>
              <w:autoSpaceDN w:val="0"/>
              <w:adjustRightInd w:val="0"/>
              <w:spacing w:line="240" w:lineRule="auto"/>
              <w:rPr>
                <w:szCs w:val="22"/>
                <w:lang w:val="cs-CZ"/>
              </w:rPr>
            </w:pPr>
          </w:p>
        </w:tc>
      </w:tr>
      <w:tr w:rsidR="009C08F7" w:rsidRPr="003E0658" w14:paraId="0CB4D3E8" w14:textId="77777777" w:rsidTr="00356033">
        <w:tc>
          <w:tcPr>
            <w:tcW w:w="8926" w:type="dxa"/>
            <w:gridSpan w:val="4"/>
          </w:tcPr>
          <w:p w14:paraId="0B45B81C" w14:textId="3711A6FD" w:rsidR="009C08F7" w:rsidRPr="003E0658" w:rsidRDefault="009C08F7" w:rsidP="003E0658">
            <w:pPr>
              <w:autoSpaceDE w:val="0"/>
              <w:autoSpaceDN w:val="0"/>
              <w:adjustRightInd w:val="0"/>
              <w:spacing w:line="240" w:lineRule="auto"/>
              <w:rPr>
                <w:szCs w:val="22"/>
                <w:lang w:val="cs-CZ"/>
              </w:rPr>
            </w:pPr>
            <w:r w:rsidRPr="003E0658">
              <w:rPr>
                <w:i/>
                <w:szCs w:val="22"/>
                <w:lang w:val="cs-CZ"/>
              </w:rPr>
              <w:t>BRVO</w:t>
            </w:r>
            <w:r w:rsidRPr="003E0658">
              <w:rPr>
                <w:szCs w:val="22"/>
                <w:vertAlign w:val="superscript"/>
                <w:lang w:val="cs-CZ"/>
              </w:rPr>
              <w:t>D</w:t>
            </w:r>
          </w:p>
        </w:tc>
      </w:tr>
      <w:tr w:rsidR="00F75F13" w:rsidRPr="003E0658" w14:paraId="676FEEC4" w14:textId="77777777" w:rsidTr="00134112">
        <w:tc>
          <w:tcPr>
            <w:tcW w:w="3681" w:type="dxa"/>
          </w:tcPr>
          <w:p w14:paraId="10321492" w14:textId="205B3DA3"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Zjištěný ar</w:t>
            </w:r>
            <w:r w:rsidR="00620838">
              <w:rPr>
                <w:szCs w:val="22"/>
                <w:lang w:val="cs-CZ"/>
              </w:rPr>
              <w:t>i</w:t>
            </w:r>
            <w:r w:rsidRPr="003E0658">
              <w:rPr>
                <w:szCs w:val="22"/>
                <w:lang w:val="cs-CZ"/>
              </w:rPr>
              <w:t>tmetický průměr (SD)</w:t>
            </w:r>
          </w:p>
        </w:tc>
        <w:tc>
          <w:tcPr>
            <w:tcW w:w="850" w:type="dxa"/>
            <w:vMerge w:val="restart"/>
            <w:vAlign w:val="center"/>
          </w:tcPr>
          <w:p w14:paraId="6C4BDBBC" w14:textId="77777777" w:rsidR="00F75F13" w:rsidRPr="003E0658" w:rsidRDefault="00F75F13" w:rsidP="003E0658">
            <w:pPr>
              <w:autoSpaceDE w:val="0"/>
              <w:autoSpaceDN w:val="0"/>
              <w:adjustRightInd w:val="0"/>
              <w:spacing w:line="240" w:lineRule="auto"/>
              <w:jc w:val="center"/>
              <w:rPr>
                <w:szCs w:val="22"/>
                <w:lang w:val="cs-CZ"/>
              </w:rPr>
            </w:pPr>
            <w:r w:rsidRPr="003E0658">
              <w:rPr>
                <w:szCs w:val="22"/>
                <w:lang w:val="cs-CZ"/>
              </w:rPr>
              <w:t>36</w:t>
            </w:r>
          </w:p>
        </w:tc>
        <w:tc>
          <w:tcPr>
            <w:tcW w:w="2127" w:type="dxa"/>
            <w:vAlign w:val="center"/>
          </w:tcPr>
          <w:p w14:paraId="3539AC11" w14:textId="11CB7995" w:rsidR="00F75F13" w:rsidRPr="003E0658" w:rsidRDefault="00F75F13" w:rsidP="003E0658">
            <w:pPr>
              <w:autoSpaceDE w:val="0"/>
              <w:autoSpaceDN w:val="0"/>
              <w:adjustRightInd w:val="0"/>
              <w:spacing w:line="240" w:lineRule="auto"/>
              <w:rPr>
                <w:szCs w:val="22"/>
                <w:lang w:val="cs-CZ"/>
              </w:rPr>
            </w:pPr>
            <w:r w:rsidRPr="003E0658">
              <w:rPr>
                <w:szCs w:val="22"/>
                <w:lang w:val="cs-CZ"/>
              </w:rPr>
              <w:t>17</w:t>
            </w:r>
            <w:r w:rsidR="008E6ED9" w:rsidRPr="003E0658">
              <w:rPr>
                <w:szCs w:val="22"/>
                <w:lang w:val="cs-CZ"/>
              </w:rPr>
              <w:t>,</w:t>
            </w:r>
            <w:r w:rsidRPr="003E0658">
              <w:rPr>
                <w:szCs w:val="22"/>
                <w:lang w:val="cs-CZ"/>
              </w:rPr>
              <w:t>4 (10</w:t>
            </w:r>
            <w:r w:rsidR="008E6ED9" w:rsidRPr="003E0658">
              <w:rPr>
                <w:szCs w:val="22"/>
                <w:lang w:val="cs-CZ"/>
              </w:rPr>
              <w:t>,</w:t>
            </w:r>
            <w:r w:rsidRPr="003E0658">
              <w:rPr>
                <w:szCs w:val="22"/>
                <w:lang w:val="cs-CZ"/>
              </w:rPr>
              <w:t>9)</w:t>
            </w:r>
          </w:p>
        </w:tc>
        <w:tc>
          <w:tcPr>
            <w:tcW w:w="2268" w:type="dxa"/>
            <w:vAlign w:val="center"/>
          </w:tcPr>
          <w:p w14:paraId="008AC9E4" w14:textId="6B1E08DF" w:rsidR="00F75F13" w:rsidRPr="003E0658" w:rsidRDefault="00F75F13" w:rsidP="003E0658">
            <w:pPr>
              <w:autoSpaceDE w:val="0"/>
              <w:autoSpaceDN w:val="0"/>
              <w:adjustRightInd w:val="0"/>
              <w:spacing w:line="240" w:lineRule="auto"/>
              <w:rPr>
                <w:szCs w:val="22"/>
                <w:lang w:val="cs-CZ"/>
              </w:rPr>
            </w:pPr>
            <w:r w:rsidRPr="003E0658">
              <w:rPr>
                <w:szCs w:val="22"/>
                <w:lang w:val="cs-CZ"/>
              </w:rPr>
              <w:t>19</w:t>
            </w:r>
            <w:r w:rsidR="008E6ED9" w:rsidRPr="003E0658">
              <w:rPr>
                <w:szCs w:val="22"/>
                <w:lang w:val="cs-CZ"/>
              </w:rPr>
              <w:t>,</w:t>
            </w:r>
            <w:r w:rsidRPr="003E0658">
              <w:rPr>
                <w:szCs w:val="22"/>
                <w:lang w:val="cs-CZ"/>
              </w:rPr>
              <w:t>4 (11</w:t>
            </w:r>
            <w:r w:rsidR="008E6ED9" w:rsidRPr="003E0658">
              <w:rPr>
                <w:szCs w:val="22"/>
                <w:lang w:val="cs-CZ"/>
              </w:rPr>
              <w:t>,</w:t>
            </w:r>
            <w:r w:rsidRPr="003E0658">
              <w:rPr>
                <w:szCs w:val="22"/>
                <w:lang w:val="cs-CZ"/>
              </w:rPr>
              <w:t>0)</w:t>
            </w:r>
          </w:p>
        </w:tc>
      </w:tr>
      <w:tr w:rsidR="00F75F13" w:rsidRPr="003E0658" w14:paraId="559C97EC" w14:textId="77777777" w:rsidTr="00134112">
        <w:tc>
          <w:tcPr>
            <w:tcW w:w="3681" w:type="dxa"/>
          </w:tcPr>
          <w:p w14:paraId="4C27C539" w14:textId="1235149C"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Průměrná hodnota LS (SE)</w:t>
            </w:r>
            <w:r w:rsidRPr="003E0658">
              <w:rPr>
                <w:szCs w:val="22"/>
                <w:vertAlign w:val="superscript"/>
                <w:lang w:val="cs-CZ"/>
              </w:rPr>
              <w:t>B</w:t>
            </w:r>
          </w:p>
        </w:tc>
        <w:tc>
          <w:tcPr>
            <w:tcW w:w="850" w:type="dxa"/>
            <w:vMerge/>
            <w:vAlign w:val="center"/>
          </w:tcPr>
          <w:p w14:paraId="2CC5EFDA"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408F575C" w14:textId="77E0CBAA" w:rsidR="00F75F13" w:rsidRPr="003E0658" w:rsidRDefault="00F75F13" w:rsidP="003E0658">
            <w:pPr>
              <w:autoSpaceDE w:val="0"/>
              <w:autoSpaceDN w:val="0"/>
              <w:adjustRightInd w:val="0"/>
              <w:spacing w:line="240" w:lineRule="auto"/>
              <w:rPr>
                <w:szCs w:val="22"/>
                <w:lang w:val="cs-CZ"/>
              </w:rPr>
            </w:pPr>
            <w:r w:rsidRPr="003E0658">
              <w:rPr>
                <w:szCs w:val="22"/>
                <w:lang w:val="cs-CZ"/>
              </w:rPr>
              <w:t>18</w:t>
            </w:r>
            <w:r w:rsidR="008E6ED9" w:rsidRPr="003E0658">
              <w:rPr>
                <w:szCs w:val="22"/>
                <w:lang w:val="cs-CZ"/>
              </w:rPr>
              <w:t>,</w:t>
            </w:r>
            <w:r w:rsidRPr="003E0658">
              <w:rPr>
                <w:szCs w:val="22"/>
                <w:lang w:val="cs-CZ"/>
              </w:rPr>
              <w:t>3 (0</w:t>
            </w:r>
            <w:r w:rsidR="008E6ED9" w:rsidRPr="003E0658">
              <w:rPr>
                <w:szCs w:val="22"/>
                <w:lang w:val="cs-CZ"/>
              </w:rPr>
              <w:t>,</w:t>
            </w:r>
            <w:r w:rsidRPr="003E0658">
              <w:rPr>
                <w:szCs w:val="22"/>
                <w:lang w:val="cs-CZ"/>
              </w:rPr>
              <w:t>8)</w:t>
            </w:r>
          </w:p>
        </w:tc>
        <w:tc>
          <w:tcPr>
            <w:tcW w:w="2268" w:type="dxa"/>
            <w:vAlign w:val="center"/>
          </w:tcPr>
          <w:p w14:paraId="5617441B" w14:textId="5E7C295A" w:rsidR="00F75F13" w:rsidRPr="003E0658" w:rsidRDefault="00F75F13" w:rsidP="003E0658">
            <w:pPr>
              <w:autoSpaceDE w:val="0"/>
              <w:autoSpaceDN w:val="0"/>
              <w:adjustRightInd w:val="0"/>
              <w:spacing w:line="240" w:lineRule="auto"/>
              <w:rPr>
                <w:szCs w:val="22"/>
                <w:lang w:val="cs-CZ"/>
              </w:rPr>
            </w:pPr>
            <w:r w:rsidRPr="003E0658">
              <w:rPr>
                <w:szCs w:val="22"/>
                <w:lang w:val="cs-CZ"/>
              </w:rPr>
              <w:t>19</w:t>
            </w:r>
            <w:r w:rsidR="008E6ED9" w:rsidRPr="003E0658">
              <w:rPr>
                <w:szCs w:val="22"/>
                <w:lang w:val="cs-CZ"/>
              </w:rPr>
              <w:t>,</w:t>
            </w:r>
            <w:r w:rsidRPr="003E0658">
              <w:rPr>
                <w:szCs w:val="22"/>
                <w:lang w:val="cs-CZ"/>
              </w:rPr>
              <w:t>0 (0</w:t>
            </w:r>
            <w:r w:rsidR="008E6ED9" w:rsidRPr="003E0658">
              <w:rPr>
                <w:szCs w:val="22"/>
                <w:lang w:val="cs-CZ"/>
              </w:rPr>
              <w:t>,</w:t>
            </w:r>
            <w:r w:rsidRPr="003E0658">
              <w:rPr>
                <w:szCs w:val="22"/>
                <w:lang w:val="cs-CZ"/>
              </w:rPr>
              <w:t>8)</w:t>
            </w:r>
          </w:p>
        </w:tc>
      </w:tr>
      <w:tr w:rsidR="00F75F13" w:rsidRPr="003E0658" w14:paraId="105CECC5" w14:textId="77777777" w:rsidTr="00134112">
        <w:tc>
          <w:tcPr>
            <w:tcW w:w="3681" w:type="dxa"/>
          </w:tcPr>
          <w:p w14:paraId="737D29F3" w14:textId="7B5BB49B"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Rozdíl průměrných hodnot LS (</w:t>
            </w:r>
            <w:proofErr w:type="gramStart"/>
            <w:r w:rsidRPr="003E0658">
              <w:rPr>
                <w:szCs w:val="22"/>
                <w:lang w:val="cs-CZ"/>
              </w:rPr>
              <w:t>95%</w:t>
            </w:r>
            <w:proofErr w:type="gramEnd"/>
            <w:r w:rsidRPr="003E0658">
              <w:rPr>
                <w:szCs w:val="22"/>
                <w:lang w:val="cs-CZ"/>
              </w:rPr>
              <w:t> </w:t>
            </w:r>
            <w:proofErr w:type="gramStart"/>
            <w:r w:rsidRPr="003E0658">
              <w:rPr>
                <w:szCs w:val="22"/>
                <w:lang w:val="cs-CZ"/>
              </w:rPr>
              <w:t>CI)</w:t>
            </w:r>
            <w:r w:rsidRPr="003E0658">
              <w:rPr>
                <w:szCs w:val="22"/>
                <w:vertAlign w:val="superscript"/>
                <w:lang w:val="cs-CZ"/>
              </w:rPr>
              <w:t>B</w:t>
            </w:r>
            <w:proofErr w:type="gramEnd"/>
            <w:r w:rsidRPr="003E0658">
              <w:rPr>
                <w:szCs w:val="22"/>
                <w:vertAlign w:val="superscript"/>
                <w:lang w:val="cs-CZ"/>
              </w:rPr>
              <w:t>, C</w:t>
            </w:r>
          </w:p>
        </w:tc>
        <w:tc>
          <w:tcPr>
            <w:tcW w:w="850" w:type="dxa"/>
            <w:vMerge/>
            <w:vAlign w:val="center"/>
          </w:tcPr>
          <w:p w14:paraId="23BF3ABA"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7A3CB753" w14:textId="029F8A6B" w:rsidR="00F75F13" w:rsidRPr="003E0658" w:rsidRDefault="00F75F13" w:rsidP="003E0658">
            <w:pPr>
              <w:tabs>
                <w:tab w:val="clear" w:pos="567"/>
              </w:tabs>
              <w:autoSpaceDE w:val="0"/>
              <w:autoSpaceDN w:val="0"/>
              <w:adjustRightInd w:val="0"/>
              <w:spacing w:line="240" w:lineRule="auto"/>
              <w:rPr>
                <w:szCs w:val="22"/>
                <w:lang w:val="cs-CZ"/>
              </w:rPr>
            </w:pPr>
            <w:r w:rsidRPr="003E0658">
              <w:rPr>
                <w:szCs w:val="22"/>
                <w:lang w:val="cs-CZ"/>
              </w:rPr>
              <w:noBreakHyphen/>
              <w:t>0</w:t>
            </w:r>
            <w:r w:rsidR="008E6ED9" w:rsidRPr="003E0658">
              <w:rPr>
                <w:szCs w:val="22"/>
                <w:lang w:val="cs-CZ"/>
              </w:rPr>
              <w:t>,</w:t>
            </w:r>
            <w:r w:rsidRPr="003E0658">
              <w:rPr>
                <w:szCs w:val="22"/>
                <w:lang w:val="cs-CZ"/>
              </w:rPr>
              <w:t>8 (</w:t>
            </w:r>
            <w:r w:rsidRPr="003E0658">
              <w:rPr>
                <w:szCs w:val="22"/>
                <w:lang w:val="cs-CZ"/>
              </w:rPr>
              <w:noBreakHyphen/>
              <w:t>2</w:t>
            </w:r>
            <w:r w:rsidR="008E6ED9" w:rsidRPr="003E0658">
              <w:rPr>
                <w:szCs w:val="22"/>
                <w:lang w:val="cs-CZ"/>
              </w:rPr>
              <w:t>,</w:t>
            </w:r>
            <w:r w:rsidRPr="003E0658">
              <w:rPr>
                <w:szCs w:val="22"/>
                <w:lang w:val="cs-CZ"/>
              </w:rPr>
              <w:t>9</w:t>
            </w:r>
            <w:r w:rsidR="008E6ED9" w:rsidRPr="003E0658">
              <w:rPr>
                <w:szCs w:val="22"/>
                <w:lang w:val="cs-CZ"/>
              </w:rPr>
              <w:t>;</w:t>
            </w:r>
            <w:r w:rsidRPr="003E0658">
              <w:rPr>
                <w:szCs w:val="22"/>
                <w:lang w:val="cs-CZ"/>
              </w:rPr>
              <w:t xml:space="preserve"> 1</w:t>
            </w:r>
            <w:r w:rsidR="008E6ED9" w:rsidRPr="003E0658">
              <w:rPr>
                <w:szCs w:val="22"/>
                <w:lang w:val="cs-CZ"/>
              </w:rPr>
              <w:t>,</w:t>
            </w:r>
            <w:r w:rsidRPr="003E0658">
              <w:rPr>
                <w:szCs w:val="22"/>
                <w:lang w:val="cs-CZ"/>
              </w:rPr>
              <w:t>4)</w:t>
            </w:r>
          </w:p>
        </w:tc>
        <w:tc>
          <w:tcPr>
            <w:tcW w:w="2268" w:type="dxa"/>
            <w:vAlign w:val="center"/>
          </w:tcPr>
          <w:p w14:paraId="0651EF7B" w14:textId="77777777" w:rsidR="00F75F13" w:rsidRPr="003E0658" w:rsidRDefault="00F75F13" w:rsidP="003E0658">
            <w:pPr>
              <w:autoSpaceDE w:val="0"/>
              <w:autoSpaceDN w:val="0"/>
              <w:adjustRightInd w:val="0"/>
              <w:spacing w:line="240" w:lineRule="auto"/>
              <w:rPr>
                <w:szCs w:val="22"/>
                <w:lang w:val="cs-CZ"/>
              </w:rPr>
            </w:pPr>
          </w:p>
        </w:tc>
      </w:tr>
      <w:tr w:rsidR="00F75F13" w:rsidRPr="003E0658" w14:paraId="2595C271" w14:textId="77777777" w:rsidTr="00134112">
        <w:tc>
          <w:tcPr>
            <w:tcW w:w="3681" w:type="dxa"/>
          </w:tcPr>
          <w:p w14:paraId="57F4060D" w14:textId="67584B69"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Zjištěný ari</w:t>
            </w:r>
            <w:r w:rsidR="00620838">
              <w:rPr>
                <w:szCs w:val="22"/>
                <w:lang w:val="cs-CZ"/>
              </w:rPr>
              <w:t>t</w:t>
            </w:r>
            <w:r w:rsidRPr="003E0658">
              <w:rPr>
                <w:szCs w:val="22"/>
                <w:lang w:val="cs-CZ"/>
              </w:rPr>
              <w:t>metický průměr (SD)</w:t>
            </w:r>
          </w:p>
        </w:tc>
        <w:tc>
          <w:tcPr>
            <w:tcW w:w="850" w:type="dxa"/>
            <w:vMerge w:val="restart"/>
            <w:vAlign w:val="center"/>
          </w:tcPr>
          <w:p w14:paraId="4798FB50" w14:textId="77777777" w:rsidR="00F75F13" w:rsidRPr="003E0658" w:rsidRDefault="00F75F13"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52EDF6B1" w14:textId="3D0BA16F" w:rsidR="00F75F13" w:rsidRPr="003E0658" w:rsidRDefault="00F75F13" w:rsidP="003E0658">
            <w:pPr>
              <w:autoSpaceDE w:val="0"/>
              <w:autoSpaceDN w:val="0"/>
              <w:adjustRightInd w:val="0"/>
              <w:spacing w:line="240" w:lineRule="auto"/>
              <w:rPr>
                <w:szCs w:val="22"/>
                <w:lang w:val="cs-CZ"/>
              </w:rPr>
            </w:pPr>
            <w:r w:rsidRPr="003E0658">
              <w:rPr>
                <w:szCs w:val="22"/>
                <w:lang w:val="cs-CZ"/>
              </w:rPr>
              <w:t>18</w:t>
            </w:r>
            <w:r w:rsidR="008E6ED9" w:rsidRPr="003E0658">
              <w:rPr>
                <w:szCs w:val="22"/>
                <w:lang w:val="cs-CZ"/>
              </w:rPr>
              <w:t>,</w:t>
            </w:r>
            <w:r w:rsidRPr="003E0658">
              <w:rPr>
                <w:szCs w:val="22"/>
                <w:lang w:val="cs-CZ"/>
              </w:rPr>
              <w:t>1 (11</w:t>
            </w:r>
            <w:r w:rsidR="008E6ED9" w:rsidRPr="003E0658">
              <w:rPr>
                <w:szCs w:val="22"/>
                <w:lang w:val="cs-CZ"/>
              </w:rPr>
              <w:t>,</w:t>
            </w:r>
            <w:r w:rsidRPr="003E0658">
              <w:rPr>
                <w:szCs w:val="22"/>
                <w:lang w:val="cs-CZ"/>
              </w:rPr>
              <w:t>8)</w:t>
            </w:r>
          </w:p>
        </w:tc>
        <w:tc>
          <w:tcPr>
            <w:tcW w:w="2268" w:type="dxa"/>
            <w:vAlign w:val="center"/>
          </w:tcPr>
          <w:p w14:paraId="0E1DBAD9" w14:textId="396FA3B6" w:rsidR="00F75F13" w:rsidRPr="003E0658" w:rsidRDefault="00F75F13" w:rsidP="003E0658">
            <w:pPr>
              <w:autoSpaceDE w:val="0"/>
              <w:autoSpaceDN w:val="0"/>
              <w:adjustRightInd w:val="0"/>
              <w:spacing w:line="240" w:lineRule="auto"/>
              <w:rPr>
                <w:szCs w:val="22"/>
                <w:lang w:val="cs-CZ"/>
              </w:rPr>
            </w:pPr>
            <w:r w:rsidRPr="003E0658">
              <w:rPr>
                <w:szCs w:val="22"/>
                <w:lang w:val="cs-CZ"/>
              </w:rPr>
              <w:t>20</w:t>
            </w:r>
            <w:r w:rsidR="008E6ED9" w:rsidRPr="003E0658">
              <w:rPr>
                <w:szCs w:val="22"/>
                <w:lang w:val="cs-CZ"/>
              </w:rPr>
              <w:t>,</w:t>
            </w:r>
            <w:r w:rsidRPr="003E0658">
              <w:rPr>
                <w:szCs w:val="22"/>
                <w:lang w:val="cs-CZ"/>
              </w:rPr>
              <w:t>1 (11</w:t>
            </w:r>
            <w:r w:rsidR="008E6ED9" w:rsidRPr="003E0658">
              <w:rPr>
                <w:szCs w:val="22"/>
                <w:lang w:val="cs-CZ"/>
              </w:rPr>
              <w:t>,</w:t>
            </w:r>
            <w:r w:rsidRPr="003E0658">
              <w:rPr>
                <w:szCs w:val="22"/>
                <w:lang w:val="cs-CZ"/>
              </w:rPr>
              <w:t>4)</w:t>
            </w:r>
          </w:p>
        </w:tc>
      </w:tr>
      <w:tr w:rsidR="00F75F13" w:rsidRPr="003E0658" w14:paraId="085AD2F8" w14:textId="77777777" w:rsidTr="00134112">
        <w:tc>
          <w:tcPr>
            <w:tcW w:w="3681" w:type="dxa"/>
          </w:tcPr>
          <w:p w14:paraId="7D5137F2" w14:textId="0138BE15"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Průměrná hodnota LS (SE)</w:t>
            </w:r>
            <w:r w:rsidRPr="003E0658">
              <w:rPr>
                <w:szCs w:val="22"/>
                <w:vertAlign w:val="superscript"/>
                <w:lang w:val="cs-CZ"/>
              </w:rPr>
              <w:t>B</w:t>
            </w:r>
          </w:p>
        </w:tc>
        <w:tc>
          <w:tcPr>
            <w:tcW w:w="850" w:type="dxa"/>
            <w:vMerge/>
            <w:vAlign w:val="center"/>
          </w:tcPr>
          <w:p w14:paraId="2FDC4962"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30F801DB" w14:textId="6A8E1724" w:rsidR="00F75F13" w:rsidRPr="003E0658" w:rsidRDefault="00F75F13" w:rsidP="003E0658">
            <w:pPr>
              <w:autoSpaceDE w:val="0"/>
              <w:autoSpaceDN w:val="0"/>
              <w:adjustRightInd w:val="0"/>
              <w:spacing w:line="240" w:lineRule="auto"/>
              <w:rPr>
                <w:szCs w:val="22"/>
                <w:lang w:val="cs-CZ"/>
              </w:rPr>
            </w:pPr>
            <w:r w:rsidRPr="003E0658">
              <w:rPr>
                <w:szCs w:val="22"/>
                <w:lang w:val="cs-CZ"/>
              </w:rPr>
              <w:t>18</w:t>
            </w:r>
            <w:r w:rsidR="008E6ED9" w:rsidRPr="003E0658">
              <w:rPr>
                <w:szCs w:val="22"/>
                <w:lang w:val="cs-CZ"/>
              </w:rPr>
              <w:t>,</w:t>
            </w:r>
            <w:r w:rsidRPr="003E0658">
              <w:rPr>
                <w:szCs w:val="22"/>
                <w:lang w:val="cs-CZ"/>
              </w:rPr>
              <w:t>4 (0</w:t>
            </w:r>
            <w:r w:rsidR="008E6ED9" w:rsidRPr="003E0658">
              <w:rPr>
                <w:szCs w:val="22"/>
                <w:lang w:val="cs-CZ"/>
              </w:rPr>
              <w:t>,</w:t>
            </w:r>
            <w:r w:rsidRPr="003E0658">
              <w:rPr>
                <w:szCs w:val="22"/>
                <w:lang w:val="cs-CZ"/>
              </w:rPr>
              <w:t>9)</w:t>
            </w:r>
          </w:p>
        </w:tc>
        <w:tc>
          <w:tcPr>
            <w:tcW w:w="2268" w:type="dxa"/>
            <w:vAlign w:val="center"/>
          </w:tcPr>
          <w:p w14:paraId="356BEC73" w14:textId="76134B36" w:rsidR="00F75F13" w:rsidRPr="003E0658" w:rsidRDefault="00F75F13" w:rsidP="003E0658">
            <w:pPr>
              <w:autoSpaceDE w:val="0"/>
              <w:autoSpaceDN w:val="0"/>
              <w:adjustRightInd w:val="0"/>
              <w:spacing w:line="240" w:lineRule="auto"/>
              <w:rPr>
                <w:szCs w:val="22"/>
                <w:lang w:val="cs-CZ"/>
              </w:rPr>
            </w:pPr>
            <w:r w:rsidRPr="003E0658">
              <w:rPr>
                <w:szCs w:val="22"/>
                <w:lang w:val="cs-CZ"/>
              </w:rPr>
              <w:t>19</w:t>
            </w:r>
            <w:r w:rsidR="008E6ED9" w:rsidRPr="003E0658">
              <w:rPr>
                <w:szCs w:val="22"/>
                <w:lang w:val="cs-CZ"/>
              </w:rPr>
              <w:t>,</w:t>
            </w:r>
            <w:r w:rsidRPr="003E0658">
              <w:rPr>
                <w:szCs w:val="22"/>
                <w:lang w:val="cs-CZ"/>
              </w:rPr>
              <w:t>6 (0</w:t>
            </w:r>
            <w:r w:rsidR="008E6ED9" w:rsidRPr="003E0658">
              <w:rPr>
                <w:szCs w:val="22"/>
                <w:lang w:val="cs-CZ"/>
              </w:rPr>
              <w:t>,</w:t>
            </w:r>
            <w:r w:rsidRPr="003E0658">
              <w:rPr>
                <w:szCs w:val="22"/>
                <w:lang w:val="cs-CZ"/>
              </w:rPr>
              <w:t>8)</w:t>
            </w:r>
          </w:p>
        </w:tc>
      </w:tr>
      <w:tr w:rsidR="00F75F13" w:rsidRPr="003E0658" w14:paraId="79F4C097" w14:textId="77777777" w:rsidTr="00134112">
        <w:tc>
          <w:tcPr>
            <w:tcW w:w="3681" w:type="dxa"/>
          </w:tcPr>
          <w:p w14:paraId="1F5C29BF" w14:textId="5D5B5D97" w:rsidR="00F75F13" w:rsidRPr="00134112" w:rsidRDefault="00F75F13" w:rsidP="003E0658">
            <w:pPr>
              <w:tabs>
                <w:tab w:val="clear" w:pos="567"/>
              </w:tabs>
              <w:autoSpaceDE w:val="0"/>
              <w:autoSpaceDN w:val="0"/>
              <w:adjustRightInd w:val="0"/>
              <w:spacing w:line="240" w:lineRule="auto"/>
              <w:ind w:left="311"/>
              <w:rPr>
                <w:szCs w:val="22"/>
                <w:lang w:val="cs-CZ"/>
              </w:rPr>
            </w:pPr>
            <w:r w:rsidRPr="003E0658">
              <w:rPr>
                <w:szCs w:val="22"/>
                <w:lang w:val="cs-CZ"/>
              </w:rPr>
              <w:t>Rozdíl průměrných hodnot LS (</w:t>
            </w:r>
            <w:proofErr w:type="gramStart"/>
            <w:r w:rsidRPr="003E0658">
              <w:rPr>
                <w:szCs w:val="22"/>
                <w:lang w:val="cs-CZ"/>
              </w:rPr>
              <w:t>95%</w:t>
            </w:r>
            <w:proofErr w:type="gramEnd"/>
            <w:r w:rsidRPr="003E0658">
              <w:rPr>
                <w:szCs w:val="22"/>
                <w:lang w:val="cs-CZ"/>
              </w:rPr>
              <w:t> </w:t>
            </w:r>
            <w:proofErr w:type="gramStart"/>
            <w:r w:rsidRPr="003E0658">
              <w:rPr>
                <w:szCs w:val="22"/>
                <w:lang w:val="cs-CZ"/>
              </w:rPr>
              <w:t>CI)</w:t>
            </w:r>
            <w:r w:rsidRPr="003E0658">
              <w:rPr>
                <w:szCs w:val="22"/>
                <w:vertAlign w:val="superscript"/>
                <w:lang w:val="cs-CZ"/>
              </w:rPr>
              <w:t>B</w:t>
            </w:r>
            <w:proofErr w:type="gramEnd"/>
            <w:r w:rsidRPr="003E0658">
              <w:rPr>
                <w:szCs w:val="22"/>
                <w:vertAlign w:val="superscript"/>
                <w:lang w:val="cs-CZ"/>
              </w:rPr>
              <w:t>, C</w:t>
            </w:r>
          </w:p>
        </w:tc>
        <w:tc>
          <w:tcPr>
            <w:tcW w:w="850" w:type="dxa"/>
            <w:vMerge/>
            <w:vAlign w:val="center"/>
          </w:tcPr>
          <w:p w14:paraId="2DBA39F6"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5C4E6756" w14:textId="381AC1DA" w:rsidR="00F75F13" w:rsidRPr="003E0658" w:rsidRDefault="00F75F13" w:rsidP="003E0658">
            <w:pPr>
              <w:tabs>
                <w:tab w:val="clear" w:pos="567"/>
              </w:tabs>
              <w:autoSpaceDE w:val="0"/>
              <w:autoSpaceDN w:val="0"/>
              <w:adjustRightInd w:val="0"/>
              <w:spacing w:line="240" w:lineRule="auto"/>
              <w:rPr>
                <w:szCs w:val="22"/>
                <w:lang w:val="cs-CZ"/>
              </w:rPr>
            </w:pPr>
            <w:r w:rsidRPr="003E0658">
              <w:rPr>
                <w:szCs w:val="22"/>
                <w:lang w:val="cs-CZ"/>
              </w:rPr>
              <w:noBreakHyphen/>
              <w:t>1</w:t>
            </w:r>
            <w:r w:rsidR="008E6ED9" w:rsidRPr="003E0658">
              <w:rPr>
                <w:szCs w:val="22"/>
                <w:lang w:val="cs-CZ"/>
              </w:rPr>
              <w:t>,</w:t>
            </w:r>
            <w:r w:rsidRPr="003E0658">
              <w:rPr>
                <w:szCs w:val="22"/>
                <w:lang w:val="cs-CZ"/>
              </w:rPr>
              <w:t>1 (</w:t>
            </w:r>
            <w:r w:rsidRPr="003E0658">
              <w:rPr>
                <w:szCs w:val="22"/>
                <w:lang w:val="cs-CZ"/>
              </w:rPr>
              <w:noBreakHyphen/>
              <w:t>3</w:t>
            </w:r>
            <w:r w:rsidR="008E6ED9" w:rsidRPr="003E0658">
              <w:rPr>
                <w:szCs w:val="22"/>
                <w:lang w:val="cs-CZ"/>
              </w:rPr>
              <w:t>,</w:t>
            </w:r>
            <w:r w:rsidRPr="003E0658">
              <w:rPr>
                <w:szCs w:val="22"/>
                <w:lang w:val="cs-CZ"/>
              </w:rPr>
              <w:t>5</w:t>
            </w:r>
            <w:r w:rsidR="008E6ED9" w:rsidRPr="003E0658">
              <w:rPr>
                <w:szCs w:val="22"/>
                <w:lang w:val="cs-CZ"/>
              </w:rPr>
              <w:t>;</w:t>
            </w:r>
            <w:r w:rsidRPr="003E0658">
              <w:rPr>
                <w:szCs w:val="22"/>
                <w:lang w:val="cs-CZ"/>
              </w:rPr>
              <w:t xml:space="preserve"> 1</w:t>
            </w:r>
            <w:r w:rsidR="008E6ED9" w:rsidRPr="003E0658">
              <w:rPr>
                <w:szCs w:val="22"/>
                <w:lang w:val="cs-CZ"/>
              </w:rPr>
              <w:t>,</w:t>
            </w:r>
            <w:r w:rsidRPr="003E0658">
              <w:rPr>
                <w:szCs w:val="22"/>
                <w:lang w:val="cs-CZ"/>
              </w:rPr>
              <w:t>2)</w:t>
            </w:r>
          </w:p>
        </w:tc>
        <w:tc>
          <w:tcPr>
            <w:tcW w:w="2268" w:type="dxa"/>
            <w:vAlign w:val="center"/>
          </w:tcPr>
          <w:p w14:paraId="46DF2755" w14:textId="77777777" w:rsidR="00F75F13" w:rsidRPr="003E0658" w:rsidRDefault="00F75F13" w:rsidP="003E0658">
            <w:pPr>
              <w:autoSpaceDE w:val="0"/>
              <w:autoSpaceDN w:val="0"/>
              <w:adjustRightInd w:val="0"/>
              <w:spacing w:line="240" w:lineRule="auto"/>
              <w:rPr>
                <w:szCs w:val="22"/>
                <w:lang w:val="cs-CZ"/>
              </w:rPr>
            </w:pPr>
          </w:p>
        </w:tc>
      </w:tr>
      <w:tr w:rsidR="009C08F7" w:rsidRPr="003E0658" w14:paraId="742D4A0E" w14:textId="77777777" w:rsidTr="00356033">
        <w:trPr>
          <w:trHeight w:val="227"/>
        </w:trPr>
        <w:tc>
          <w:tcPr>
            <w:tcW w:w="8926" w:type="dxa"/>
            <w:gridSpan w:val="4"/>
            <w:vAlign w:val="center"/>
          </w:tcPr>
          <w:p w14:paraId="3D8D6375" w14:textId="4151FA00" w:rsidR="009C08F7" w:rsidRPr="003E0658" w:rsidRDefault="00F75F13" w:rsidP="003E0658">
            <w:pPr>
              <w:autoSpaceDE w:val="0"/>
              <w:autoSpaceDN w:val="0"/>
              <w:adjustRightInd w:val="0"/>
              <w:spacing w:line="240" w:lineRule="auto"/>
              <w:rPr>
                <w:b/>
                <w:szCs w:val="22"/>
                <w:lang w:val="cs-CZ"/>
              </w:rPr>
            </w:pPr>
            <w:r w:rsidRPr="003E0658">
              <w:rPr>
                <w:b/>
                <w:szCs w:val="22"/>
                <w:lang w:val="cs-CZ"/>
              </w:rPr>
              <w:t xml:space="preserve">Pacienti, kteří dosáhli </w:t>
            </w:r>
            <w:r w:rsidR="00574DCD" w:rsidRPr="003E0658">
              <w:rPr>
                <w:b/>
                <w:szCs w:val="22"/>
                <w:lang w:val="cs-CZ"/>
              </w:rPr>
              <w:t xml:space="preserve">skóre </w:t>
            </w:r>
            <w:r w:rsidR="00EE5770" w:rsidRPr="003E0658">
              <w:rPr>
                <w:b/>
                <w:szCs w:val="22"/>
                <w:lang w:val="cs-CZ"/>
              </w:rPr>
              <w:t xml:space="preserve">písmen </w:t>
            </w:r>
            <w:r w:rsidR="009C08F7" w:rsidRPr="003E0658">
              <w:rPr>
                <w:b/>
                <w:szCs w:val="22"/>
                <w:lang w:val="cs-CZ"/>
              </w:rPr>
              <w:t xml:space="preserve">ETDRS </w:t>
            </w:r>
            <w:r w:rsidRPr="003E0658">
              <w:rPr>
                <w:b/>
                <w:szCs w:val="22"/>
                <w:lang w:val="cs-CZ"/>
              </w:rPr>
              <w:t>alespoň</w:t>
            </w:r>
            <w:r w:rsidR="00EE5770" w:rsidRPr="003E0658">
              <w:rPr>
                <w:b/>
                <w:szCs w:val="22"/>
                <w:lang w:val="cs-CZ"/>
              </w:rPr>
              <w:t> </w:t>
            </w:r>
            <w:r w:rsidR="009C08F7" w:rsidRPr="003E0658">
              <w:rPr>
                <w:b/>
                <w:szCs w:val="22"/>
                <w:lang w:val="cs-CZ"/>
              </w:rPr>
              <w:t>69 (</w:t>
            </w:r>
            <w:r w:rsidRPr="003E0658">
              <w:rPr>
                <w:b/>
                <w:szCs w:val="22"/>
                <w:lang w:val="cs-CZ"/>
              </w:rPr>
              <w:t xml:space="preserve">odpovídá přibližně skóre 20/40 na </w:t>
            </w:r>
            <w:proofErr w:type="spellStart"/>
            <w:r w:rsidRPr="003E0658">
              <w:rPr>
                <w:b/>
                <w:szCs w:val="22"/>
                <w:lang w:val="cs-CZ"/>
              </w:rPr>
              <w:t>Snellenově</w:t>
            </w:r>
            <w:proofErr w:type="spellEnd"/>
            <w:r w:rsidR="001F6B16">
              <w:rPr>
                <w:b/>
                <w:szCs w:val="22"/>
                <w:lang w:val="cs-CZ"/>
              </w:rPr>
              <w:t xml:space="preserve"> </w:t>
            </w:r>
            <w:proofErr w:type="gramStart"/>
            <w:r w:rsidRPr="003E0658">
              <w:rPr>
                <w:b/>
                <w:szCs w:val="22"/>
                <w:lang w:val="cs-CZ"/>
              </w:rPr>
              <w:t>optotypu</w:t>
            </w:r>
            <w:r w:rsidR="009C08F7" w:rsidRPr="003E0658">
              <w:rPr>
                <w:b/>
                <w:szCs w:val="22"/>
                <w:lang w:val="cs-CZ"/>
              </w:rPr>
              <w:t>)</w:t>
            </w:r>
            <w:r w:rsidR="009C08F7" w:rsidRPr="003E0658">
              <w:rPr>
                <w:b/>
                <w:szCs w:val="22"/>
                <w:vertAlign w:val="superscript"/>
                <w:lang w:val="cs-CZ"/>
              </w:rPr>
              <w:t>A</w:t>
            </w:r>
            <w:proofErr w:type="gramEnd"/>
          </w:p>
        </w:tc>
      </w:tr>
      <w:tr w:rsidR="009C08F7" w:rsidRPr="003E0658" w14:paraId="6048D111" w14:textId="77777777" w:rsidTr="00134112">
        <w:tc>
          <w:tcPr>
            <w:tcW w:w="3681" w:type="dxa"/>
            <w:vMerge w:val="restart"/>
          </w:tcPr>
          <w:p w14:paraId="08F1496D" w14:textId="33C33DAB" w:rsidR="009C08F7" w:rsidRPr="003E0658" w:rsidRDefault="00F75F13" w:rsidP="00134112">
            <w:pPr>
              <w:tabs>
                <w:tab w:val="clear" w:pos="567"/>
              </w:tabs>
              <w:autoSpaceDE w:val="0"/>
              <w:autoSpaceDN w:val="0"/>
              <w:adjustRightInd w:val="0"/>
              <w:spacing w:line="240" w:lineRule="auto"/>
              <w:ind w:left="164"/>
              <w:rPr>
                <w:szCs w:val="22"/>
                <w:lang w:val="cs-CZ"/>
              </w:rPr>
            </w:pPr>
            <w:r w:rsidRPr="003E0658">
              <w:rPr>
                <w:szCs w:val="22"/>
                <w:lang w:val="cs-CZ"/>
              </w:rPr>
              <w:t>Podíl</w:t>
            </w:r>
            <w:r w:rsidR="009C08F7" w:rsidRPr="003E0658">
              <w:rPr>
                <w:szCs w:val="22"/>
                <w:lang w:val="cs-CZ"/>
              </w:rPr>
              <w:t xml:space="preserve"> (OC)</w:t>
            </w:r>
          </w:p>
        </w:tc>
        <w:tc>
          <w:tcPr>
            <w:tcW w:w="850" w:type="dxa"/>
            <w:vAlign w:val="center"/>
          </w:tcPr>
          <w:p w14:paraId="2B9A90B3"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36</w:t>
            </w:r>
          </w:p>
        </w:tc>
        <w:tc>
          <w:tcPr>
            <w:tcW w:w="2127" w:type="dxa"/>
          </w:tcPr>
          <w:p w14:paraId="63ADDC0C" w14:textId="3AC82E40" w:rsidR="009C08F7" w:rsidRPr="003E0658" w:rsidRDefault="009C08F7" w:rsidP="003E0658">
            <w:pPr>
              <w:autoSpaceDE w:val="0"/>
              <w:autoSpaceDN w:val="0"/>
              <w:adjustRightInd w:val="0"/>
              <w:spacing w:line="240" w:lineRule="auto"/>
              <w:rPr>
                <w:szCs w:val="22"/>
                <w:lang w:val="cs-CZ"/>
              </w:rPr>
            </w:pPr>
            <w:r w:rsidRPr="003E0658">
              <w:rPr>
                <w:szCs w:val="22"/>
                <w:lang w:val="cs-CZ"/>
              </w:rPr>
              <w:t>72</w:t>
            </w:r>
            <w:r w:rsidR="008E6ED9" w:rsidRPr="003E0658">
              <w:rPr>
                <w:szCs w:val="22"/>
                <w:lang w:val="cs-CZ"/>
              </w:rPr>
              <w:t>,</w:t>
            </w:r>
            <w:r w:rsidRPr="003E0658">
              <w:rPr>
                <w:szCs w:val="22"/>
                <w:lang w:val="cs-CZ"/>
              </w:rPr>
              <w:t>7</w:t>
            </w:r>
            <w:r w:rsidR="008E6ED9" w:rsidRPr="003E0658">
              <w:rPr>
                <w:szCs w:val="22"/>
                <w:lang w:val="cs-CZ"/>
              </w:rPr>
              <w:t> </w:t>
            </w:r>
            <w:r w:rsidRPr="003E0658">
              <w:rPr>
                <w:szCs w:val="22"/>
                <w:lang w:val="cs-CZ"/>
              </w:rPr>
              <w:t>%</w:t>
            </w:r>
          </w:p>
        </w:tc>
        <w:tc>
          <w:tcPr>
            <w:tcW w:w="2268" w:type="dxa"/>
          </w:tcPr>
          <w:p w14:paraId="1FDF9AF8" w14:textId="3BE74809" w:rsidR="009C08F7" w:rsidRPr="003E0658" w:rsidRDefault="009C08F7" w:rsidP="003E0658">
            <w:pPr>
              <w:autoSpaceDE w:val="0"/>
              <w:autoSpaceDN w:val="0"/>
              <w:adjustRightInd w:val="0"/>
              <w:spacing w:line="240" w:lineRule="auto"/>
              <w:rPr>
                <w:szCs w:val="22"/>
                <w:lang w:val="cs-CZ"/>
              </w:rPr>
            </w:pPr>
            <w:r w:rsidRPr="003E0658">
              <w:rPr>
                <w:szCs w:val="22"/>
                <w:lang w:val="cs-CZ"/>
              </w:rPr>
              <w:t>67</w:t>
            </w:r>
            <w:r w:rsidR="008E6ED9" w:rsidRPr="003E0658">
              <w:rPr>
                <w:szCs w:val="22"/>
                <w:lang w:val="cs-CZ"/>
              </w:rPr>
              <w:t>,</w:t>
            </w:r>
            <w:r w:rsidRPr="003E0658">
              <w:rPr>
                <w:szCs w:val="22"/>
                <w:lang w:val="cs-CZ"/>
              </w:rPr>
              <w:t>8</w:t>
            </w:r>
            <w:r w:rsidR="008E6ED9" w:rsidRPr="003E0658">
              <w:rPr>
                <w:szCs w:val="22"/>
                <w:lang w:val="cs-CZ"/>
              </w:rPr>
              <w:t> </w:t>
            </w:r>
            <w:r w:rsidRPr="003E0658">
              <w:rPr>
                <w:szCs w:val="22"/>
                <w:lang w:val="cs-CZ"/>
              </w:rPr>
              <w:t>%</w:t>
            </w:r>
          </w:p>
        </w:tc>
      </w:tr>
      <w:tr w:rsidR="009C08F7" w:rsidRPr="003E0658" w14:paraId="486C914C" w14:textId="77777777" w:rsidTr="00134112">
        <w:tc>
          <w:tcPr>
            <w:tcW w:w="3681" w:type="dxa"/>
            <w:vMerge/>
          </w:tcPr>
          <w:p w14:paraId="6489631F" w14:textId="77777777" w:rsidR="009C08F7" w:rsidRPr="003E0658" w:rsidRDefault="009C08F7" w:rsidP="003E0658">
            <w:pPr>
              <w:tabs>
                <w:tab w:val="clear" w:pos="567"/>
              </w:tabs>
              <w:autoSpaceDE w:val="0"/>
              <w:autoSpaceDN w:val="0"/>
              <w:adjustRightInd w:val="0"/>
              <w:spacing w:line="240" w:lineRule="auto"/>
              <w:ind w:left="164"/>
              <w:rPr>
                <w:szCs w:val="22"/>
                <w:lang w:val="cs-CZ"/>
              </w:rPr>
            </w:pPr>
          </w:p>
        </w:tc>
        <w:tc>
          <w:tcPr>
            <w:tcW w:w="850" w:type="dxa"/>
            <w:vAlign w:val="center"/>
          </w:tcPr>
          <w:p w14:paraId="05AC9653"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tcPr>
          <w:p w14:paraId="490F9D82" w14:textId="703AA9A8" w:rsidR="009C08F7" w:rsidRPr="003E0658" w:rsidRDefault="009C08F7" w:rsidP="003E0658">
            <w:pPr>
              <w:autoSpaceDE w:val="0"/>
              <w:autoSpaceDN w:val="0"/>
              <w:adjustRightInd w:val="0"/>
              <w:spacing w:line="240" w:lineRule="auto"/>
              <w:rPr>
                <w:szCs w:val="22"/>
                <w:lang w:val="cs-CZ"/>
              </w:rPr>
            </w:pPr>
            <w:r w:rsidRPr="003E0658">
              <w:rPr>
                <w:szCs w:val="22"/>
                <w:lang w:val="cs-CZ"/>
              </w:rPr>
              <w:t>70</w:t>
            </w:r>
            <w:r w:rsidR="008E6ED9" w:rsidRPr="003E0658">
              <w:rPr>
                <w:szCs w:val="22"/>
                <w:lang w:val="cs-CZ"/>
              </w:rPr>
              <w:t>,</w:t>
            </w:r>
            <w:r w:rsidRPr="003E0658">
              <w:rPr>
                <w:szCs w:val="22"/>
                <w:lang w:val="cs-CZ"/>
              </w:rPr>
              <w:t>4</w:t>
            </w:r>
            <w:r w:rsidR="008E6ED9" w:rsidRPr="003E0658">
              <w:rPr>
                <w:szCs w:val="22"/>
                <w:lang w:val="cs-CZ"/>
              </w:rPr>
              <w:t> </w:t>
            </w:r>
            <w:r w:rsidRPr="003E0658">
              <w:rPr>
                <w:szCs w:val="22"/>
                <w:lang w:val="cs-CZ"/>
              </w:rPr>
              <w:t>%</w:t>
            </w:r>
          </w:p>
        </w:tc>
        <w:tc>
          <w:tcPr>
            <w:tcW w:w="2268" w:type="dxa"/>
          </w:tcPr>
          <w:p w14:paraId="771A5645" w14:textId="1BED4872" w:rsidR="009C08F7" w:rsidRPr="003E0658" w:rsidRDefault="009C08F7" w:rsidP="003E0658">
            <w:pPr>
              <w:autoSpaceDE w:val="0"/>
              <w:autoSpaceDN w:val="0"/>
              <w:adjustRightInd w:val="0"/>
              <w:spacing w:line="240" w:lineRule="auto"/>
              <w:rPr>
                <w:szCs w:val="22"/>
                <w:lang w:val="cs-CZ"/>
              </w:rPr>
            </w:pPr>
            <w:r w:rsidRPr="003E0658">
              <w:rPr>
                <w:szCs w:val="22"/>
                <w:lang w:val="cs-CZ"/>
              </w:rPr>
              <w:t>70</w:t>
            </w:r>
            <w:r w:rsidR="008E6ED9" w:rsidRPr="003E0658">
              <w:rPr>
                <w:szCs w:val="22"/>
                <w:lang w:val="cs-CZ"/>
              </w:rPr>
              <w:t>,</w:t>
            </w:r>
            <w:r w:rsidRPr="003E0658">
              <w:rPr>
                <w:szCs w:val="22"/>
                <w:lang w:val="cs-CZ"/>
              </w:rPr>
              <w:t>2</w:t>
            </w:r>
            <w:r w:rsidR="008E6ED9" w:rsidRPr="003E0658">
              <w:rPr>
                <w:szCs w:val="22"/>
                <w:lang w:val="cs-CZ"/>
              </w:rPr>
              <w:t> </w:t>
            </w:r>
            <w:r w:rsidRPr="003E0658">
              <w:rPr>
                <w:szCs w:val="22"/>
                <w:lang w:val="cs-CZ"/>
              </w:rPr>
              <w:t>%</w:t>
            </w:r>
          </w:p>
        </w:tc>
      </w:tr>
      <w:tr w:rsidR="009C08F7" w:rsidRPr="003E0658" w14:paraId="40368496" w14:textId="77777777" w:rsidTr="00356033">
        <w:trPr>
          <w:trHeight w:val="227"/>
        </w:trPr>
        <w:tc>
          <w:tcPr>
            <w:tcW w:w="8926" w:type="dxa"/>
            <w:gridSpan w:val="4"/>
            <w:vAlign w:val="center"/>
          </w:tcPr>
          <w:p w14:paraId="080EF0BF" w14:textId="5D1394B2" w:rsidR="009C08F7" w:rsidRPr="003E0658" w:rsidRDefault="00F75F13" w:rsidP="003E0658">
            <w:pPr>
              <w:autoSpaceDE w:val="0"/>
              <w:autoSpaceDN w:val="0"/>
              <w:adjustRightInd w:val="0"/>
              <w:spacing w:line="240" w:lineRule="auto"/>
              <w:rPr>
                <w:b/>
                <w:szCs w:val="22"/>
                <w:lang w:val="cs-CZ"/>
              </w:rPr>
            </w:pPr>
            <w:r w:rsidRPr="003E0658">
              <w:rPr>
                <w:b/>
                <w:szCs w:val="22"/>
                <w:lang w:val="cs-CZ"/>
              </w:rPr>
              <w:t xml:space="preserve">Pacienti, kteří v testu BCVA přečetli oproti výchozímu stavu alespoň o 15 písmen </w:t>
            </w:r>
            <w:proofErr w:type="spellStart"/>
            <w:r w:rsidRPr="003E0658">
              <w:rPr>
                <w:b/>
                <w:szCs w:val="22"/>
                <w:lang w:val="cs-CZ"/>
              </w:rPr>
              <w:t>více</w:t>
            </w:r>
            <w:r w:rsidRPr="003E0658">
              <w:rPr>
                <w:b/>
                <w:szCs w:val="22"/>
                <w:vertAlign w:val="superscript"/>
                <w:lang w:val="cs-CZ"/>
              </w:rPr>
              <w:t>A</w:t>
            </w:r>
            <w:proofErr w:type="spellEnd"/>
          </w:p>
        </w:tc>
      </w:tr>
      <w:tr w:rsidR="009C08F7" w:rsidRPr="003E0658" w14:paraId="68536A73" w14:textId="77777777" w:rsidTr="00134112">
        <w:tc>
          <w:tcPr>
            <w:tcW w:w="3681" w:type="dxa"/>
            <w:vMerge w:val="restart"/>
          </w:tcPr>
          <w:p w14:paraId="068946FD" w14:textId="5A128C14" w:rsidR="009C08F7" w:rsidRPr="003E0658"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lastRenderedPageBreak/>
              <w:t>Podíl</w:t>
            </w:r>
            <w:r w:rsidR="009C08F7" w:rsidRPr="00134112">
              <w:rPr>
                <w:szCs w:val="22"/>
                <w:lang w:val="cs-CZ"/>
              </w:rPr>
              <w:t xml:space="preserve"> (OC)</w:t>
            </w:r>
          </w:p>
        </w:tc>
        <w:tc>
          <w:tcPr>
            <w:tcW w:w="850" w:type="dxa"/>
            <w:vAlign w:val="center"/>
          </w:tcPr>
          <w:p w14:paraId="5B74F8E1"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36</w:t>
            </w:r>
          </w:p>
        </w:tc>
        <w:tc>
          <w:tcPr>
            <w:tcW w:w="2127" w:type="dxa"/>
          </w:tcPr>
          <w:p w14:paraId="317CA695" w14:textId="41DE01DF" w:rsidR="009C08F7" w:rsidRPr="003E0658" w:rsidRDefault="009C08F7" w:rsidP="003E0658">
            <w:pPr>
              <w:autoSpaceDE w:val="0"/>
              <w:autoSpaceDN w:val="0"/>
              <w:adjustRightInd w:val="0"/>
              <w:spacing w:line="240" w:lineRule="auto"/>
              <w:rPr>
                <w:szCs w:val="22"/>
                <w:lang w:val="cs-CZ"/>
              </w:rPr>
            </w:pPr>
            <w:r w:rsidRPr="003E0658">
              <w:rPr>
                <w:szCs w:val="22"/>
                <w:lang w:val="cs-CZ"/>
              </w:rPr>
              <w:t>58</w:t>
            </w:r>
            <w:r w:rsidR="008E6ED9" w:rsidRPr="003E0658">
              <w:rPr>
                <w:szCs w:val="22"/>
                <w:lang w:val="cs-CZ"/>
              </w:rPr>
              <w:t>,</w:t>
            </w:r>
            <w:r w:rsidRPr="003E0658">
              <w:rPr>
                <w:szCs w:val="22"/>
                <w:lang w:val="cs-CZ"/>
              </w:rPr>
              <w:t>8</w:t>
            </w:r>
            <w:r w:rsidR="008E6ED9" w:rsidRPr="003E0658">
              <w:rPr>
                <w:szCs w:val="22"/>
                <w:lang w:val="cs-CZ"/>
              </w:rPr>
              <w:t> </w:t>
            </w:r>
            <w:r w:rsidRPr="003E0658">
              <w:rPr>
                <w:szCs w:val="22"/>
                <w:lang w:val="cs-CZ"/>
              </w:rPr>
              <w:t>%</w:t>
            </w:r>
          </w:p>
        </w:tc>
        <w:tc>
          <w:tcPr>
            <w:tcW w:w="2268" w:type="dxa"/>
          </w:tcPr>
          <w:p w14:paraId="160F699D" w14:textId="5DC26CD0" w:rsidR="009C08F7" w:rsidRPr="003E0658" w:rsidRDefault="009C08F7" w:rsidP="003E0658">
            <w:pPr>
              <w:autoSpaceDE w:val="0"/>
              <w:autoSpaceDN w:val="0"/>
              <w:adjustRightInd w:val="0"/>
              <w:spacing w:line="240" w:lineRule="auto"/>
              <w:rPr>
                <w:szCs w:val="22"/>
                <w:lang w:val="cs-CZ"/>
              </w:rPr>
            </w:pPr>
            <w:r w:rsidRPr="003E0658">
              <w:rPr>
                <w:szCs w:val="22"/>
                <w:lang w:val="cs-CZ"/>
              </w:rPr>
              <w:t>59</w:t>
            </w:r>
            <w:r w:rsidR="008E6ED9" w:rsidRPr="003E0658">
              <w:rPr>
                <w:szCs w:val="22"/>
                <w:lang w:val="cs-CZ"/>
              </w:rPr>
              <w:t>,</w:t>
            </w:r>
            <w:r w:rsidRPr="003E0658">
              <w:rPr>
                <w:szCs w:val="22"/>
                <w:lang w:val="cs-CZ"/>
              </w:rPr>
              <w:t>8</w:t>
            </w:r>
            <w:r w:rsidR="008E6ED9" w:rsidRPr="003E0658">
              <w:rPr>
                <w:szCs w:val="22"/>
                <w:lang w:val="cs-CZ"/>
              </w:rPr>
              <w:t> </w:t>
            </w:r>
            <w:r w:rsidRPr="003E0658">
              <w:rPr>
                <w:szCs w:val="22"/>
                <w:lang w:val="cs-CZ"/>
              </w:rPr>
              <w:t>%</w:t>
            </w:r>
          </w:p>
        </w:tc>
      </w:tr>
      <w:tr w:rsidR="009C08F7" w:rsidRPr="003E0658" w14:paraId="250BD4A1" w14:textId="77777777" w:rsidTr="00134112">
        <w:tc>
          <w:tcPr>
            <w:tcW w:w="3681" w:type="dxa"/>
            <w:vMerge/>
          </w:tcPr>
          <w:p w14:paraId="6327A361" w14:textId="77777777" w:rsidR="009C08F7" w:rsidRPr="003E0658" w:rsidRDefault="009C08F7" w:rsidP="003E0658">
            <w:pPr>
              <w:tabs>
                <w:tab w:val="clear" w:pos="567"/>
              </w:tabs>
              <w:autoSpaceDE w:val="0"/>
              <w:autoSpaceDN w:val="0"/>
              <w:adjustRightInd w:val="0"/>
              <w:spacing w:line="240" w:lineRule="auto"/>
              <w:ind w:left="164"/>
              <w:rPr>
                <w:szCs w:val="22"/>
                <w:lang w:val="cs-CZ"/>
              </w:rPr>
            </w:pPr>
          </w:p>
        </w:tc>
        <w:tc>
          <w:tcPr>
            <w:tcW w:w="850" w:type="dxa"/>
            <w:vAlign w:val="center"/>
          </w:tcPr>
          <w:p w14:paraId="02B3A5C5" w14:textId="77777777" w:rsidR="009C08F7" w:rsidRPr="003E0658" w:rsidDel="002C5616"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tcPr>
          <w:p w14:paraId="40EB2EC3" w14:textId="6D29C195" w:rsidR="009C08F7" w:rsidRPr="003E0658" w:rsidRDefault="009C08F7" w:rsidP="003E0658">
            <w:pPr>
              <w:autoSpaceDE w:val="0"/>
              <w:autoSpaceDN w:val="0"/>
              <w:adjustRightInd w:val="0"/>
              <w:spacing w:line="240" w:lineRule="auto"/>
              <w:rPr>
                <w:szCs w:val="22"/>
                <w:lang w:val="cs-CZ"/>
              </w:rPr>
            </w:pPr>
            <w:r w:rsidRPr="003E0658">
              <w:rPr>
                <w:szCs w:val="22"/>
                <w:lang w:val="cs-CZ"/>
              </w:rPr>
              <w:t>61</w:t>
            </w:r>
            <w:r w:rsidR="008E6ED9" w:rsidRPr="003E0658">
              <w:rPr>
                <w:szCs w:val="22"/>
                <w:lang w:val="cs-CZ"/>
              </w:rPr>
              <w:t>,</w:t>
            </w:r>
            <w:r w:rsidRPr="003E0658">
              <w:rPr>
                <w:szCs w:val="22"/>
                <w:lang w:val="cs-CZ"/>
              </w:rPr>
              <w:t>7</w:t>
            </w:r>
            <w:r w:rsidR="008E6ED9" w:rsidRPr="003E0658">
              <w:rPr>
                <w:szCs w:val="22"/>
                <w:lang w:val="cs-CZ"/>
              </w:rPr>
              <w:t> </w:t>
            </w:r>
            <w:r w:rsidRPr="003E0658">
              <w:rPr>
                <w:szCs w:val="22"/>
                <w:lang w:val="cs-CZ"/>
              </w:rPr>
              <w:t>%</w:t>
            </w:r>
          </w:p>
        </w:tc>
        <w:tc>
          <w:tcPr>
            <w:tcW w:w="2268" w:type="dxa"/>
          </w:tcPr>
          <w:p w14:paraId="196DD187" w14:textId="5B3BF68B" w:rsidR="009C08F7" w:rsidRPr="003E0658" w:rsidRDefault="009C08F7" w:rsidP="003E0658">
            <w:pPr>
              <w:autoSpaceDE w:val="0"/>
              <w:autoSpaceDN w:val="0"/>
              <w:adjustRightInd w:val="0"/>
              <w:spacing w:line="240" w:lineRule="auto"/>
              <w:rPr>
                <w:szCs w:val="22"/>
                <w:lang w:val="cs-CZ"/>
              </w:rPr>
            </w:pPr>
            <w:r w:rsidRPr="003E0658">
              <w:rPr>
                <w:szCs w:val="22"/>
                <w:lang w:val="cs-CZ"/>
              </w:rPr>
              <w:t>60</w:t>
            </w:r>
            <w:r w:rsidR="008E6ED9" w:rsidRPr="003E0658">
              <w:rPr>
                <w:szCs w:val="22"/>
                <w:lang w:val="cs-CZ"/>
              </w:rPr>
              <w:t>,</w:t>
            </w:r>
            <w:r w:rsidRPr="003E0658">
              <w:rPr>
                <w:szCs w:val="22"/>
                <w:lang w:val="cs-CZ"/>
              </w:rPr>
              <w:t>4</w:t>
            </w:r>
            <w:r w:rsidR="008E6ED9" w:rsidRPr="003E0658">
              <w:rPr>
                <w:szCs w:val="22"/>
                <w:lang w:val="cs-CZ"/>
              </w:rPr>
              <w:t> </w:t>
            </w:r>
            <w:r w:rsidRPr="003E0658">
              <w:rPr>
                <w:szCs w:val="22"/>
                <w:lang w:val="cs-CZ"/>
              </w:rPr>
              <w:t>%</w:t>
            </w:r>
          </w:p>
        </w:tc>
      </w:tr>
      <w:tr w:rsidR="009C08F7" w:rsidRPr="003E0658" w14:paraId="6D220B5B" w14:textId="77777777" w:rsidTr="00356033">
        <w:trPr>
          <w:trHeight w:val="227"/>
        </w:trPr>
        <w:tc>
          <w:tcPr>
            <w:tcW w:w="8926" w:type="dxa"/>
            <w:gridSpan w:val="4"/>
            <w:vAlign w:val="center"/>
          </w:tcPr>
          <w:p w14:paraId="51E8DAE3" w14:textId="670FDAF6" w:rsidR="009C08F7" w:rsidRPr="003E0658" w:rsidRDefault="00F75F13" w:rsidP="003E0658">
            <w:pPr>
              <w:autoSpaceDE w:val="0"/>
              <w:autoSpaceDN w:val="0"/>
              <w:adjustRightInd w:val="0"/>
              <w:spacing w:line="240" w:lineRule="auto"/>
              <w:rPr>
                <w:b/>
                <w:szCs w:val="22"/>
                <w:lang w:val="cs-CZ"/>
              </w:rPr>
            </w:pPr>
            <w:r w:rsidRPr="003E0658">
              <w:rPr>
                <w:b/>
                <w:szCs w:val="22"/>
                <w:lang w:val="cs-CZ"/>
              </w:rPr>
              <w:t xml:space="preserve">Pacienti, kteří v testu BCVA přečetli oproti výchozímu stavu alespoň o 15 písmen </w:t>
            </w:r>
            <w:proofErr w:type="spellStart"/>
            <w:r w:rsidRPr="003E0658">
              <w:rPr>
                <w:b/>
                <w:szCs w:val="22"/>
                <w:lang w:val="cs-CZ"/>
              </w:rPr>
              <w:t>méně</w:t>
            </w:r>
            <w:r w:rsidRPr="003E0658">
              <w:rPr>
                <w:b/>
                <w:szCs w:val="22"/>
                <w:vertAlign w:val="superscript"/>
                <w:lang w:val="cs-CZ"/>
              </w:rPr>
              <w:t>A</w:t>
            </w:r>
            <w:proofErr w:type="spellEnd"/>
          </w:p>
        </w:tc>
      </w:tr>
      <w:tr w:rsidR="009C08F7" w:rsidRPr="003E0658" w14:paraId="228AD522" w14:textId="77777777" w:rsidTr="00134112">
        <w:tc>
          <w:tcPr>
            <w:tcW w:w="3681" w:type="dxa"/>
            <w:vMerge w:val="restart"/>
          </w:tcPr>
          <w:p w14:paraId="4E1A9A8B" w14:textId="0E02E0CB" w:rsidR="009C08F7" w:rsidRPr="003E0658"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t>Podíl</w:t>
            </w:r>
            <w:r w:rsidR="009C08F7" w:rsidRPr="00134112">
              <w:rPr>
                <w:szCs w:val="22"/>
                <w:lang w:val="cs-CZ"/>
              </w:rPr>
              <w:t xml:space="preserve"> (OC)</w:t>
            </w:r>
          </w:p>
        </w:tc>
        <w:tc>
          <w:tcPr>
            <w:tcW w:w="850" w:type="dxa"/>
            <w:vAlign w:val="center"/>
          </w:tcPr>
          <w:p w14:paraId="6DA7A354"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36</w:t>
            </w:r>
          </w:p>
        </w:tc>
        <w:tc>
          <w:tcPr>
            <w:tcW w:w="2127" w:type="dxa"/>
          </w:tcPr>
          <w:p w14:paraId="5331CFBD" w14:textId="7E0CD6E7" w:rsidR="009C08F7" w:rsidRPr="003E0658" w:rsidRDefault="009C08F7" w:rsidP="003E0658">
            <w:pPr>
              <w:autoSpaceDE w:val="0"/>
              <w:autoSpaceDN w:val="0"/>
              <w:adjustRightInd w:val="0"/>
              <w:spacing w:line="240" w:lineRule="auto"/>
              <w:rPr>
                <w:szCs w:val="22"/>
                <w:lang w:val="cs-CZ"/>
              </w:rPr>
            </w:pPr>
            <w:r w:rsidRPr="003E0658">
              <w:rPr>
                <w:szCs w:val="22"/>
                <w:lang w:val="cs-CZ"/>
              </w:rPr>
              <w:t>1</w:t>
            </w:r>
            <w:r w:rsidR="008E6ED9" w:rsidRPr="003E0658">
              <w:rPr>
                <w:szCs w:val="22"/>
                <w:lang w:val="cs-CZ"/>
              </w:rPr>
              <w:t>,</w:t>
            </w:r>
            <w:r w:rsidRPr="003E0658">
              <w:rPr>
                <w:szCs w:val="22"/>
                <w:lang w:val="cs-CZ"/>
              </w:rPr>
              <w:t>2</w:t>
            </w:r>
            <w:r w:rsidR="008E6ED9" w:rsidRPr="003E0658">
              <w:rPr>
                <w:szCs w:val="22"/>
                <w:lang w:val="cs-CZ"/>
              </w:rPr>
              <w:t> </w:t>
            </w:r>
            <w:r w:rsidRPr="003E0658">
              <w:rPr>
                <w:szCs w:val="22"/>
                <w:lang w:val="cs-CZ"/>
              </w:rPr>
              <w:t>%</w:t>
            </w:r>
          </w:p>
        </w:tc>
        <w:tc>
          <w:tcPr>
            <w:tcW w:w="2268" w:type="dxa"/>
          </w:tcPr>
          <w:p w14:paraId="38FB7A2D" w14:textId="1A2D3CC2" w:rsidR="009C08F7" w:rsidRPr="003E0658" w:rsidRDefault="009C08F7" w:rsidP="003E0658">
            <w:pPr>
              <w:autoSpaceDE w:val="0"/>
              <w:autoSpaceDN w:val="0"/>
              <w:adjustRightInd w:val="0"/>
              <w:spacing w:line="240" w:lineRule="auto"/>
              <w:rPr>
                <w:szCs w:val="22"/>
                <w:lang w:val="cs-CZ"/>
              </w:rPr>
            </w:pPr>
            <w:r w:rsidRPr="003E0658">
              <w:rPr>
                <w:szCs w:val="22"/>
                <w:lang w:val="cs-CZ"/>
              </w:rPr>
              <w:t>1</w:t>
            </w:r>
            <w:r w:rsidR="008E6ED9" w:rsidRPr="003E0658">
              <w:rPr>
                <w:szCs w:val="22"/>
                <w:lang w:val="cs-CZ"/>
              </w:rPr>
              <w:t>,</w:t>
            </w:r>
            <w:r w:rsidRPr="003E0658">
              <w:rPr>
                <w:szCs w:val="22"/>
                <w:lang w:val="cs-CZ"/>
              </w:rPr>
              <w:t>5</w:t>
            </w:r>
            <w:r w:rsidR="008E6ED9" w:rsidRPr="003E0658">
              <w:rPr>
                <w:szCs w:val="22"/>
                <w:lang w:val="cs-CZ"/>
              </w:rPr>
              <w:t> </w:t>
            </w:r>
            <w:r w:rsidRPr="003E0658">
              <w:rPr>
                <w:szCs w:val="22"/>
                <w:lang w:val="cs-CZ"/>
              </w:rPr>
              <w:t>%</w:t>
            </w:r>
          </w:p>
        </w:tc>
      </w:tr>
      <w:tr w:rsidR="009C08F7" w:rsidRPr="003E0658" w14:paraId="405292BC" w14:textId="77777777" w:rsidTr="00134112">
        <w:tc>
          <w:tcPr>
            <w:tcW w:w="3681" w:type="dxa"/>
            <w:vMerge/>
          </w:tcPr>
          <w:p w14:paraId="431F4973" w14:textId="77777777" w:rsidR="009C08F7" w:rsidRPr="003E0658" w:rsidRDefault="009C08F7" w:rsidP="003E0658">
            <w:pPr>
              <w:tabs>
                <w:tab w:val="clear" w:pos="567"/>
              </w:tabs>
              <w:autoSpaceDE w:val="0"/>
              <w:autoSpaceDN w:val="0"/>
              <w:adjustRightInd w:val="0"/>
              <w:spacing w:line="240" w:lineRule="auto"/>
              <w:ind w:left="164"/>
              <w:rPr>
                <w:szCs w:val="22"/>
                <w:lang w:val="cs-CZ"/>
              </w:rPr>
            </w:pPr>
          </w:p>
        </w:tc>
        <w:tc>
          <w:tcPr>
            <w:tcW w:w="850" w:type="dxa"/>
            <w:vAlign w:val="center"/>
          </w:tcPr>
          <w:p w14:paraId="2251A14A" w14:textId="77777777" w:rsidR="009C08F7" w:rsidRPr="003E0658" w:rsidDel="005B4F53"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tcPr>
          <w:p w14:paraId="30A54590" w14:textId="4E4375F3" w:rsidR="009C08F7" w:rsidRPr="003E0658" w:rsidRDefault="009C08F7" w:rsidP="003E0658">
            <w:pPr>
              <w:autoSpaceDE w:val="0"/>
              <w:autoSpaceDN w:val="0"/>
              <w:adjustRightInd w:val="0"/>
              <w:spacing w:line="240" w:lineRule="auto"/>
              <w:rPr>
                <w:szCs w:val="22"/>
                <w:lang w:val="cs-CZ"/>
              </w:rPr>
            </w:pPr>
            <w:r w:rsidRPr="003E0658">
              <w:rPr>
                <w:szCs w:val="22"/>
                <w:lang w:val="cs-CZ"/>
              </w:rPr>
              <w:t>1</w:t>
            </w:r>
            <w:r w:rsidR="008E6ED9" w:rsidRPr="003E0658">
              <w:rPr>
                <w:szCs w:val="22"/>
                <w:lang w:val="cs-CZ"/>
              </w:rPr>
              <w:t>,</w:t>
            </w:r>
            <w:r w:rsidRPr="003E0658">
              <w:rPr>
                <w:szCs w:val="22"/>
                <w:lang w:val="cs-CZ"/>
              </w:rPr>
              <w:t>2</w:t>
            </w:r>
            <w:r w:rsidR="008E6ED9" w:rsidRPr="003E0658">
              <w:rPr>
                <w:szCs w:val="22"/>
                <w:lang w:val="cs-CZ"/>
              </w:rPr>
              <w:t> </w:t>
            </w:r>
            <w:r w:rsidRPr="003E0658">
              <w:rPr>
                <w:szCs w:val="22"/>
                <w:lang w:val="cs-CZ"/>
              </w:rPr>
              <w:t>%</w:t>
            </w:r>
          </w:p>
        </w:tc>
        <w:tc>
          <w:tcPr>
            <w:tcW w:w="2268" w:type="dxa"/>
          </w:tcPr>
          <w:p w14:paraId="4F6A6932" w14:textId="767889ED" w:rsidR="009C08F7" w:rsidRPr="003E0658" w:rsidRDefault="009C08F7" w:rsidP="003E0658">
            <w:pPr>
              <w:autoSpaceDE w:val="0"/>
              <w:autoSpaceDN w:val="0"/>
              <w:adjustRightInd w:val="0"/>
              <w:spacing w:line="240" w:lineRule="auto"/>
              <w:rPr>
                <w:szCs w:val="22"/>
                <w:lang w:val="cs-CZ"/>
              </w:rPr>
            </w:pPr>
            <w:r w:rsidRPr="003E0658">
              <w:rPr>
                <w:szCs w:val="22"/>
                <w:lang w:val="cs-CZ"/>
              </w:rPr>
              <w:t>2</w:t>
            </w:r>
            <w:r w:rsidR="008E6ED9" w:rsidRPr="003E0658">
              <w:rPr>
                <w:szCs w:val="22"/>
                <w:lang w:val="cs-CZ"/>
              </w:rPr>
              <w:t>,</w:t>
            </w:r>
            <w:r w:rsidRPr="003E0658">
              <w:rPr>
                <w:szCs w:val="22"/>
                <w:lang w:val="cs-CZ"/>
              </w:rPr>
              <w:t>4</w:t>
            </w:r>
            <w:r w:rsidR="008E6ED9" w:rsidRPr="003E0658">
              <w:rPr>
                <w:szCs w:val="22"/>
                <w:lang w:val="cs-CZ"/>
              </w:rPr>
              <w:t> </w:t>
            </w:r>
            <w:r w:rsidRPr="003E0658">
              <w:rPr>
                <w:szCs w:val="22"/>
                <w:lang w:val="cs-CZ"/>
              </w:rPr>
              <w:t>%</w:t>
            </w:r>
          </w:p>
        </w:tc>
      </w:tr>
      <w:tr w:rsidR="009C08F7" w:rsidRPr="003E0658" w14:paraId="716563F3" w14:textId="77777777" w:rsidTr="00356033">
        <w:trPr>
          <w:trHeight w:val="227"/>
        </w:trPr>
        <w:tc>
          <w:tcPr>
            <w:tcW w:w="8926" w:type="dxa"/>
            <w:gridSpan w:val="4"/>
            <w:vAlign w:val="center"/>
          </w:tcPr>
          <w:p w14:paraId="3AD3FB88" w14:textId="7B0EF7C3" w:rsidR="009C08F7" w:rsidRPr="003E0658" w:rsidRDefault="00F75F13" w:rsidP="003E0658">
            <w:pPr>
              <w:autoSpaceDE w:val="0"/>
              <w:autoSpaceDN w:val="0"/>
              <w:adjustRightInd w:val="0"/>
              <w:spacing w:line="240" w:lineRule="auto"/>
              <w:rPr>
                <w:b/>
                <w:szCs w:val="22"/>
                <w:lang w:val="cs-CZ"/>
              </w:rPr>
            </w:pPr>
            <w:r w:rsidRPr="003E0658">
              <w:rPr>
                <w:b/>
                <w:szCs w:val="22"/>
                <w:lang w:val="cs-CZ"/>
              </w:rPr>
              <w:t>Pacienti bez</w:t>
            </w:r>
            <w:r w:rsidR="009C08F7" w:rsidRPr="003E0658">
              <w:rPr>
                <w:b/>
                <w:szCs w:val="22"/>
                <w:lang w:val="cs-CZ"/>
              </w:rPr>
              <w:t xml:space="preserve"> IRF a</w:t>
            </w:r>
            <w:r w:rsidRPr="003E0658">
              <w:rPr>
                <w:b/>
                <w:szCs w:val="22"/>
                <w:lang w:val="cs-CZ"/>
              </w:rPr>
              <w:t> </w:t>
            </w:r>
            <w:r w:rsidR="009C08F7" w:rsidRPr="003E0658">
              <w:rPr>
                <w:b/>
                <w:szCs w:val="22"/>
                <w:lang w:val="cs-CZ"/>
              </w:rPr>
              <w:t xml:space="preserve">SRF </w:t>
            </w:r>
            <w:r w:rsidRPr="003E0658">
              <w:rPr>
                <w:b/>
                <w:szCs w:val="22"/>
                <w:lang w:val="cs-CZ"/>
              </w:rPr>
              <w:t xml:space="preserve">v centrálním </w:t>
            </w:r>
            <w:proofErr w:type="spellStart"/>
            <w:r w:rsidRPr="003E0658">
              <w:rPr>
                <w:b/>
                <w:szCs w:val="22"/>
                <w:lang w:val="cs-CZ"/>
              </w:rPr>
              <w:t>subpoli</w:t>
            </w:r>
            <w:r w:rsidR="009C08F7" w:rsidRPr="003E0658">
              <w:rPr>
                <w:b/>
                <w:szCs w:val="22"/>
                <w:vertAlign w:val="superscript"/>
                <w:lang w:val="cs-CZ"/>
              </w:rPr>
              <w:t>A</w:t>
            </w:r>
            <w:proofErr w:type="spellEnd"/>
          </w:p>
        </w:tc>
      </w:tr>
      <w:tr w:rsidR="009C08F7" w:rsidRPr="003E0658" w14:paraId="4D224198" w14:textId="77777777" w:rsidTr="00134112">
        <w:tc>
          <w:tcPr>
            <w:tcW w:w="3681" w:type="dxa"/>
            <w:vMerge w:val="restart"/>
          </w:tcPr>
          <w:p w14:paraId="59B84F6C" w14:textId="525CB1CD" w:rsidR="009C08F7" w:rsidRPr="003E0658"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t>Podíl</w:t>
            </w:r>
            <w:r w:rsidR="009C08F7" w:rsidRPr="003E0658">
              <w:rPr>
                <w:szCs w:val="22"/>
                <w:lang w:val="cs-CZ"/>
              </w:rPr>
              <w:t xml:space="preserve"> (OC)</w:t>
            </w:r>
          </w:p>
        </w:tc>
        <w:tc>
          <w:tcPr>
            <w:tcW w:w="850" w:type="dxa"/>
            <w:vAlign w:val="center"/>
          </w:tcPr>
          <w:p w14:paraId="0ECBBCAD"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36</w:t>
            </w:r>
          </w:p>
        </w:tc>
        <w:tc>
          <w:tcPr>
            <w:tcW w:w="2127" w:type="dxa"/>
          </w:tcPr>
          <w:p w14:paraId="3911F58A" w14:textId="1CA4CF52" w:rsidR="009C08F7" w:rsidRPr="003E0658" w:rsidRDefault="009C08F7" w:rsidP="003E0658">
            <w:pPr>
              <w:autoSpaceDE w:val="0"/>
              <w:autoSpaceDN w:val="0"/>
              <w:adjustRightInd w:val="0"/>
              <w:spacing w:line="240" w:lineRule="auto"/>
              <w:rPr>
                <w:szCs w:val="22"/>
                <w:lang w:val="cs-CZ"/>
              </w:rPr>
            </w:pPr>
            <w:r w:rsidRPr="003E0658">
              <w:rPr>
                <w:szCs w:val="22"/>
                <w:lang w:val="cs-CZ"/>
              </w:rPr>
              <w:t>81</w:t>
            </w:r>
            <w:r w:rsidR="008E6ED9" w:rsidRPr="003E0658">
              <w:rPr>
                <w:szCs w:val="22"/>
                <w:lang w:val="cs-CZ"/>
              </w:rPr>
              <w:t>,</w:t>
            </w:r>
            <w:r w:rsidRPr="003E0658">
              <w:rPr>
                <w:szCs w:val="22"/>
                <w:lang w:val="cs-CZ"/>
              </w:rPr>
              <w:t>2</w:t>
            </w:r>
            <w:r w:rsidR="008E6ED9" w:rsidRPr="003E0658">
              <w:rPr>
                <w:szCs w:val="22"/>
                <w:lang w:val="cs-CZ"/>
              </w:rPr>
              <w:t> </w:t>
            </w:r>
            <w:r w:rsidRPr="003E0658">
              <w:rPr>
                <w:szCs w:val="22"/>
                <w:lang w:val="cs-CZ"/>
              </w:rPr>
              <w:t>%</w:t>
            </w:r>
          </w:p>
        </w:tc>
        <w:tc>
          <w:tcPr>
            <w:tcW w:w="2268" w:type="dxa"/>
          </w:tcPr>
          <w:p w14:paraId="01058DEC" w14:textId="602C784D" w:rsidR="009C08F7" w:rsidRPr="003E0658" w:rsidRDefault="009C08F7" w:rsidP="003E0658">
            <w:pPr>
              <w:autoSpaceDE w:val="0"/>
              <w:autoSpaceDN w:val="0"/>
              <w:adjustRightInd w:val="0"/>
              <w:spacing w:line="240" w:lineRule="auto"/>
              <w:rPr>
                <w:szCs w:val="22"/>
                <w:lang w:val="cs-CZ"/>
              </w:rPr>
            </w:pPr>
            <w:r w:rsidRPr="003E0658">
              <w:rPr>
                <w:szCs w:val="22"/>
                <w:lang w:val="cs-CZ"/>
              </w:rPr>
              <w:t>83</w:t>
            </w:r>
            <w:r w:rsidR="008E6ED9" w:rsidRPr="003E0658">
              <w:rPr>
                <w:szCs w:val="22"/>
                <w:lang w:val="cs-CZ"/>
              </w:rPr>
              <w:t>,</w:t>
            </w:r>
            <w:r w:rsidRPr="003E0658">
              <w:rPr>
                <w:szCs w:val="22"/>
                <w:lang w:val="cs-CZ"/>
              </w:rPr>
              <w:t>7</w:t>
            </w:r>
            <w:r w:rsidR="008E6ED9" w:rsidRPr="003E0658">
              <w:rPr>
                <w:szCs w:val="22"/>
                <w:lang w:val="cs-CZ"/>
              </w:rPr>
              <w:t> </w:t>
            </w:r>
            <w:r w:rsidRPr="003E0658">
              <w:rPr>
                <w:szCs w:val="22"/>
                <w:lang w:val="cs-CZ"/>
              </w:rPr>
              <w:t>%</w:t>
            </w:r>
          </w:p>
        </w:tc>
      </w:tr>
      <w:tr w:rsidR="009C08F7" w:rsidRPr="003E0658" w14:paraId="0DFA31C8" w14:textId="77777777" w:rsidTr="00134112">
        <w:tc>
          <w:tcPr>
            <w:tcW w:w="3681" w:type="dxa"/>
            <w:vMerge/>
          </w:tcPr>
          <w:p w14:paraId="363B3A2A" w14:textId="77777777" w:rsidR="009C08F7" w:rsidRPr="003E0658" w:rsidRDefault="009C08F7" w:rsidP="003E0658">
            <w:pPr>
              <w:tabs>
                <w:tab w:val="clear" w:pos="567"/>
              </w:tabs>
              <w:autoSpaceDE w:val="0"/>
              <w:autoSpaceDN w:val="0"/>
              <w:adjustRightInd w:val="0"/>
              <w:spacing w:line="240" w:lineRule="auto"/>
              <w:ind w:left="164"/>
              <w:rPr>
                <w:szCs w:val="22"/>
                <w:lang w:val="cs-CZ"/>
              </w:rPr>
            </w:pPr>
          </w:p>
        </w:tc>
        <w:tc>
          <w:tcPr>
            <w:tcW w:w="850" w:type="dxa"/>
            <w:vAlign w:val="center"/>
          </w:tcPr>
          <w:p w14:paraId="19332950" w14:textId="77777777" w:rsidR="009C08F7" w:rsidRPr="003E0658" w:rsidDel="005B4F53"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tcPr>
          <w:p w14:paraId="5AC4A38C" w14:textId="5CFAB796" w:rsidR="009C08F7" w:rsidRPr="003E0658" w:rsidDel="00D915EC" w:rsidRDefault="009C08F7" w:rsidP="003E0658">
            <w:pPr>
              <w:autoSpaceDE w:val="0"/>
              <w:autoSpaceDN w:val="0"/>
              <w:adjustRightInd w:val="0"/>
              <w:spacing w:line="240" w:lineRule="auto"/>
              <w:rPr>
                <w:szCs w:val="22"/>
                <w:lang w:val="cs-CZ"/>
              </w:rPr>
            </w:pPr>
            <w:r w:rsidRPr="003E0658">
              <w:rPr>
                <w:szCs w:val="22"/>
                <w:lang w:val="cs-CZ"/>
              </w:rPr>
              <w:t>76</w:t>
            </w:r>
            <w:r w:rsidR="008E6ED9" w:rsidRPr="003E0658">
              <w:rPr>
                <w:szCs w:val="22"/>
                <w:lang w:val="cs-CZ"/>
              </w:rPr>
              <w:t>,</w:t>
            </w:r>
            <w:r w:rsidRPr="003E0658">
              <w:rPr>
                <w:szCs w:val="22"/>
                <w:lang w:val="cs-CZ"/>
              </w:rPr>
              <w:t>3</w:t>
            </w:r>
            <w:r w:rsidR="008E6ED9" w:rsidRPr="003E0658">
              <w:rPr>
                <w:szCs w:val="22"/>
                <w:lang w:val="cs-CZ"/>
              </w:rPr>
              <w:t> </w:t>
            </w:r>
            <w:r w:rsidRPr="003E0658">
              <w:rPr>
                <w:szCs w:val="22"/>
                <w:lang w:val="cs-CZ"/>
              </w:rPr>
              <w:t>%</w:t>
            </w:r>
          </w:p>
        </w:tc>
        <w:tc>
          <w:tcPr>
            <w:tcW w:w="2268" w:type="dxa"/>
          </w:tcPr>
          <w:p w14:paraId="44C3289F" w14:textId="3A95BC72" w:rsidR="009C08F7" w:rsidRPr="003E0658" w:rsidDel="00D915EC" w:rsidRDefault="009C08F7" w:rsidP="003E0658">
            <w:pPr>
              <w:autoSpaceDE w:val="0"/>
              <w:autoSpaceDN w:val="0"/>
              <w:adjustRightInd w:val="0"/>
              <w:spacing w:line="240" w:lineRule="auto"/>
              <w:rPr>
                <w:szCs w:val="22"/>
                <w:lang w:val="cs-CZ"/>
              </w:rPr>
            </w:pPr>
            <w:r w:rsidRPr="003E0658">
              <w:rPr>
                <w:szCs w:val="22"/>
                <w:lang w:val="cs-CZ"/>
              </w:rPr>
              <w:t>66</w:t>
            </w:r>
            <w:r w:rsidR="008E6ED9" w:rsidRPr="003E0658">
              <w:rPr>
                <w:szCs w:val="22"/>
                <w:lang w:val="cs-CZ"/>
              </w:rPr>
              <w:t>,</w:t>
            </w:r>
            <w:r w:rsidRPr="003E0658">
              <w:rPr>
                <w:szCs w:val="22"/>
                <w:lang w:val="cs-CZ"/>
              </w:rPr>
              <w:t>0</w:t>
            </w:r>
            <w:r w:rsidR="008E6ED9" w:rsidRPr="003E0658">
              <w:rPr>
                <w:szCs w:val="22"/>
                <w:lang w:val="cs-CZ"/>
              </w:rPr>
              <w:t> </w:t>
            </w:r>
            <w:r w:rsidRPr="003E0658">
              <w:rPr>
                <w:szCs w:val="22"/>
                <w:lang w:val="cs-CZ"/>
              </w:rPr>
              <w:t>%</w:t>
            </w:r>
          </w:p>
        </w:tc>
      </w:tr>
      <w:tr w:rsidR="009C08F7" w:rsidRPr="003E0658" w14:paraId="10BA3C5E" w14:textId="77777777" w:rsidTr="00356033">
        <w:trPr>
          <w:trHeight w:val="227"/>
        </w:trPr>
        <w:tc>
          <w:tcPr>
            <w:tcW w:w="8926" w:type="dxa"/>
            <w:gridSpan w:val="4"/>
            <w:vAlign w:val="center"/>
          </w:tcPr>
          <w:p w14:paraId="52548D36" w14:textId="0E89432B" w:rsidR="009C08F7" w:rsidRPr="003E0658" w:rsidRDefault="00F75F13" w:rsidP="003E0658">
            <w:pPr>
              <w:autoSpaceDE w:val="0"/>
              <w:autoSpaceDN w:val="0"/>
              <w:adjustRightInd w:val="0"/>
              <w:spacing w:line="240" w:lineRule="auto"/>
              <w:rPr>
                <w:b/>
                <w:szCs w:val="22"/>
                <w:lang w:val="cs-CZ"/>
              </w:rPr>
            </w:pPr>
            <w:r w:rsidRPr="003E0658">
              <w:rPr>
                <w:b/>
                <w:szCs w:val="22"/>
                <w:lang w:val="cs-CZ"/>
              </w:rPr>
              <w:t>Počet aktivních injekcí</w:t>
            </w:r>
          </w:p>
        </w:tc>
      </w:tr>
      <w:tr w:rsidR="009C08F7" w:rsidRPr="003E0658" w14:paraId="38E1A5F6" w14:textId="77777777" w:rsidTr="00134112">
        <w:tc>
          <w:tcPr>
            <w:tcW w:w="3681" w:type="dxa"/>
          </w:tcPr>
          <w:p w14:paraId="53AA9D44" w14:textId="67B10DB1" w:rsidR="009C08F7" w:rsidRPr="00134112"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t>Zjištěný aritmetický průměr</w:t>
            </w:r>
            <w:r w:rsidR="009C08F7" w:rsidRPr="00134112">
              <w:rPr>
                <w:szCs w:val="22"/>
                <w:lang w:val="cs-CZ"/>
              </w:rPr>
              <w:t xml:space="preserve"> (SD)</w:t>
            </w:r>
            <w:r w:rsidR="009C08F7" w:rsidRPr="00134112">
              <w:rPr>
                <w:szCs w:val="22"/>
                <w:vertAlign w:val="superscript"/>
                <w:lang w:val="cs-CZ"/>
              </w:rPr>
              <w:t>E</w:t>
            </w:r>
          </w:p>
        </w:tc>
        <w:tc>
          <w:tcPr>
            <w:tcW w:w="850" w:type="dxa"/>
            <w:vMerge w:val="restart"/>
            <w:vAlign w:val="center"/>
          </w:tcPr>
          <w:p w14:paraId="53601F9B"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36</w:t>
            </w:r>
          </w:p>
        </w:tc>
        <w:tc>
          <w:tcPr>
            <w:tcW w:w="2127" w:type="dxa"/>
            <w:vAlign w:val="center"/>
          </w:tcPr>
          <w:p w14:paraId="29A95859" w14:textId="3BBFB247" w:rsidR="009C08F7" w:rsidRPr="003E0658" w:rsidRDefault="009C08F7" w:rsidP="003E0658">
            <w:pPr>
              <w:autoSpaceDE w:val="0"/>
              <w:autoSpaceDN w:val="0"/>
              <w:adjustRightInd w:val="0"/>
              <w:spacing w:line="240" w:lineRule="auto"/>
              <w:rPr>
                <w:szCs w:val="22"/>
                <w:lang w:val="cs-CZ"/>
              </w:rPr>
            </w:pPr>
            <w:r w:rsidRPr="003E0658">
              <w:rPr>
                <w:szCs w:val="22"/>
                <w:lang w:val="cs-CZ"/>
              </w:rPr>
              <w:t>6</w:t>
            </w:r>
            <w:r w:rsidR="00540838" w:rsidRPr="003E0658">
              <w:rPr>
                <w:szCs w:val="22"/>
                <w:lang w:val="cs-CZ"/>
              </w:rPr>
              <w:t>,</w:t>
            </w:r>
            <w:r w:rsidRPr="003E0658">
              <w:rPr>
                <w:szCs w:val="22"/>
                <w:lang w:val="cs-CZ"/>
              </w:rPr>
              <w:t>1 (0</w:t>
            </w:r>
            <w:r w:rsidR="00540838" w:rsidRPr="003E0658">
              <w:rPr>
                <w:szCs w:val="22"/>
                <w:lang w:val="cs-CZ"/>
              </w:rPr>
              <w:t>,</w:t>
            </w:r>
            <w:r w:rsidRPr="003E0658">
              <w:rPr>
                <w:szCs w:val="22"/>
                <w:lang w:val="cs-CZ"/>
              </w:rPr>
              <w:t>6)</w:t>
            </w:r>
          </w:p>
        </w:tc>
        <w:tc>
          <w:tcPr>
            <w:tcW w:w="2268" w:type="dxa"/>
            <w:vAlign w:val="center"/>
          </w:tcPr>
          <w:p w14:paraId="60AF1C68" w14:textId="7B348E81" w:rsidR="009C08F7" w:rsidRPr="003E0658" w:rsidRDefault="009C08F7" w:rsidP="003E0658">
            <w:pPr>
              <w:autoSpaceDE w:val="0"/>
              <w:autoSpaceDN w:val="0"/>
              <w:adjustRightInd w:val="0"/>
              <w:spacing w:line="240" w:lineRule="auto"/>
              <w:rPr>
                <w:szCs w:val="22"/>
                <w:lang w:val="cs-CZ"/>
              </w:rPr>
            </w:pPr>
            <w:r w:rsidRPr="003E0658">
              <w:rPr>
                <w:szCs w:val="22"/>
                <w:lang w:val="cs-CZ"/>
              </w:rPr>
              <w:t>8</w:t>
            </w:r>
            <w:r w:rsidR="00540838" w:rsidRPr="003E0658">
              <w:rPr>
                <w:szCs w:val="22"/>
                <w:lang w:val="cs-CZ"/>
              </w:rPr>
              <w:t>,</w:t>
            </w:r>
            <w:r w:rsidRPr="003E0658">
              <w:rPr>
                <w:szCs w:val="22"/>
                <w:lang w:val="cs-CZ"/>
              </w:rPr>
              <w:t>8 (0</w:t>
            </w:r>
            <w:r w:rsidR="00540838" w:rsidRPr="003E0658">
              <w:rPr>
                <w:szCs w:val="22"/>
                <w:lang w:val="cs-CZ"/>
              </w:rPr>
              <w:t>,</w:t>
            </w:r>
            <w:r w:rsidRPr="003E0658">
              <w:rPr>
                <w:szCs w:val="22"/>
                <w:lang w:val="cs-CZ"/>
              </w:rPr>
              <w:t>8)</w:t>
            </w:r>
          </w:p>
        </w:tc>
      </w:tr>
      <w:tr w:rsidR="009C08F7" w:rsidRPr="003E0658" w14:paraId="60B3DC4A" w14:textId="77777777" w:rsidTr="00134112">
        <w:tc>
          <w:tcPr>
            <w:tcW w:w="3681" w:type="dxa"/>
          </w:tcPr>
          <w:p w14:paraId="43A8A296" w14:textId="366618EB" w:rsidR="009C08F7" w:rsidRPr="00134112"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t>Průměrná hodnota </w:t>
            </w:r>
            <w:r w:rsidR="009C08F7" w:rsidRPr="00134112">
              <w:rPr>
                <w:szCs w:val="22"/>
                <w:lang w:val="cs-CZ"/>
              </w:rPr>
              <w:t>LS</w:t>
            </w:r>
            <w:r w:rsidRPr="003E0658">
              <w:rPr>
                <w:szCs w:val="22"/>
                <w:lang w:val="cs-CZ"/>
              </w:rPr>
              <w:t xml:space="preserve"> </w:t>
            </w:r>
            <w:r w:rsidR="009C08F7" w:rsidRPr="00134112">
              <w:rPr>
                <w:szCs w:val="22"/>
                <w:lang w:val="cs-CZ"/>
              </w:rPr>
              <w:t>(SE)</w:t>
            </w:r>
            <w:r w:rsidR="009C08F7" w:rsidRPr="00134112">
              <w:rPr>
                <w:szCs w:val="22"/>
                <w:vertAlign w:val="superscript"/>
                <w:lang w:val="cs-CZ"/>
              </w:rPr>
              <w:t>F</w:t>
            </w:r>
          </w:p>
        </w:tc>
        <w:tc>
          <w:tcPr>
            <w:tcW w:w="850" w:type="dxa"/>
            <w:vMerge/>
            <w:vAlign w:val="center"/>
          </w:tcPr>
          <w:p w14:paraId="377234A0" w14:textId="77777777" w:rsidR="009C08F7" w:rsidRPr="003E0658" w:rsidRDefault="009C08F7" w:rsidP="003E0658">
            <w:pPr>
              <w:autoSpaceDE w:val="0"/>
              <w:autoSpaceDN w:val="0"/>
              <w:adjustRightInd w:val="0"/>
              <w:spacing w:line="240" w:lineRule="auto"/>
              <w:jc w:val="center"/>
              <w:rPr>
                <w:szCs w:val="22"/>
                <w:lang w:val="cs-CZ"/>
              </w:rPr>
            </w:pPr>
          </w:p>
        </w:tc>
        <w:tc>
          <w:tcPr>
            <w:tcW w:w="2127" w:type="dxa"/>
            <w:vAlign w:val="center"/>
          </w:tcPr>
          <w:p w14:paraId="3359B9B0" w14:textId="7275F461" w:rsidR="009C08F7" w:rsidRPr="003E0658" w:rsidRDefault="009C08F7" w:rsidP="003E0658">
            <w:pPr>
              <w:autoSpaceDE w:val="0"/>
              <w:autoSpaceDN w:val="0"/>
              <w:adjustRightInd w:val="0"/>
              <w:spacing w:line="240" w:lineRule="auto"/>
              <w:rPr>
                <w:szCs w:val="22"/>
                <w:lang w:val="cs-CZ"/>
              </w:rPr>
            </w:pPr>
            <w:r w:rsidRPr="003E0658">
              <w:rPr>
                <w:szCs w:val="22"/>
                <w:lang w:val="cs-CZ"/>
              </w:rPr>
              <w:t>6</w:t>
            </w:r>
            <w:r w:rsidR="00540838" w:rsidRPr="003E0658">
              <w:rPr>
                <w:szCs w:val="22"/>
                <w:lang w:val="cs-CZ"/>
              </w:rPr>
              <w:t>,</w:t>
            </w:r>
            <w:r w:rsidRPr="003E0658">
              <w:rPr>
                <w:szCs w:val="22"/>
                <w:lang w:val="cs-CZ"/>
              </w:rPr>
              <w:t>1 (0</w:t>
            </w:r>
            <w:r w:rsidR="00540838" w:rsidRPr="003E0658">
              <w:rPr>
                <w:szCs w:val="22"/>
                <w:lang w:val="cs-CZ"/>
              </w:rPr>
              <w:t>,</w:t>
            </w:r>
            <w:r w:rsidRPr="003E0658">
              <w:rPr>
                <w:szCs w:val="22"/>
                <w:lang w:val="cs-CZ"/>
              </w:rPr>
              <w:t>0)</w:t>
            </w:r>
          </w:p>
        </w:tc>
        <w:tc>
          <w:tcPr>
            <w:tcW w:w="2268" w:type="dxa"/>
            <w:vAlign w:val="center"/>
          </w:tcPr>
          <w:p w14:paraId="14356D6E" w14:textId="2424F006" w:rsidR="009C08F7" w:rsidRPr="003E0658" w:rsidRDefault="009C08F7" w:rsidP="003E0658">
            <w:pPr>
              <w:autoSpaceDE w:val="0"/>
              <w:autoSpaceDN w:val="0"/>
              <w:adjustRightInd w:val="0"/>
              <w:spacing w:line="240" w:lineRule="auto"/>
              <w:rPr>
                <w:szCs w:val="22"/>
                <w:lang w:val="cs-CZ"/>
              </w:rPr>
            </w:pPr>
            <w:r w:rsidRPr="003E0658">
              <w:rPr>
                <w:szCs w:val="22"/>
                <w:lang w:val="cs-CZ"/>
              </w:rPr>
              <w:t>8</w:t>
            </w:r>
            <w:r w:rsidR="00540838" w:rsidRPr="003E0658">
              <w:rPr>
                <w:szCs w:val="22"/>
                <w:lang w:val="cs-CZ"/>
              </w:rPr>
              <w:t>,</w:t>
            </w:r>
            <w:r w:rsidRPr="003E0658">
              <w:rPr>
                <w:szCs w:val="22"/>
                <w:lang w:val="cs-CZ"/>
              </w:rPr>
              <w:t>8 (0</w:t>
            </w:r>
            <w:r w:rsidR="00540838" w:rsidRPr="003E0658">
              <w:rPr>
                <w:szCs w:val="22"/>
                <w:lang w:val="cs-CZ"/>
              </w:rPr>
              <w:t>,</w:t>
            </w:r>
            <w:r w:rsidRPr="003E0658">
              <w:rPr>
                <w:szCs w:val="22"/>
                <w:lang w:val="cs-CZ"/>
              </w:rPr>
              <w:t>0)</w:t>
            </w:r>
          </w:p>
        </w:tc>
      </w:tr>
      <w:tr w:rsidR="009C08F7" w:rsidRPr="003E0658" w14:paraId="6586DAAE" w14:textId="77777777" w:rsidTr="00134112">
        <w:trPr>
          <w:trHeight w:val="227"/>
        </w:trPr>
        <w:tc>
          <w:tcPr>
            <w:tcW w:w="3681" w:type="dxa"/>
          </w:tcPr>
          <w:p w14:paraId="6F170016" w14:textId="7EB5DF4B" w:rsidR="009C08F7" w:rsidRPr="00134112"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t>Rozdíl průměrných hodnot </w:t>
            </w:r>
            <w:r w:rsidR="009C08F7" w:rsidRPr="00134112">
              <w:rPr>
                <w:szCs w:val="22"/>
                <w:lang w:val="cs-CZ"/>
              </w:rPr>
              <w:t>LS (</w:t>
            </w:r>
            <w:proofErr w:type="gramStart"/>
            <w:r w:rsidR="009C08F7" w:rsidRPr="00134112">
              <w:rPr>
                <w:szCs w:val="22"/>
                <w:lang w:val="cs-CZ"/>
              </w:rPr>
              <w:t>95%</w:t>
            </w:r>
            <w:proofErr w:type="gramEnd"/>
            <w:r w:rsidRPr="003E0658">
              <w:rPr>
                <w:szCs w:val="22"/>
                <w:lang w:val="cs-CZ"/>
              </w:rPr>
              <w:t> </w:t>
            </w:r>
            <w:proofErr w:type="gramStart"/>
            <w:r w:rsidR="009C08F7" w:rsidRPr="00134112">
              <w:rPr>
                <w:szCs w:val="22"/>
                <w:lang w:val="cs-CZ"/>
              </w:rPr>
              <w:t>CI)</w:t>
            </w:r>
            <w:r w:rsidR="009C08F7" w:rsidRPr="00134112">
              <w:rPr>
                <w:szCs w:val="22"/>
                <w:vertAlign w:val="superscript"/>
                <w:lang w:val="cs-CZ"/>
              </w:rPr>
              <w:t>F</w:t>
            </w:r>
            <w:proofErr w:type="gramEnd"/>
            <w:r w:rsidR="009C08F7" w:rsidRPr="00134112">
              <w:rPr>
                <w:szCs w:val="22"/>
                <w:vertAlign w:val="superscript"/>
                <w:lang w:val="cs-CZ"/>
              </w:rPr>
              <w:t>, C</w:t>
            </w:r>
          </w:p>
        </w:tc>
        <w:tc>
          <w:tcPr>
            <w:tcW w:w="850" w:type="dxa"/>
            <w:vMerge/>
            <w:vAlign w:val="center"/>
          </w:tcPr>
          <w:p w14:paraId="606B39D6" w14:textId="77777777" w:rsidR="009C08F7" w:rsidRPr="003E0658" w:rsidRDefault="009C08F7" w:rsidP="003E0658">
            <w:pPr>
              <w:autoSpaceDE w:val="0"/>
              <w:autoSpaceDN w:val="0"/>
              <w:adjustRightInd w:val="0"/>
              <w:spacing w:line="240" w:lineRule="auto"/>
              <w:jc w:val="center"/>
              <w:rPr>
                <w:szCs w:val="22"/>
                <w:lang w:val="cs-CZ"/>
              </w:rPr>
            </w:pPr>
          </w:p>
        </w:tc>
        <w:tc>
          <w:tcPr>
            <w:tcW w:w="2127" w:type="dxa"/>
            <w:vAlign w:val="center"/>
          </w:tcPr>
          <w:p w14:paraId="0C96ABAD" w14:textId="3B080ADB" w:rsidR="009C08F7" w:rsidRPr="003E0658" w:rsidRDefault="009C08F7" w:rsidP="003E0658">
            <w:pPr>
              <w:autoSpaceDE w:val="0"/>
              <w:autoSpaceDN w:val="0"/>
              <w:adjustRightInd w:val="0"/>
              <w:spacing w:line="240" w:lineRule="auto"/>
              <w:rPr>
                <w:szCs w:val="22"/>
                <w:lang w:val="cs-CZ"/>
              </w:rPr>
            </w:pPr>
            <w:r w:rsidRPr="003E0658">
              <w:rPr>
                <w:szCs w:val="22"/>
                <w:lang w:val="cs-CZ"/>
              </w:rPr>
              <w:noBreakHyphen/>
              <w:t>2</w:t>
            </w:r>
            <w:r w:rsidR="00540838" w:rsidRPr="003E0658">
              <w:rPr>
                <w:szCs w:val="22"/>
                <w:lang w:val="cs-CZ"/>
              </w:rPr>
              <w:t>,</w:t>
            </w:r>
            <w:r w:rsidRPr="003E0658">
              <w:rPr>
                <w:szCs w:val="22"/>
                <w:lang w:val="cs-CZ"/>
              </w:rPr>
              <w:t>7 (</w:t>
            </w:r>
            <w:r w:rsidRPr="003E0658">
              <w:rPr>
                <w:szCs w:val="22"/>
                <w:lang w:val="cs-CZ"/>
              </w:rPr>
              <w:noBreakHyphen/>
              <w:t>2</w:t>
            </w:r>
            <w:r w:rsidR="00540838" w:rsidRPr="003E0658">
              <w:rPr>
                <w:szCs w:val="22"/>
                <w:lang w:val="cs-CZ"/>
              </w:rPr>
              <w:t>,</w:t>
            </w:r>
            <w:r w:rsidRPr="003E0658">
              <w:rPr>
                <w:szCs w:val="22"/>
                <w:lang w:val="cs-CZ"/>
              </w:rPr>
              <w:t>8</w:t>
            </w:r>
            <w:r w:rsidR="00540838" w:rsidRPr="003E0658">
              <w:rPr>
                <w:szCs w:val="22"/>
                <w:lang w:val="cs-CZ"/>
              </w:rPr>
              <w:t>;</w:t>
            </w:r>
            <w:r w:rsidRPr="003E0658">
              <w:rPr>
                <w:szCs w:val="22"/>
                <w:lang w:val="cs-CZ"/>
              </w:rPr>
              <w:t xml:space="preserve"> </w:t>
            </w:r>
            <w:r w:rsidRPr="003E0658">
              <w:rPr>
                <w:szCs w:val="22"/>
                <w:lang w:val="cs-CZ"/>
              </w:rPr>
              <w:noBreakHyphen/>
              <w:t>2</w:t>
            </w:r>
            <w:r w:rsidR="00540838" w:rsidRPr="003E0658">
              <w:rPr>
                <w:szCs w:val="22"/>
                <w:lang w:val="cs-CZ"/>
              </w:rPr>
              <w:t>,</w:t>
            </w:r>
            <w:r w:rsidRPr="003E0658">
              <w:rPr>
                <w:szCs w:val="22"/>
                <w:lang w:val="cs-CZ"/>
              </w:rPr>
              <w:t>6)</w:t>
            </w:r>
          </w:p>
        </w:tc>
        <w:tc>
          <w:tcPr>
            <w:tcW w:w="2268" w:type="dxa"/>
            <w:vAlign w:val="center"/>
          </w:tcPr>
          <w:p w14:paraId="0B44B2AA" w14:textId="77777777" w:rsidR="009C08F7" w:rsidRPr="003E0658" w:rsidRDefault="009C08F7" w:rsidP="003E0658">
            <w:pPr>
              <w:autoSpaceDE w:val="0"/>
              <w:autoSpaceDN w:val="0"/>
              <w:adjustRightInd w:val="0"/>
              <w:spacing w:line="240" w:lineRule="auto"/>
              <w:rPr>
                <w:szCs w:val="22"/>
                <w:lang w:val="cs-CZ"/>
              </w:rPr>
            </w:pPr>
          </w:p>
        </w:tc>
      </w:tr>
      <w:tr w:rsidR="00F75F13" w:rsidRPr="003E0658" w14:paraId="6C228982" w14:textId="77777777" w:rsidTr="00134112">
        <w:tc>
          <w:tcPr>
            <w:tcW w:w="3681" w:type="dxa"/>
          </w:tcPr>
          <w:p w14:paraId="01802486" w14:textId="12A3686F" w:rsidR="00F75F13" w:rsidRPr="00134112"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t>Zjištěný aritmetický průměr (SD)</w:t>
            </w:r>
            <w:r w:rsidRPr="003E0658">
              <w:rPr>
                <w:szCs w:val="22"/>
                <w:vertAlign w:val="superscript"/>
                <w:lang w:val="cs-CZ"/>
              </w:rPr>
              <w:t>E</w:t>
            </w:r>
          </w:p>
        </w:tc>
        <w:tc>
          <w:tcPr>
            <w:tcW w:w="850" w:type="dxa"/>
            <w:vMerge w:val="restart"/>
            <w:vAlign w:val="center"/>
          </w:tcPr>
          <w:p w14:paraId="2C05DDF5" w14:textId="77777777" w:rsidR="00F75F13" w:rsidRPr="003E0658" w:rsidRDefault="00F75F13"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7820B919" w14:textId="159C073B" w:rsidR="00F75F13" w:rsidRPr="003E0658" w:rsidRDefault="00F75F13" w:rsidP="003E0658">
            <w:pPr>
              <w:autoSpaceDE w:val="0"/>
              <w:autoSpaceDN w:val="0"/>
              <w:adjustRightInd w:val="0"/>
              <w:spacing w:line="240" w:lineRule="auto"/>
              <w:rPr>
                <w:szCs w:val="22"/>
                <w:lang w:val="cs-CZ"/>
              </w:rPr>
            </w:pPr>
            <w:r w:rsidRPr="003E0658">
              <w:rPr>
                <w:szCs w:val="22"/>
                <w:lang w:val="cs-CZ"/>
              </w:rPr>
              <w:t>8</w:t>
            </w:r>
            <w:r w:rsidR="00540838" w:rsidRPr="003E0658">
              <w:rPr>
                <w:szCs w:val="22"/>
                <w:lang w:val="cs-CZ"/>
              </w:rPr>
              <w:t>,</w:t>
            </w:r>
            <w:r w:rsidRPr="003E0658">
              <w:rPr>
                <w:szCs w:val="22"/>
                <w:lang w:val="cs-CZ"/>
              </w:rPr>
              <w:t>4 (1</w:t>
            </w:r>
            <w:r w:rsidR="00540838" w:rsidRPr="003E0658">
              <w:rPr>
                <w:szCs w:val="22"/>
                <w:lang w:val="cs-CZ"/>
              </w:rPr>
              <w:t>,</w:t>
            </w:r>
            <w:r w:rsidRPr="003E0658">
              <w:rPr>
                <w:szCs w:val="22"/>
                <w:lang w:val="cs-CZ"/>
              </w:rPr>
              <w:t>2)</w:t>
            </w:r>
          </w:p>
        </w:tc>
        <w:tc>
          <w:tcPr>
            <w:tcW w:w="2268" w:type="dxa"/>
            <w:vAlign w:val="center"/>
          </w:tcPr>
          <w:p w14:paraId="1A69E929" w14:textId="64DD8A44" w:rsidR="00F75F13" w:rsidRPr="003E0658" w:rsidRDefault="000512EA" w:rsidP="003E0658">
            <w:pPr>
              <w:autoSpaceDE w:val="0"/>
              <w:autoSpaceDN w:val="0"/>
              <w:adjustRightInd w:val="0"/>
              <w:spacing w:line="240" w:lineRule="auto"/>
              <w:rPr>
                <w:szCs w:val="22"/>
                <w:lang w:val="cs-CZ"/>
              </w:rPr>
            </w:pPr>
            <w:r>
              <w:rPr>
                <w:szCs w:val="22"/>
                <w:lang w:val="cs-CZ"/>
              </w:rPr>
              <w:t>11,7</w:t>
            </w:r>
            <w:r w:rsidR="00F75F13" w:rsidRPr="003E0658">
              <w:rPr>
                <w:szCs w:val="22"/>
                <w:lang w:val="cs-CZ"/>
              </w:rPr>
              <w:t xml:space="preserve"> (</w:t>
            </w:r>
            <w:r w:rsidR="008342B7">
              <w:rPr>
                <w:szCs w:val="22"/>
                <w:lang w:val="cs-CZ"/>
              </w:rPr>
              <w:t>1</w:t>
            </w:r>
            <w:r w:rsidR="00540838" w:rsidRPr="003E0658">
              <w:rPr>
                <w:szCs w:val="22"/>
                <w:lang w:val="cs-CZ"/>
              </w:rPr>
              <w:t>,</w:t>
            </w:r>
            <w:r w:rsidR="008342B7">
              <w:rPr>
                <w:szCs w:val="22"/>
                <w:lang w:val="cs-CZ"/>
              </w:rPr>
              <w:t>6</w:t>
            </w:r>
            <w:r w:rsidR="00F75F13" w:rsidRPr="003E0658">
              <w:rPr>
                <w:szCs w:val="22"/>
                <w:lang w:val="cs-CZ"/>
              </w:rPr>
              <w:t>)</w:t>
            </w:r>
          </w:p>
        </w:tc>
      </w:tr>
      <w:tr w:rsidR="00F75F13" w:rsidRPr="003E0658" w14:paraId="73A420CB" w14:textId="77777777" w:rsidTr="00134112">
        <w:tc>
          <w:tcPr>
            <w:tcW w:w="3681" w:type="dxa"/>
          </w:tcPr>
          <w:p w14:paraId="0402223D" w14:textId="09551073" w:rsidR="00F75F13" w:rsidRPr="00134112"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t>Průměrná hodnota LS (SE)</w:t>
            </w:r>
            <w:r w:rsidRPr="003E0658">
              <w:rPr>
                <w:szCs w:val="22"/>
                <w:vertAlign w:val="superscript"/>
                <w:lang w:val="cs-CZ"/>
              </w:rPr>
              <w:t>F</w:t>
            </w:r>
          </w:p>
        </w:tc>
        <w:tc>
          <w:tcPr>
            <w:tcW w:w="850" w:type="dxa"/>
            <w:vMerge/>
            <w:vAlign w:val="center"/>
          </w:tcPr>
          <w:p w14:paraId="60E821C0"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4463A74E" w14:textId="71F43BC5" w:rsidR="00F75F13" w:rsidRPr="003E0658" w:rsidRDefault="00F75F13" w:rsidP="003E0658">
            <w:pPr>
              <w:autoSpaceDE w:val="0"/>
              <w:autoSpaceDN w:val="0"/>
              <w:adjustRightInd w:val="0"/>
              <w:spacing w:line="240" w:lineRule="auto"/>
              <w:rPr>
                <w:szCs w:val="22"/>
                <w:lang w:val="cs-CZ"/>
              </w:rPr>
            </w:pPr>
            <w:r w:rsidRPr="003E0658">
              <w:rPr>
                <w:szCs w:val="22"/>
                <w:lang w:val="cs-CZ"/>
              </w:rPr>
              <w:t>8</w:t>
            </w:r>
            <w:r w:rsidR="00540838" w:rsidRPr="003E0658">
              <w:rPr>
                <w:szCs w:val="22"/>
                <w:lang w:val="cs-CZ"/>
              </w:rPr>
              <w:t>,</w:t>
            </w:r>
            <w:r w:rsidRPr="003E0658">
              <w:rPr>
                <w:szCs w:val="22"/>
                <w:lang w:val="cs-CZ"/>
              </w:rPr>
              <w:t>5 (0</w:t>
            </w:r>
            <w:r w:rsidR="00540838" w:rsidRPr="003E0658">
              <w:rPr>
                <w:szCs w:val="22"/>
                <w:lang w:val="cs-CZ"/>
              </w:rPr>
              <w:t>,</w:t>
            </w:r>
            <w:r w:rsidRPr="003E0658">
              <w:rPr>
                <w:szCs w:val="22"/>
                <w:lang w:val="cs-CZ"/>
              </w:rPr>
              <w:t>1)</w:t>
            </w:r>
          </w:p>
        </w:tc>
        <w:tc>
          <w:tcPr>
            <w:tcW w:w="2268" w:type="dxa"/>
            <w:vAlign w:val="center"/>
          </w:tcPr>
          <w:p w14:paraId="3E162C09" w14:textId="48231066" w:rsidR="00F75F13" w:rsidRPr="003E0658" w:rsidRDefault="009B40C2" w:rsidP="003E0658">
            <w:pPr>
              <w:autoSpaceDE w:val="0"/>
              <w:autoSpaceDN w:val="0"/>
              <w:adjustRightInd w:val="0"/>
              <w:spacing w:line="240" w:lineRule="auto"/>
              <w:rPr>
                <w:szCs w:val="22"/>
                <w:lang w:val="cs-CZ"/>
              </w:rPr>
            </w:pPr>
            <w:r>
              <w:rPr>
                <w:szCs w:val="22"/>
                <w:lang w:val="cs-CZ"/>
              </w:rPr>
              <w:t>11,7</w:t>
            </w:r>
            <w:r w:rsidR="00F75F13" w:rsidRPr="003E0658">
              <w:rPr>
                <w:szCs w:val="22"/>
                <w:lang w:val="cs-CZ"/>
              </w:rPr>
              <w:t xml:space="preserve"> (0</w:t>
            </w:r>
            <w:r w:rsidR="00540838" w:rsidRPr="003E0658">
              <w:rPr>
                <w:szCs w:val="22"/>
                <w:lang w:val="cs-CZ"/>
              </w:rPr>
              <w:t>,</w:t>
            </w:r>
            <w:r w:rsidR="005873BF">
              <w:rPr>
                <w:szCs w:val="22"/>
                <w:lang w:val="cs-CZ"/>
              </w:rPr>
              <w:t>1</w:t>
            </w:r>
            <w:r w:rsidR="00F75F13" w:rsidRPr="003E0658">
              <w:rPr>
                <w:szCs w:val="22"/>
                <w:lang w:val="cs-CZ"/>
              </w:rPr>
              <w:t>)</w:t>
            </w:r>
          </w:p>
        </w:tc>
      </w:tr>
      <w:tr w:rsidR="00F75F13" w:rsidRPr="003E0658" w14:paraId="0D42F0E5" w14:textId="77777777" w:rsidTr="00134112">
        <w:tc>
          <w:tcPr>
            <w:tcW w:w="3681" w:type="dxa"/>
          </w:tcPr>
          <w:p w14:paraId="7A8B0F8B" w14:textId="3B9628F1" w:rsidR="00F75F13" w:rsidRPr="00134112" w:rsidRDefault="00F75F13" w:rsidP="003E0658">
            <w:pPr>
              <w:tabs>
                <w:tab w:val="clear" w:pos="567"/>
              </w:tabs>
              <w:autoSpaceDE w:val="0"/>
              <w:autoSpaceDN w:val="0"/>
              <w:adjustRightInd w:val="0"/>
              <w:spacing w:line="240" w:lineRule="auto"/>
              <w:ind w:left="164"/>
              <w:rPr>
                <w:szCs w:val="22"/>
                <w:lang w:val="cs-CZ"/>
              </w:rPr>
            </w:pPr>
            <w:r w:rsidRPr="003E0658">
              <w:rPr>
                <w:szCs w:val="22"/>
                <w:lang w:val="cs-CZ"/>
              </w:rPr>
              <w:t>Rozdíl průměrných hodnot LS (</w:t>
            </w:r>
            <w:proofErr w:type="gramStart"/>
            <w:r w:rsidRPr="003E0658">
              <w:rPr>
                <w:szCs w:val="22"/>
                <w:lang w:val="cs-CZ"/>
              </w:rPr>
              <w:t>95%</w:t>
            </w:r>
            <w:proofErr w:type="gramEnd"/>
            <w:r w:rsidRPr="003E0658">
              <w:rPr>
                <w:szCs w:val="22"/>
                <w:lang w:val="cs-CZ"/>
              </w:rPr>
              <w:t> </w:t>
            </w:r>
            <w:proofErr w:type="gramStart"/>
            <w:r w:rsidRPr="003E0658">
              <w:rPr>
                <w:szCs w:val="22"/>
                <w:lang w:val="cs-CZ"/>
              </w:rPr>
              <w:t>CI)</w:t>
            </w:r>
            <w:r w:rsidRPr="003E0658">
              <w:rPr>
                <w:szCs w:val="22"/>
                <w:vertAlign w:val="superscript"/>
                <w:lang w:val="cs-CZ"/>
              </w:rPr>
              <w:t>F</w:t>
            </w:r>
            <w:proofErr w:type="gramEnd"/>
            <w:r w:rsidRPr="003E0658">
              <w:rPr>
                <w:szCs w:val="22"/>
                <w:vertAlign w:val="superscript"/>
                <w:lang w:val="cs-CZ"/>
              </w:rPr>
              <w:t>, C</w:t>
            </w:r>
          </w:p>
        </w:tc>
        <w:tc>
          <w:tcPr>
            <w:tcW w:w="850" w:type="dxa"/>
            <w:vMerge/>
            <w:vAlign w:val="center"/>
          </w:tcPr>
          <w:p w14:paraId="43E034D1" w14:textId="77777777" w:rsidR="00F75F13" w:rsidRPr="003E0658" w:rsidRDefault="00F75F13" w:rsidP="003E0658">
            <w:pPr>
              <w:autoSpaceDE w:val="0"/>
              <w:autoSpaceDN w:val="0"/>
              <w:adjustRightInd w:val="0"/>
              <w:spacing w:line="240" w:lineRule="auto"/>
              <w:jc w:val="center"/>
              <w:rPr>
                <w:szCs w:val="22"/>
                <w:lang w:val="cs-CZ"/>
              </w:rPr>
            </w:pPr>
          </w:p>
        </w:tc>
        <w:tc>
          <w:tcPr>
            <w:tcW w:w="2127" w:type="dxa"/>
            <w:vAlign w:val="center"/>
          </w:tcPr>
          <w:p w14:paraId="0B57105E" w14:textId="382E4789" w:rsidR="00F75F13" w:rsidRPr="003E0658" w:rsidRDefault="00F75F13" w:rsidP="003E0658">
            <w:pPr>
              <w:autoSpaceDE w:val="0"/>
              <w:autoSpaceDN w:val="0"/>
              <w:adjustRightInd w:val="0"/>
              <w:spacing w:line="240" w:lineRule="auto"/>
              <w:rPr>
                <w:szCs w:val="22"/>
                <w:lang w:val="cs-CZ"/>
              </w:rPr>
            </w:pPr>
            <w:r w:rsidRPr="003E0658">
              <w:rPr>
                <w:szCs w:val="22"/>
                <w:lang w:val="cs-CZ"/>
              </w:rPr>
              <w:noBreakHyphen/>
              <w:t>3</w:t>
            </w:r>
            <w:r w:rsidR="00540838" w:rsidRPr="003E0658">
              <w:rPr>
                <w:szCs w:val="22"/>
                <w:lang w:val="cs-CZ"/>
              </w:rPr>
              <w:t>,</w:t>
            </w:r>
            <w:r w:rsidRPr="003E0658">
              <w:rPr>
                <w:szCs w:val="22"/>
                <w:lang w:val="cs-CZ"/>
              </w:rPr>
              <w:t>2 (</w:t>
            </w:r>
            <w:r w:rsidRPr="003E0658">
              <w:rPr>
                <w:szCs w:val="22"/>
                <w:lang w:val="cs-CZ"/>
              </w:rPr>
              <w:noBreakHyphen/>
              <w:t>3</w:t>
            </w:r>
            <w:r w:rsidR="00540838" w:rsidRPr="003E0658">
              <w:rPr>
                <w:szCs w:val="22"/>
                <w:lang w:val="cs-CZ"/>
              </w:rPr>
              <w:t>,</w:t>
            </w:r>
            <w:r w:rsidRPr="003E0658">
              <w:rPr>
                <w:szCs w:val="22"/>
                <w:lang w:val="cs-CZ"/>
              </w:rPr>
              <w:t>5</w:t>
            </w:r>
            <w:r w:rsidR="00540838" w:rsidRPr="003E0658">
              <w:rPr>
                <w:szCs w:val="22"/>
                <w:lang w:val="cs-CZ"/>
              </w:rPr>
              <w:t>;</w:t>
            </w:r>
            <w:r w:rsidRPr="003E0658">
              <w:rPr>
                <w:szCs w:val="22"/>
                <w:lang w:val="cs-CZ"/>
              </w:rPr>
              <w:t xml:space="preserve"> </w:t>
            </w:r>
            <w:r w:rsidRPr="003E0658">
              <w:rPr>
                <w:szCs w:val="22"/>
                <w:lang w:val="cs-CZ"/>
              </w:rPr>
              <w:noBreakHyphen/>
              <w:t>3</w:t>
            </w:r>
            <w:r w:rsidR="00540838" w:rsidRPr="003E0658">
              <w:rPr>
                <w:szCs w:val="22"/>
                <w:lang w:val="cs-CZ"/>
              </w:rPr>
              <w:t>,</w:t>
            </w:r>
            <w:r w:rsidRPr="003E0658">
              <w:rPr>
                <w:szCs w:val="22"/>
                <w:lang w:val="cs-CZ"/>
              </w:rPr>
              <w:t>0)</w:t>
            </w:r>
          </w:p>
        </w:tc>
        <w:tc>
          <w:tcPr>
            <w:tcW w:w="2268" w:type="dxa"/>
            <w:vAlign w:val="center"/>
          </w:tcPr>
          <w:p w14:paraId="261BA2D8" w14:textId="77777777" w:rsidR="00F75F13" w:rsidRPr="003E0658" w:rsidRDefault="00F75F13" w:rsidP="003E0658">
            <w:pPr>
              <w:autoSpaceDE w:val="0"/>
              <w:autoSpaceDN w:val="0"/>
              <w:adjustRightInd w:val="0"/>
              <w:spacing w:line="240" w:lineRule="auto"/>
              <w:rPr>
                <w:szCs w:val="22"/>
                <w:lang w:val="cs-CZ"/>
              </w:rPr>
            </w:pPr>
          </w:p>
        </w:tc>
      </w:tr>
      <w:tr w:rsidR="009C08F7" w:rsidRPr="003E0658" w14:paraId="446F5BDE" w14:textId="77777777" w:rsidTr="00134112">
        <w:tc>
          <w:tcPr>
            <w:tcW w:w="3681" w:type="dxa"/>
          </w:tcPr>
          <w:p w14:paraId="5C202C0D" w14:textId="1371E9AF" w:rsidR="009C08F7" w:rsidRPr="003E0658" w:rsidRDefault="009C08F7" w:rsidP="003E0658">
            <w:pPr>
              <w:tabs>
                <w:tab w:val="clear" w:pos="567"/>
              </w:tabs>
              <w:autoSpaceDE w:val="0"/>
              <w:autoSpaceDN w:val="0"/>
              <w:adjustRightInd w:val="0"/>
              <w:spacing w:line="240" w:lineRule="auto"/>
              <w:ind w:left="164"/>
              <w:rPr>
                <w:szCs w:val="22"/>
                <w:lang w:val="cs-CZ"/>
              </w:rPr>
            </w:pPr>
            <w:r w:rsidRPr="003E0658">
              <w:rPr>
                <w:szCs w:val="22"/>
                <w:lang w:val="cs-CZ"/>
              </w:rPr>
              <w:t>p</w:t>
            </w:r>
            <w:r w:rsidRPr="003E0658">
              <w:rPr>
                <w:szCs w:val="22"/>
                <w:lang w:val="cs-CZ"/>
              </w:rPr>
              <w:noBreakHyphen/>
            </w:r>
            <w:r w:rsidR="002D51E5" w:rsidRPr="003E0658">
              <w:rPr>
                <w:szCs w:val="22"/>
                <w:lang w:val="cs-CZ"/>
              </w:rPr>
              <w:t>hodnota</w:t>
            </w:r>
            <w:r w:rsidRPr="003E0658">
              <w:rPr>
                <w:szCs w:val="22"/>
                <w:lang w:val="cs-CZ"/>
              </w:rPr>
              <w:t xml:space="preserve"> (</w:t>
            </w:r>
            <w:r w:rsidR="002D51E5" w:rsidRPr="003E0658">
              <w:rPr>
                <w:szCs w:val="22"/>
                <w:lang w:val="cs-CZ"/>
              </w:rPr>
              <w:t>dvoustranný test</w:t>
            </w:r>
            <w:r w:rsidRPr="003E0658">
              <w:rPr>
                <w:szCs w:val="22"/>
                <w:lang w:val="cs-CZ"/>
              </w:rPr>
              <w:t xml:space="preserve"> </w:t>
            </w:r>
            <w:proofErr w:type="gramStart"/>
            <w:r w:rsidRPr="003E0658">
              <w:rPr>
                <w:szCs w:val="22"/>
                <w:lang w:val="cs-CZ"/>
              </w:rPr>
              <w:t>superiority)</w:t>
            </w:r>
            <w:r w:rsidRPr="003E0658">
              <w:rPr>
                <w:szCs w:val="22"/>
                <w:vertAlign w:val="superscript"/>
                <w:lang w:val="cs-CZ"/>
              </w:rPr>
              <w:t>G</w:t>
            </w:r>
            <w:proofErr w:type="gramEnd"/>
            <w:r w:rsidRPr="003E0658">
              <w:rPr>
                <w:szCs w:val="22"/>
                <w:vertAlign w:val="superscript"/>
                <w:lang w:val="cs-CZ"/>
              </w:rPr>
              <w:t>, C</w:t>
            </w:r>
          </w:p>
        </w:tc>
        <w:tc>
          <w:tcPr>
            <w:tcW w:w="850" w:type="dxa"/>
            <w:vMerge/>
            <w:vAlign w:val="center"/>
          </w:tcPr>
          <w:p w14:paraId="5946C4AA" w14:textId="77777777" w:rsidR="009C08F7" w:rsidRPr="003E0658" w:rsidRDefault="009C08F7" w:rsidP="003E0658">
            <w:pPr>
              <w:autoSpaceDE w:val="0"/>
              <w:autoSpaceDN w:val="0"/>
              <w:adjustRightInd w:val="0"/>
              <w:spacing w:line="240" w:lineRule="auto"/>
              <w:jc w:val="center"/>
              <w:rPr>
                <w:szCs w:val="22"/>
                <w:lang w:val="cs-CZ"/>
              </w:rPr>
            </w:pPr>
          </w:p>
        </w:tc>
        <w:tc>
          <w:tcPr>
            <w:tcW w:w="2127" w:type="dxa"/>
            <w:vAlign w:val="center"/>
          </w:tcPr>
          <w:p w14:paraId="0AF394B6" w14:textId="2C66144F" w:rsidR="009C08F7" w:rsidRPr="003E0658" w:rsidRDefault="009C08F7" w:rsidP="003E0658">
            <w:pPr>
              <w:autoSpaceDE w:val="0"/>
              <w:autoSpaceDN w:val="0"/>
              <w:adjustRightInd w:val="0"/>
              <w:spacing w:line="240" w:lineRule="auto"/>
              <w:rPr>
                <w:szCs w:val="22"/>
                <w:lang w:val="cs-CZ"/>
              </w:rPr>
            </w:pPr>
            <w:proofErr w:type="gramStart"/>
            <w:r w:rsidRPr="003E0658">
              <w:rPr>
                <w:szCs w:val="22"/>
                <w:lang w:val="cs-CZ"/>
              </w:rPr>
              <w:t>&lt;</w:t>
            </w:r>
            <w:r w:rsidR="00540838" w:rsidRPr="003E0658">
              <w:rPr>
                <w:szCs w:val="22"/>
                <w:lang w:val="cs-CZ"/>
              </w:rPr>
              <w:t> </w:t>
            </w:r>
            <w:r w:rsidRPr="003E0658">
              <w:rPr>
                <w:szCs w:val="22"/>
                <w:lang w:val="cs-CZ"/>
              </w:rPr>
              <w:t>0</w:t>
            </w:r>
            <w:proofErr w:type="gramEnd"/>
            <w:r w:rsidR="00540838" w:rsidRPr="003E0658">
              <w:rPr>
                <w:szCs w:val="22"/>
                <w:lang w:val="cs-CZ"/>
              </w:rPr>
              <w:t>,</w:t>
            </w:r>
            <w:r w:rsidRPr="003E0658">
              <w:rPr>
                <w:szCs w:val="22"/>
                <w:lang w:val="cs-CZ"/>
              </w:rPr>
              <w:t>0001</w:t>
            </w:r>
          </w:p>
        </w:tc>
        <w:tc>
          <w:tcPr>
            <w:tcW w:w="2268" w:type="dxa"/>
            <w:vAlign w:val="center"/>
          </w:tcPr>
          <w:p w14:paraId="3D9CD39F" w14:textId="77777777" w:rsidR="009C08F7" w:rsidRPr="003E0658" w:rsidRDefault="009C08F7" w:rsidP="003E0658">
            <w:pPr>
              <w:autoSpaceDE w:val="0"/>
              <w:autoSpaceDN w:val="0"/>
              <w:adjustRightInd w:val="0"/>
              <w:spacing w:line="240" w:lineRule="auto"/>
              <w:rPr>
                <w:szCs w:val="22"/>
                <w:lang w:val="cs-CZ"/>
              </w:rPr>
            </w:pPr>
          </w:p>
        </w:tc>
      </w:tr>
      <w:tr w:rsidR="009C08F7" w:rsidRPr="003E0658" w14:paraId="2C47CB2F" w14:textId="77777777" w:rsidTr="00356033">
        <w:tc>
          <w:tcPr>
            <w:tcW w:w="8926" w:type="dxa"/>
            <w:gridSpan w:val="4"/>
          </w:tcPr>
          <w:p w14:paraId="7F243D12" w14:textId="36B01178" w:rsidR="009C08F7" w:rsidRPr="003E0658" w:rsidRDefault="002D51E5" w:rsidP="003E0658">
            <w:pPr>
              <w:autoSpaceDE w:val="0"/>
              <w:autoSpaceDN w:val="0"/>
              <w:adjustRightInd w:val="0"/>
              <w:spacing w:line="240" w:lineRule="auto"/>
              <w:rPr>
                <w:b/>
                <w:bCs/>
                <w:i/>
                <w:iCs/>
                <w:szCs w:val="22"/>
                <w:lang w:val="cs-CZ"/>
              </w:rPr>
            </w:pPr>
            <w:r w:rsidRPr="003E0658">
              <w:rPr>
                <w:b/>
                <w:bCs/>
                <w:i/>
                <w:iCs/>
                <w:szCs w:val="22"/>
                <w:lang w:val="cs-CZ"/>
              </w:rPr>
              <w:t>Udržení léčebných intervalů</w:t>
            </w:r>
          </w:p>
        </w:tc>
      </w:tr>
      <w:tr w:rsidR="009C08F7" w:rsidRPr="003E0658" w14:paraId="1D79B0F6" w14:textId="77777777" w:rsidTr="00356033">
        <w:tc>
          <w:tcPr>
            <w:tcW w:w="8926" w:type="dxa"/>
            <w:gridSpan w:val="4"/>
          </w:tcPr>
          <w:p w14:paraId="594A966D" w14:textId="21E3556F" w:rsidR="009C08F7" w:rsidRPr="003E0658" w:rsidRDefault="002D51E5" w:rsidP="003E0658">
            <w:pPr>
              <w:autoSpaceDE w:val="0"/>
              <w:autoSpaceDN w:val="0"/>
              <w:adjustRightInd w:val="0"/>
              <w:spacing w:line="240" w:lineRule="auto"/>
              <w:rPr>
                <w:szCs w:val="22"/>
                <w:lang w:val="cs-CZ"/>
              </w:rPr>
            </w:pPr>
            <w:r w:rsidRPr="003E0658">
              <w:rPr>
                <w:b/>
                <w:szCs w:val="22"/>
                <w:lang w:val="cs-CZ"/>
              </w:rPr>
              <w:t>Pacienti, kteří si udrželi léčebný interval</w:t>
            </w:r>
            <w:r w:rsidR="009C08F7" w:rsidRPr="003E0658">
              <w:rPr>
                <w:b/>
                <w:szCs w:val="22"/>
                <w:lang w:val="cs-CZ"/>
              </w:rPr>
              <w:t xml:space="preserve"> ≥</w:t>
            </w:r>
            <w:r w:rsidRPr="003E0658">
              <w:rPr>
                <w:b/>
                <w:szCs w:val="22"/>
                <w:lang w:val="cs-CZ"/>
              </w:rPr>
              <w:t> </w:t>
            </w:r>
            <w:r w:rsidR="009C08F7" w:rsidRPr="003E0658">
              <w:rPr>
                <w:b/>
                <w:szCs w:val="22"/>
                <w:lang w:val="cs-CZ"/>
              </w:rPr>
              <w:t>Q8</w:t>
            </w:r>
            <w:r w:rsidR="009C08F7" w:rsidRPr="003E0658">
              <w:rPr>
                <w:szCs w:val="22"/>
                <w:vertAlign w:val="superscript"/>
                <w:lang w:val="cs-CZ"/>
              </w:rPr>
              <w:t>E</w:t>
            </w:r>
          </w:p>
        </w:tc>
      </w:tr>
      <w:tr w:rsidR="009C08F7" w:rsidRPr="003E0658" w14:paraId="1F460E4C" w14:textId="77777777" w:rsidTr="00134112">
        <w:tc>
          <w:tcPr>
            <w:tcW w:w="3681" w:type="dxa"/>
            <w:vMerge w:val="restart"/>
          </w:tcPr>
          <w:p w14:paraId="60868D48" w14:textId="4AD82B21" w:rsidR="009C08F7" w:rsidRPr="003E0658" w:rsidRDefault="002D51E5" w:rsidP="003E0658">
            <w:pPr>
              <w:widowControl w:val="0"/>
              <w:autoSpaceDE w:val="0"/>
              <w:autoSpaceDN w:val="0"/>
              <w:adjustRightInd w:val="0"/>
              <w:spacing w:line="240" w:lineRule="auto"/>
              <w:ind w:left="164"/>
              <w:rPr>
                <w:szCs w:val="22"/>
                <w:lang w:val="cs-CZ"/>
              </w:rPr>
            </w:pPr>
            <w:r w:rsidRPr="003E0658">
              <w:rPr>
                <w:szCs w:val="22"/>
                <w:lang w:val="cs-CZ"/>
              </w:rPr>
              <w:t>Podíl</w:t>
            </w:r>
          </w:p>
        </w:tc>
        <w:tc>
          <w:tcPr>
            <w:tcW w:w="850" w:type="dxa"/>
            <w:vAlign w:val="center"/>
          </w:tcPr>
          <w:p w14:paraId="24E6DAAD" w14:textId="77777777" w:rsidR="009C08F7" w:rsidRPr="003E0658" w:rsidRDefault="009C08F7" w:rsidP="003E0658">
            <w:pPr>
              <w:widowControl w:val="0"/>
              <w:autoSpaceDE w:val="0"/>
              <w:autoSpaceDN w:val="0"/>
              <w:adjustRightInd w:val="0"/>
              <w:spacing w:line="240" w:lineRule="auto"/>
              <w:jc w:val="center"/>
              <w:rPr>
                <w:szCs w:val="22"/>
                <w:lang w:val="cs-CZ"/>
              </w:rPr>
            </w:pPr>
            <w:r w:rsidRPr="003E0658">
              <w:rPr>
                <w:szCs w:val="22"/>
                <w:lang w:val="cs-CZ"/>
              </w:rPr>
              <w:t>36</w:t>
            </w:r>
          </w:p>
        </w:tc>
        <w:tc>
          <w:tcPr>
            <w:tcW w:w="2127" w:type="dxa"/>
            <w:vAlign w:val="center"/>
          </w:tcPr>
          <w:p w14:paraId="475FD851" w14:textId="0EA1F420" w:rsidR="009C08F7" w:rsidRPr="003E0658" w:rsidRDefault="009C08F7" w:rsidP="003E0658">
            <w:pPr>
              <w:widowControl w:val="0"/>
              <w:tabs>
                <w:tab w:val="clear" w:pos="567"/>
              </w:tabs>
              <w:autoSpaceDE w:val="0"/>
              <w:autoSpaceDN w:val="0"/>
              <w:adjustRightInd w:val="0"/>
              <w:spacing w:line="240" w:lineRule="auto"/>
              <w:rPr>
                <w:szCs w:val="22"/>
                <w:lang w:val="cs-CZ"/>
              </w:rPr>
            </w:pPr>
            <w:r w:rsidRPr="003E0658">
              <w:rPr>
                <w:szCs w:val="22"/>
                <w:lang w:val="cs-CZ"/>
              </w:rPr>
              <w:t>88</w:t>
            </w:r>
            <w:r w:rsidR="00540838" w:rsidRPr="003E0658">
              <w:rPr>
                <w:szCs w:val="22"/>
                <w:lang w:val="cs-CZ"/>
              </w:rPr>
              <w:t>,</w:t>
            </w:r>
            <w:r w:rsidRPr="003E0658">
              <w:rPr>
                <w:szCs w:val="22"/>
                <w:lang w:val="cs-CZ"/>
              </w:rPr>
              <w:t>5</w:t>
            </w:r>
            <w:r w:rsidR="00540838" w:rsidRPr="003E0658">
              <w:rPr>
                <w:szCs w:val="22"/>
                <w:lang w:val="cs-CZ"/>
              </w:rPr>
              <w:t> </w:t>
            </w:r>
            <w:r w:rsidRPr="003E0658">
              <w:rPr>
                <w:szCs w:val="22"/>
                <w:lang w:val="cs-CZ"/>
              </w:rPr>
              <w:t>%</w:t>
            </w:r>
          </w:p>
        </w:tc>
        <w:tc>
          <w:tcPr>
            <w:tcW w:w="2268" w:type="dxa"/>
            <w:vAlign w:val="center"/>
          </w:tcPr>
          <w:p w14:paraId="42FA817A" w14:textId="2BC26EFD" w:rsidR="009C08F7" w:rsidRPr="003E0658" w:rsidRDefault="00574DCD" w:rsidP="003E0658">
            <w:pPr>
              <w:widowControl w:val="0"/>
              <w:autoSpaceDE w:val="0"/>
              <w:autoSpaceDN w:val="0"/>
              <w:adjustRightInd w:val="0"/>
              <w:spacing w:line="240" w:lineRule="auto"/>
              <w:rPr>
                <w:szCs w:val="22"/>
                <w:lang w:val="cs-CZ"/>
              </w:rPr>
            </w:pPr>
            <w:proofErr w:type="spellStart"/>
            <w:r w:rsidRPr="003E0658">
              <w:rPr>
                <w:szCs w:val="22"/>
                <w:lang w:val="cs-CZ"/>
              </w:rPr>
              <w:t>n.a</w:t>
            </w:r>
            <w:proofErr w:type="spellEnd"/>
            <w:r w:rsidRPr="003E0658">
              <w:rPr>
                <w:szCs w:val="22"/>
                <w:lang w:val="cs-CZ"/>
              </w:rPr>
              <w:t>.</w:t>
            </w:r>
          </w:p>
        </w:tc>
      </w:tr>
      <w:tr w:rsidR="009C08F7" w:rsidRPr="003E0658" w14:paraId="301A1524" w14:textId="77777777" w:rsidTr="00134112">
        <w:tc>
          <w:tcPr>
            <w:tcW w:w="3681" w:type="dxa"/>
            <w:vMerge/>
          </w:tcPr>
          <w:p w14:paraId="5D9F3F71" w14:textId="77777777" w:rsidR="009C08F7" w:rsidRPr="003E0658" w:rsidRDefault="009C08F7" w:rsidP="003E0658">
            <w:pPr>
              <w:widowControl w:val="0"/>
              <w:autoSpaceDE w:val="0"/>
              <w:autoSpaceDN w:val="0"/>
              <w:adjustRightInd w:val="0"/>
              <w:spacing w:line="240" w:lineRule="auto"/>
              <w:ind w:left="164"/>
              <w:rPr>
                <w:szCs w:val="22"/>
                <w:lang w:val="cs-CZ"/>
              </w:rPr>
            </w:pPr>
          </w:p>
        </w:tc>
        <w:tc>
          <w:tcPr>
            <w:tcW w:w="850" w:type="dxa"/>
            <w:vAlign w:val="center"/>
          </w:tcPr>
          <w:p w14:paraId="4151B6FB" w14:textId="77777777" w:rsidR="009C08F7" w:rsidRPr="003E0658" w:rsidDel="007A2788" w:rsidRDefault="009C08F7" w:rsidP="003E0658">
            <w:pPr>
              <w:widowControl w:val="0"/>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76E5885B" w14:textId="00905E67" w:rsidR="009C08F7" w:rsidRPr="003E0658" w:rsidRDefault="009C08F7" w:rsidP="003E0658">
            <w:pPr>
              <w:widowControl w:val="0"/>
              <w:tabs>
                <w:tab w:val="clear" w:pos="567"/>
              </w:tabs>
              <w:autoSpaceDE w:val="0"/>
              <w:autoSpaceDN w:val="0"/>
              <w:adjustRightInd w:val="0"/>
              <w:spacing w:line="240" w:lineRule="auto"/>
              <w:rPr>
                <w:szCs w:val="22"/>
                <w:lang w:val="cs-CZ"/>
              </w:rPr>
            </w:pPr>
            <w:r w:rsidRPr="003E0658">
              <w:rPr>
                <w:szCs w:val="22"/>
                <w:lang w:val="cs-CZ"/>
              </w:rPr>
              <w:t>88</w:t>
            </w:r>
            <w:r w:rsidR="00540838" w:rsidRPr="003E0658">
              <w:rPr>
                <w:szCs w:val="22"/>
                <w:lang w:val="cs-CZ"/>
              </w:rPr>
              <w:t>,</w:t>
            </w:r>
            <w:r w:rsidRPr="003E0658">
              <w:rPr>
                <w:szCs w:val="22"/>
                <w:lang w:val="cs-CZ"/>
              </w:rPr>
              <w:t>1</w:t>
            </w:r>
            <w:r w:rsidR="00540838" w:rsidRPr="003E0658">
              <w:rPr>
                <w:szCs w:val="22"/>
                <w:lang w:val="cs-CZ"/>
              </w:rPr>
              <w:t> </w:t>
            </w:r>
            <w:r w:rsidRPr="003E0658">
              <w:rPr>
                <w:szCs w:val="22"/>
                <w:lang w:val="cs-CZ"/>
              </w:rPr>
              <w:t>%</w:t>
            </w:r>
          </w:p>
        </w:tc>
        <w:tc>
          <w:tcPr>
            <w:tcW w:w="2268" w:type="dxa"/>
            <w:vAlign w:val="center"/>
          </w:tcPr>
          <w:p w14:paraId="5EAD0EB5" w14:textId="5B474ADE" w:rsidR="009C08F7" w:rsidRPr="003E0658" w:rsidRDefault="009C08F7" w:rsidP="003E0658">
            <w:pPr>
              <w:widowControl w:val="0"/>
              <w:autoSpaceDE w:val="0"/>
              <w:autoSpaceDN w:val="0"/>
              <w:adjustRightInd w:val="0"/>
              <w:spacing w:line="240" w:lineRule="auto"/>
              <w:rPr>
                <w:szCs w:val="22"/>
                <w:lang w:val="cs-CZ"/>
              </w:rPr>
            </w:pPr>
            <w:r w:rsidRPr="003E0658">
              <w:rPr>
                <w:szCs w:val="22"/>
                <w:lang w:val="cs-CZ"/>
              </w:rPr>
              <w:t>70</w:t>
            </w:r>
            <w:r w:rsidR="00540838" w:rsidRPr="003E0658">
              <w:rPr>
                <w:szCs w:val="22"/>
                <w:lang w:val="cs-CZ"/>
              </w:rPr>
              <w:t>,</w:t>
            </w:r>
            <w:r w:rsidRPr="003E0658">
              <w:rPr>
                <w:szCs w:val="22"/>
                <w:lang w:val="cs-CZ"/>
              </w:rPr>
              <w:t>0</w:t>
            </w:r>
            <w:r w:rsidR="00540838" w:rsidRPr="003E0658">
              <w:rPr>
                <w:szCs w:val="22"/>
                <w:lang w:val="cs-CZ"/>
              </w:rPr>
              <w:t> </w:t>
            </w:r>
            <w:r w:rsidRPr="003E0658">
              <w:rPr>
                <w:szCs w:val="22"/>
                <w:lang w:val="cs-CZ"/>
              </w:rPr>
              <w:t>%</w:t>
            </w:r>
            <w:r w:rsidRPr="003E0658">
              <w:rPr>
                <w:szCs w:val="22"/>
                <w:vertAlign w:val="superscript"/>
                <w:lang w:val="cs-CZ"/>
              </w:rPr>
              <w:t>H</w:t>
            </w:r>
          </w:p>
        </w:tc>
      </w:tr>
      <w:tr w:rsidR="009C08F7" w:rsidRPr="003E0658" w14:paraId="52909F20" w14:textId="77777777" w:rsidTr="00356033">
        <w:tc>
          <w:tcPr>
            <w:tcW w:w="8926" w:type="dxa"/>
            <w:gridSpan w:val="4"/>
          </w:tcPr>
          <w:p w14:paraId="73A9C251" w14:textId="4D85F6E8" w:rsidR="009C08F7" w:rsidRPr="003E0658" w:rsidRDefault="002D51E5" w:rsidP="003E0658">
            <w:pPr>
              <w:widowControl w:val="0"/>
              <w:autoSpaceDE w:val="0"/>
              <w:autoSpaceDN w:val="0"/>
              <w:adjustRightInd w:val="0"/>
              <w:spacing w:line="240" w:lineRule="auto"/>
              <w:rPr>
                <w:b/>
                <w:bCs/>
                <w:i/>
                <w:iCs/>
                <w:szCs w:val="22"/>
                <w:lang w:val="cs-CZ"/>
              </w:rPr>
            </w:pPr>
            <w:r w:rsidRPr="003E0658">
              <w:rPr>
                <w:b/>
                <w:bCs/>
                <w:i/>
                <w:iCs/>
                <w:szCs w:val="22"/>
                <w:lang w:val="cs-CZ"/>
              </w:rPr>
              <w:t>Poslední dokončen</w:t>
            </w:r>
            <w:r w:rsidR="00E857BA" w:rsidRPr="003E0658">
              <w:rPr>
                <w:b/>
                <w:bCs/>
                <w:i/>
                <w:iCs/>
                <w:szCs w:val="22"/>
                <w:lang w:val="cs-CZ"/>
              </w:rPr>
              <w:t>ý</w:t>
            </w:r>
            <w:r w:rsidRPr="003E0658">
              <w:rPr>
                <w:b/>
                <w:bCs/>
                <w:i/>
                <w:iCs/>
                <w:szCs w:val="22"/>
                <w:lang w:val="cs-CZ"/>
              </w:rPr>
              <w:t xml:space="preserve"> léčebn</w:t>
            </w:r>
            <w:r w:rsidR="00E857BA" w:rsidRPr="003E0658">
              <w:rPr>
                <w:b/>
                <w:bCs/>
                <w:i/>
                <w:iCs/>
                <w:szCs w:val="22"/>
                <w:lang w:val="cs-CZ"/>
              </w:rPr>
              <w:t>ý</w:t>
            </w:r>
            <w:r w:rsidRPr="003E0658">
              <w:rPr>
                <w:b/>
                <w:bCs/>
                <w:i/>
                <w:iCs/>
                <w:szCs w:val="22"/>
                <w:lang w:val="cs-CZ"/>
              </w:rPr>
              <w:t xml:space="preserve"> interval</w:t>
            </w:r>
          </w:p>
        </w:tc>
      </w:tr>
      <w:tr w:rsidR="009C08F7" w:rsidRPr="003E0658" w14:paraId="4B6252F8" w14:textId="77777777" w:rsidTr="00356033">
        <w:tc>
          <w:tcPr>
            <w:tcW w:w="8926" w:type="dxa"/>
            <w:gridSpan w:val="4"/>
          </w:tcPr>
          <w:p w14:paraId="113578A7" w14:textId="574CB003" w:rsidR="009C08F7" w:rsidRPr="00134112" w:rsidRDefault="002D51E5" w:rsidP="003E0658">
            <w:pPr>
              <w:widowControl w:val="0"/>
              <w:autoSpaceDE w:val="0"/>
              <w:autoSpaceDN w:val="0"/>
              <w:adjustRightInd w:val="0"/>
              <w:spacing w:line="240" w:lineRule="auto"/>
              <w:rPr>
                <w:szCs w:val="22"/>
                <w:lang w:val="cs-CZ"/>
              </w:rPr>
            </w:pPr>
            <w:r w:rsidRPr="00134112">
              <w:rPr>
                <w:b/>
                <w:szCs w:val="22"/>
                <w:lang w:val="cs-CZ"/>
              </w:rPr>
              <w:t>Pacienti na léčebném intervalu</w:t>
            </w:r>
            <w:r w:rsidR="009C08F7" w:rsidRPr="00134112">
              <w:rPr>
                <w:b/>
                <w:szCs w:val="22"/>
                <w:lang w:val="cs-CZ"/>
              </w:rPr>
              <w:t xml:space="preserve"> Q4</w:t>
            </w:r>
            <w:r w:rsidR="009C08F7" w:rsidRPr="00134112">
              <w:rPr>
                <w:szCs w:val="22"/>
                <w:vertAlign w:val="superscript"/>
                <w:lang w:val="cs-CZ"/>
              </w:rPr>
              <w:t>E</w:t>
            </w:r>
          </w:p>
        </w:tc>
      </w:tr>
      <w:tr w:rsidR="009C08F7" w:rsidRPr="003E0658" w14:paraId="32400D3B" w14:textId="77777777" w:rsidTr="00134112">
        <w:tc>
          <w:tcPr>
            <w:tcW w:w="3681" w:type="dxa"/>
          </w:tcPr>
          <w:p w14:paraId="1615C5B2" w14:textId="525C7263" w:rsidR="009C08F7" w:rsidRPr="00134112" w:rsidRDefault="002D51E5" w:rsidP="003E0658">
            <w:pPr>
              <w:widowControl w:val="0"/>
              <w:autoSpaceDE w:val="0"/>
              <w:autoSpaceDN w:val="0"/>
              <w:adjustRightInd w:val="0"/>
              <w:spacing w:line="240" w:lineRule="auto"/>
              <w:ind w:left="175"/>
              <w:rPr>
                <w:szCs w:val="22"/>
                <w:lang w:val="cs-CZ"/>
              </w:rPr>
            </w:pPr>
            <w:r w:rsidRPr="003E0658">
              <w:rPr>
                <w:szCs w:val="22"/>
                <w:lang w:val="cs-CZ"/>
              </w:rPr>
              <w:t>Podíl</w:t>
            </w:r>
          </w:p>
        </w:tc>
        <w:tc>
          <w:tcPr>
            <w:tcW w:w="850" w:type="dxa"/>
            <w:vAlign w:val="center"/>
          </w:tcPr>
          <w:p w14:paraId="5C4DE9B8" w14:textId="77777777" w:rsidR="009C08F7" w:rsidRPr="003E0658" w:rsidRDefault="009C08F7" w:rsidP="003E0658">
            <w:pPr>
              <w:widowControl w:val="0"/>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340C308E" w14:textId="079B9DCF" w:rsidR="009C08F7" w:rsidRPr="003E0658" w:rsidRDefault="009C08F7" w:rsidP="003E0658">
            <w:pPr>
              <w:widowControl w:val="0"/>
              <w:tabs>
                <w:tab w:val="clear" w:pos="567"/>
              </w:tabs>
              <w:autoSpaceDE w:val="0"/>
              <w:autoSpaceDN w:val="0"/>
              <w:adjustRightInd w:val="0"/>
              <w:spacing w:line="240" w:lineRule="auto"/>
              <w:rPr>
                <w:szCs w:val="22"/>
                <w:lang w:val="cs-CZ"/>
              </w:rPr>
            </w:pPr>
            <w:r w:rsidRPr="003E0658">
              <w:rPr>
                <w:szCs w:val="22"/>
                <w:lang w:val="cs-CZ"/>
              </w:rPr>
              <w:t>4</w:t>
            </w:r>
            <w:r w:rsidR="00540838" w:rsidRPr="003E0658">
              <w:rPr>
                <w:szCs w:val="22"/>
                <w:lang w:val="cs-CZ"/>
              </w:rPr>
              <w:t>,</w:t>
            </w:r>
            <w:r w:rsidRPr="003E0658">
              <w:rPr>
                <w:szCs w:val="22"/>
                <w:lang w:val="cs-CZ"/>
              </w:rPr>
              <w:t>8</w:t>
            </w:r>
            <w:r w:rsidR="00540838" w:rsidRPr="003E0658">
              <w:rPr>
                <w:szCs w:val="22"/>
                <w:lang w:val="cs-CZ"/>
              </w:rPr>
              <w:t> </w:t>
            </w:r>
            <w:r w:rsidRPr="003E0658">
              <w:rPr>
                <w:szCs w:val="22"/>
                <w:lang w:val="cs-CZ"/>
              </w:rPr>
              <w:t>%</w:t>
            </w:r>
          </w:p>
        </w:tc>
        <w:tc>
          <w:tcPr>
            <w:tcW w:w="2268" w:type="dxa"/>
            <w:vAlign w:val="center"/>
          </w:tcPr>
          <w:p w14:paraId="52AF82F7" w14:textId="488F44EE" w:rsidR="009C08F7" w:rsidRPr="003E0658" w:rsidRDefault="009C08F7" w:rsidP="003E0658">
            <w:pPr>
              <w:widowControl w:val="0"/>
              <w:autoSpaceDE w:val="0"/>
              <w:autoSpaceDN w:val="0"/>
              <w:adjustRightInd w:val="0"/>
              <w:spacing w:line="240" w:lineRule="auto"/>
              <w:rPr>
                <w:szCs w:val="22"/>
                <w:lang w:val="cs-CZ"/>
              </w:rPr>
            </w:pPr>
            <w:r w:rsidRPr="003E0658">
              <w:rPr>
                <w:szCs w:val="22"/>
                <w:lang w:val="cs-CZ"/>
              </w:rPr>
              <w:t>13</w:t>
            </w:r>
            <w:r w:rsidR="00540838" w:rsidRPr="003E0658">
              <w:rPr>
                <w:szCs w:val="22"/>
                <w:lang w:val="cs-CZ"/>
              </w:rPr>
              <w:t>,</w:t>
            </w:r>
            <w:r w:rsidRPr="003E0658">
              <w:rPr>
                <w:szCs w:val="22"/>
                <w:lang w:val="cs-CZ"/>
              </w:rPr>
              <w:t>0</w:t>
            </w:r>
            <w:r w:rsidR="00540838" w:rsidRPr="003E0658">
              <w:rPr>
                <w:szCs w:val="22"/>
                <w:lang w:val="cs-CZ"/>
              </w:rPr>
              <w:t> </w:t>
            </w:r>
            <w:r w:rsidRPr="003E0658">
              <w:rPr>
                <w:szCs w:val="22"/>
                <w:lang w:val="cs-CZ"/>
              </w:rPr>
              <w:t>%</w:t>
            </w:r>
          </w:p>
        </w:tc>
      </w:tr>
      <w:tr w:rsidR="009C08F7" w:rsidRPr="003E0658" w14:paraId="1986C399" w14:textId="77777777" w:rsidTr="00356033">
        <w:tc>
          <w:tcPr>
            <w:tcW w:w="8926" w:type="dxa"/>
            <w:gridSpan w:val="4"/>
          </w:tcPr>
          <w:p w14:paraId="5E485F8E" w14:textId="54A3790A" w:rsidR="009C08F7" w:rsidRPr="00134112" w:rsidRDefault="002D51E5" w:rsidP="003E0658">
            <w:pPr>
              <w:widowControl w:val="0"/>
              <w:autoSpaceDE w:val="0"/>
              <w:autoSpaceDN w:val="0"/>
              <w:adjustRightInd w:val="0"/>
              <w:spacing w:line="240" w:lineRule="auto"/>
              <w:rPr>
                <w:szCs w:val="22"/>
                <w:lang w:val="cs-CZ"/>
              </w:rPr>
            </w:pPr>
            <w:r w:rsidRPr="00134112">
              <w:rPr>
                <w:b/>
                <w:szCs w:val="22"/>
                <w:lang w:val="cs-CZ"/>
              </w:rPr>
              <w:t>Pacienti na léčebném intervalu</w:t>
            </w:r>
            <w:r w:rsidR="009C08F7" w:rsidRPr="00134112">
              <w:rPr>
                <w:b/>
                <w:szCs w:val="22"/>
                <w:lang w:val="cs-CZ"/>
              </w:rPr>
              <w:t xml:space="preserve"> ≥</w:t>
            </w:r>
            <w:r w:rsidRPr="00134112">
              <w:rPr>
                <w:b/>
                <w:szCs w:val="22"/>
                <w:lang w:val="cs-CZ"/>
              </w:rPr>
              <w:t> </w:t>
            </w:r>
            <w:r w:rsidR="009C08F7" w:rsidRPr="00134112">
              <w:rPr>
                <w:b/>
                <w:szCs w:val="22"/>
                <w:lang w:val="cs-CZ"/>
              </w:rPr>
              <w:t>Q8</w:t>
            </w:r>
            <w:r w:rsidR="009C08F7" w:rsidRPr="00134112">
              <w:rPr>
                <w:szCs w:val="22"/>
                <w:vertAlign w:val="superscript"/>
                <w:lang w:val="cs-CZ"/>
              </w:rPr>
              <w:t>E</w:t>
            </w:r>
          </w:p>
        </w:tc>
      </w:tr>
      <w:tr w:rsidR="009C08F7" w:rsidRPr="003E0658" w14:paraId="7504F2FE" w14:textId="77777777" w:rsidTr="00134112">
        <w:tc>
          <w:tcPr>
            <w:tcW w:w="3681" w:type="dxa"/>
          </w:tcPr>
          <w:p w14:paraId="620A8578" w14:textId="081E24DE" w:rsidR="009C08F7" w:rsidRPr="00134112" w:rsidRDefault="002D51E5" w:rsidP="003E0658">
            <w:pPr>
              <w:widowControl w:val="0"/>
              <w:autoSpaceDE w:val="0"/>
              <w:autoSpaceDN w:val="0"/>
              <w:adjustRightInd w:val="0"/>
              <w:spacing w:line="240" w:lineRule="auto"/>
              <w:ind w:left="175"/>
              <w:rPr>
                <w:szCs w:val="22"/>
                <w:lang w:val="cs-CZ"/>
              </w:rPr>
            </w:pPr>
            <w:r w:rsidRPr="003E0658">
              <w:rPr>
                <w:szCs w:val="22"/>
                <w:lang w:val="cs-CZ"/>
              </w:rPr>
              <w:t>Podíl</w:t>
            </w:r>
          </w:p>
        </w:tc>
        <w:tc>
          <w:tcPr>
            <w:tcW w:w="850" w:type="dxa"/>
            <w:vAlign w:val="center"/>
          </w:tcPr>
          <w:p w14:paraId="48AF31F9" w14:textId="77777777" w:rsidR="009C08F7" w:rsidRPr="003E0658" w:rsidRDefault="009C08F7" w:rsidP="003E0658">
            <w:pPr>
              <w:widowControl w:val="0"/>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041CEE15" w14:textId="5A71AA9C" w:rsidR="009C08F7" w:rsidRPr="003E0658" w:rsidRDefault="009C08F7" w:rsidP="003E0658">
            <w:pPr>
              <w:widowControl w:val="0"/>
              <w:tabs>
                <w:tab w:val="clear" w:pos="567"/>
              </w:tabs>
              <w:autoSpaceDE w:val="0"/>
              <w:autoSpaceDN w:val="0"/>
              <w:adjustRightInd w:val="0"/>
              <w:spacing w:line="240" w:lineRule="auto"/>
              <w:rPr>
                <w:szCs w:val="22"/>
                <w:lang w:val="cs-CZ"/>
              </w:rPr>
            </w:pPr>
            <w:r w:rsidRPr="003E0658">
              <w:rPr>
                <w:szCs w:val="22"/>
                <w:lang w:val="cs-CZ"/>
              </w:rPr>
              <w:t>95</w:t>
            </w:r>
            <w:r w:rsidR="00540838" w:rsidRPr="003E0658">
              <w:rPr>
                <w:szCs w:val="22"/>
                <w:lang w:val="cs-CZ"/>
              </w:rPr>
              <w:t>,</w:t>
            </w:r>
            <w:r w:rsidRPr="003E0658">
              <w:rPr>
                <w:szCs w:val="22"/>
                <w:lang w:val="cs-CZ"/>
              </w:rPr>
              <w:t>2</w:t>
            </w:r>
            <w:r w:rsidR="00540838" w:rsidRPr="003E0658">
              <w:rPr>
                <w:szCs w:val="22"/>
                <w:lang w:val="cs-CZ"/>
              </w:rPr>
              <w:t> </w:t>
            </w:r>
            <w:r w:rsidRPr="003E0658">
              <w:rPr>
                <w:szCs w:val="22"/>
                <w:lang w:val="cs-CZ"/>
              </w:rPr>
              <w:t>%</w:t>
            </w:r>
          </w:p>
        </w:tc>
        <w:tc>
          <w:tcPr>
            <w:tcW w:w="2268" w:type="dxa"/>
            <w:vAlign w:val="center"/>
          </w:tcPr>
          <w:p w14:paraId="64E66030" w14:textId="309194E9" w:rsidR="009C08F7" w:rsidRPr="003E0658" w:rsidRDefault="009C08F7" w:rsidP="003E0658">
            <w:pPr>
              <w:widowControl w:val="0"/>
              <w:autoSpaceDE w:val="0"/>
              <w:autoSpaceDN w:val="0"/>
              <w:adjustRightInd w:val="0"/>
              <w:spacing w:line="240" w:lineRule="auto"/>
              <w:rPr>
                <w:szCs w:val="22"/>
                <w:lang w:val="cs-CZ"/>
              </w:rPr>
            </w:pPr>
            <w:r w:rsidRPr="003E0658">
              <w:rPr>
                <w:szCs w:val="22"/>
                <w:lang w:val="cs-CZ"/>
              </w:rPr>
              <w:t>87</w:t>
            </w:r>
            <w:r w:rsidR="00540838" w:rsidRPr="003E0658">
              <w:rPr>
                <w:szCs w:val="22"/>
                <w:lang w:val="cs-CZ"/>
              </w:rPr>
              <w:t>,</w:t>
            </w:r>
            <w:r w:rsidRPr="003E0658">
              <w:rPr>
                <w:szCs w:val="22"/>
                <w:lang w:val="cs-CZ"/>
              </w:rPr>
              <w:t>0</w:t>
            </w:r>
            <w:r w:rsidR="00540838" w:rsidRPr="003E0658">
              <w:rPr>
                <w:szCs w:val="22"/>
                <w:lang w:val="cs-CZ"/>
              </w:rPr>
              <w:t> </w:t>
            </w:r>
            <w:r w:rsidRPr="003E0658">
              <w:rPr>
                <w:szCs w:val="22"/>
                <w:lang w:val="cs-CZ"/>
              </w:rPr>
              <w:t>%</w:t>
            </w:r>
          </w:p>
        </w:tc>
      </w:tr>
      <w:tr w:rsidR="009C08F7" w:rsidRPr="003E0658" w14:paraId="23B24D6F" w14:textId="77777777" w:rsidTr="00356033">
        <w:tc>
          <w:tcPr>
            <w:tcW w:w="8926" w:type="dxa"/>
            <w:gridSpan w:val="4"/>
          </w:tcPr>
          <w:p w14:paraId="59EAE725" w14:textId="30CAD80E" w:rsidR="009C08F7" w:rsidRPr="00134112" w:rsidRDefault="002D51E5" w:rsidP="003E0658">
            <w:pPr>
              <w:widowControl w:val="0"/>
              <w:autoSpaceDE w:val="0"/>
              <w:autoSpaceDN w:val="0"/>
              <w:adjustRightInd w:val="0"/>
              <w:spacing w:line="240" w:lineRule="auto"/>
              <w:rPr>
                <w:szCs w:val="22"/>
                <w:lang w:val="cs-CZ"/>
              </w:rPr>
            </w:pPr>
            <w:r w:rsidRPr="00134112">
              <w:rPr>
                <w:b/>
                <w:szCs w:val="22"/>
                <w:lang w:val="cs-CZ"/>
              </w:rPr>
              <w:t xml:space="preserve">Pacienti na léčebném intervalu </w:t>
            </w:r>
            <w:r w:rsidR="009C08F7" w:rsidRPr="00134112">
              <w:rPr>
                <w:b/>
                <w:szCs w:val="22"/>
                <w:lang w:val="cs-CZ"/>
              </w:rPr>
              <w:t>≥</w:t>
            </w:r>
            <w:r w:rsidRPr="00134112">
              <w:rPr>
                <w:b/>
                <w:szCs w:val="22"/>
                <w:lang w:val="cs-CZ"/>
              </w:rPr>
              <w:t> </w:t>
            </w:r>
            <w:r w:rsidR="009C08F7" w:rsidRPr="00134112">
              <w:rPr>
                <w:b/>
                <w:szCs w:val="22"/>
                <w:lang w:val="cs-CZ"/>
              </w:rPr>
              <w:t>Q12</w:t>
            </w:r>
            <w:r w:rsidR="009C08F7" w:rsidRPr="00134112">
              <w:rPr>
                <w:szCs w:val="22"/>
                <w:vertAlign w:val="superscript"/>
                <w:lang w:val="cs-CZ"/>
              </w:rPr>
              <w:t>E</w:t>
            </w:r>
          </w:p>
        </w:tc>
      </w:tr>
      <w:tr w:rsidR="009C08F7" w:rsidRPr="003E0658" w14:paraId="762CF8F4" w14:textId="77777777" w:rsidTr="00134112">
        <w:tc>
          <w:tcPr>
            <w:tcW w:w="3681" w:type="dxa"/>
          </w:tcPr>
          <w:p w14:paraId="0A5170BF" w14:textId="4EE949FA" w:rsidR="009C08F7" w:rsidRPr="00134112" w:rsidRDefault="002D51E5" w:rsidP="003E0658">
            <w:pPr>
              <w:widowControl w:val="0"/>
              <w:autoSpaceDE w:val="0"/>
              <w:autoSpaceDN w:val="0"/>
              <w:adjustRightInd w:val="0"/>
              <w:spacing w:line="240" w:lineRule="auto"/>
              <w:ind w:left="175"/>
              <w:rPr>
                <w:szCs w:val="22"/>
                <w:lang w:val="cs-CZ"/>
              </w:rPr>
            </w:pPr>
            <w:r w:rsidRPr="003E0658">
              <w:rPr>
                <w:szCs w:val="22"/>
                <w:lang w:val="cs-CZ"/>
              </w:rPr>
              <w:t>Podíl</w:t>
            </w:r>
          </w:p>
        </w:tc>
        <w:tc>
          <w:tcPr>
            <w:tcW w:w="850" w:type="dxa"/>
            <w:vAlign w:val="center"/>
          </w:tcPr>
          <w:p w14:paraId="715F058F" w14:textId="77777777" w:rsidR="009C08F7" w:rsidRPr="003E0658" w:rsidRDefault="009C08F7" w:rsidP="003E0658">
            <w:pPr>
              <w:widowControl w:val="0"/>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6565254D" w14:textId="3C6FA6E5" w:rsidR="009C08F7" w:rsidRPr="003E0658" w:rsidRDefault="009C08F7" w:rsidP="003E0658">
            <w:pPr>
              <w:widowControl w:val="0"/>
              <w:tabs>
                <w:tab w:val="clear" w:pos="567"/>
              </w:tabs>
              <w:autoSpaceDE w:val="0"/>
              <w:autoSpaceDN w:val="0"/>
              <w:adjustRightInd w:val="0"/>
              <w:spacing w:line="240" w:lineRule="auto"/>
              <w:rPr>
                <w:szCs w:val="22"/>
                <w:lang w:val="cs-CZ"/>
              </w:rPr>
            </w:pPr>
            <w:r w:rsidRPr="003E0658">
              <w:rPr>
                <w:szCs w:val="22"/>
                <w:lang w:val="cs-CZ"/>
              </w:rPr>
              <w:t>81</w:t>
            </w:r>
            <w:r w:rsidR="00540838" w:rsidRPr="003E0658">
              <w:rPr>
                <w:szCs w:val="22"/>
                <w:lang w:val="cs-CZ"/>
              </w:rPr>
              <w:t>,</w:t>
            </w:r>
            <w:r w:rsidRPr="003E0658">
              <w:rPr>
                <w:szCs w:val="22"/>
                <w:lang w:val="cs-CZ"/>
              </w:rPr>
              <w:t>4</w:t>
            </w:r>
            <w:r w:rsidR="00540838" w:rsidRPr="003E0658">
              <w:rPr>
                <w:szCs w:val="22"/>
                <w:lang w:val="cs-CZ"/>
              </w:rPr>
              <w:t> </w:t>
            </w:r>
            <w:r w:rsidRPr="003E0658">
              <w:rPr>
                <w:szCs w:val="22"/>
                <w:lang w:val="cs-CZ"/>
              </w:rPr>
              <w:t>%</w:t>
            </w:r>
          </w:p>
        </w:tc>
        <w:tc>
          <w:tcPr>
            <w:tcW w:w="2268" w:type="dxa"/>
            <w:vAlign w:val="center"/>
          </w:tcPr>
          <w:p w14:paraId="7454D99B" w14:textId="6EDC7C44" w:rsidR="009C08F7" w:rsidRPr="003E0658" w:rsidRDefault="009C08F7" w:rsidP="003E0658">
            <w:pPr>
              <w:widowControl w:val="0"/>
              <w:autoSpaceDE w:val="0"/>
              <w:autoSpaceDN w:val="0"/>
              <w:adjustRightInd w:val="0"/>
              <w:spacing w:line="240" w:lineRule="auto"/>
              <w:rPr>
                <w:szCs w:val="22"/>
                <w:lang w:val="cs-CZ"/>
              </w:rPr>
            </w:pPr>
            <w:r w:rsidRPr="003E0658">
              <w:rPr>
                <w:szCs w:val="22"/>
                <w:lang w:val="cs-CZ"/>
              </w:rPr>
              <w:t>67</w:t>
            </w:r>
            <w:r w:rsidR="00540838" w:rsidRPr="003E0658">
              <w:rPr>
                <w:szCs w:val="22"/>
                <w:lang w:val="cs-CZ"/>
              </w:rPr>
              <w:t>,</w:t>
            </w:r>
            <w:r w:rsidRPr="003E0658">
              <w:rPr>
                <w:szCs w:val="22"/>
                <w:lang w:val="cs-CZ"/>
              </w:rPr>
              <w:t>8</w:t>
            </w:r>
            <w:r w:rsidR="00540838" w:rsidRPr="003E0658">
              <w:rPr>
                <w:szCs w:val="22"/>
                <w:lang w:val="cs-CZ"/>
              </w:rPr>
              <w:t> </w:t>
            </w:r>
            <w:r w:rsidRPr="003E0658">
              <w:rPr>
                <w:szCs w:val="22"/>
                <w:lang w:val="cs-CZ"/>
              </w:rPr>
              <w:t>%</w:t>
            </w:r>
          </w:p>
        </w:tc>
      </w:tr>
      <w:tr w:rsidR="009C08F7" w:rsidRPr="003E0658" w14:paraId="5CA1B074" w14:textId="77777777" w:rsidTr="00356033">
        <w:tc>
          <w:tcPr>
            <w:tcW w:w="8926" w:type="dxa"/>
            <w:gridSpan w:val="4"/>
          </w:tcPr>
          <w:p w14:paraId="3657AD57" w14:textId="582FD3E2" w:rsidR="009C08F7" w:rsidRPr="00134112" w:rsidRDefault="002D51E5" w:rsidP="003E0658">
            <w:pPr>
              <w:widowControl w:val="0"/>
              <w:autoSpaceDE w:val="0"/>
              <w:autoSpaceDN w:val="0"/>
              <w:adjustRightInd w:val="0"/>
              <w:spacing w:line="240" w:lineRule="auto"/>
              <w:rPr>
                <w:szCs w:val="22"/>
                <w:lang w:val="cs-CZ"/>
              </w:rPr>
            </w:pPr>
            <w:r w:rsidRPr="00134112">
              <w:rPr>
                <w:b/>
                <w:szCs w:val="22"/>
                <w:lang w:val="cs-CZ"/>
              </w:rPr>
              <w:t>Pacienti na léčebném intervalu</w:t>
            </w:r>
            <w:r w:rsidR="009C08F7" w:rsidRPr="00134112">
              <w:rPr>
                <w:b/>
                <w:szCs w:val="22"/>
                <w:lang w:val="cs-CZ"/>
              </w:rPr>
              <w:t xml:space="preserve"> Q16</w:t>
            </w:r>
            <w:r w:rsidR="009C08F7" w:rsidRPr="00134112">
              <w:rPr>
                <w:szCs w:val="22"/>
                <w:vertAlign w:val="superscript"/>
                <w:lang w:val="cs-CZ"/>
              </w:rPr>
              <w:t>E</w:t>
            </w:r>
          </w:p>
        </w:tc>
      </w:tr>
      <w:tr w:rsidR="009C08F7" w:rsidRPr="003E0658" w14:paraId="2D0D5184" w14:textId="77777777" w:rsidTr="00134112">
        <w:tc>
          <w:tcPr>
            <w:tcW w:w="3681" w:type="dxa"/>
          </w:tcPr>
          <w:p w14:paraId="41FB47C7" w14:textId="498B8453" w:rsidR="009C08F7" w:rsidRPr="00134112" w:rsidRDefault="002D51E5" w:rsidP="003E0658">
            <w:pPr>
              <w:widowControl w:val="0"/>
              <w:autoSpaceDE w:val="0"/>
              <w:autoSpaceDN w:val="0"/>
              <w:adjustRightInd w:val="0"/>
              <w:spacing w:line="240" w:lineRule="auto"/>
              <w:ind w:left="164"/>
              <w:rPr>
                <w:szCs w:val="22"/>
                <w:lang w:val="cs-CZ"/>
              </w:rPr>
            </w:pPr>
            <w:r w:rsidRPr="003E0658">
              <w:rPr>
                <w:szCs w:val="22"/>
                <w:lang w:val="cs-CZ"/>
              </w:rPr>
              <w:t>Podíl</w:t>
            </w:r>
          </w:p>
        </w:tc>
        <w:tc>
          <w:tcPr>
            <w:tcW w:w="850" w:type="dxa"/>
            <w:vAlign w:val="center"/>
          </w:tcPr>
          <w:p w14:paraId="5FFD7DE0" w14:textId="77777777" w:rsidR="009C08F7" w:rsidRPr="003E0658" w:rsidRDefault="009C08F7" w:rsidP="003E0658">
            <w:pPr>
              <w:widowControl w:val="0"/>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1AD2D963" w14:textId="19B08F28" w:rsidR="009C08F7" w:rsidRPr="003E0658" w:rsidRDefault="009C08F7" w:rsidP="003E0658">
            <w:pPr>
              <w:widowControl w:val="0"/>
              <w:tabs>
                <w:tab w:val="clear" w:pos="567"/>
              </w:tabs>
              <w:autoSpaceDE w:val="0"/>
              <w:autoSpaceDN w:val="0"/>
              <w:adjustRightInd w:val="0"/>
              <w:spacing w:line="240" w:lineRule="auto"/>
              <w:rPr>
                <w:szCs w:val="22"/>
                <w:lang w:val="cs-CZ"/>
              </w:rPr>
            </w:pPr>
            <w:r w:rsidRPr="003E0658">
              <w:rPr>
                <w:szCs w:val="22"/>
                <w:lang w:val="cs-CZ"/>
              </w:rPr>
              <w:t>56</w:t>
            </w:r>
            <w:r w:rsidR="00540838" w:rsidRPr="003E0658">
              <w:rPr>
                <w:szCs w:val="22"/>
                <w:lang w:val="cs-CZ"/>
              </w:rPr>
              <w:t>,</w:t>
            </w:r>
            <w:r w:rsidRPr="003E0658">
              <w:rPr>
                <w:szCs w:val="22"/>
                <w:lang w:val="cs-CZ"/>
              </w:rPr>
              <w:t>1</w:t>
            </w:r>
            <w:r w:rsidR="00540838" w:rsidRPr="003E0658">
              <w:rPr>
                <w:szCs w:val="22"/>
                <w:lang w:val="cs-CZ"/>
              </w:rPr>
              <w:t> </w:t>
            </w:r>
            <w:r w:rsidRPr="003E0658">
              <w:rPr>
                <w:szCs w:val="22"/>
                <w:lang w:val="cs-CZ"/>
              </w:rPr>
              <w:t>%</w:t>
            </w:r>
          </w:p>
        </w:tc>
        <w:tc>
          <w:tcPr>
            <w:tcW w:w="2268" w:type="dxa"/>
            <w:vAlign w:val="center"/>
          </w:tcPr>
          <w:p w14:paraId="25EA6ABB" w14:textId="3BFA4759" w:rsidR="009C08F7" w:rsidRPr="003E0658" w:rsidRDefault="006E1532" w:rsidP="003E0658">
            <w:pPr>
              <w:widowControl w:val="0"/>
              <w:autoSpaceDE w:val="0"/>
              <w:autoSpaceDN w:val="0"/>
              <w:adjustRightInd w:val="0"/>
              <w:spacing w:line="240" w:lineRule="auto"/>
              <w:rPr>
                <w:szCs w:val="22"/>
                <w:lang w:val="cs-CZ"/>
              </w:rPr>
            </w:pPr>
            <w:proofErr w:type="spellStart"/>
            <w:r w:rsidRPr="003E0658">
              <w:rPr>
                <w:szCs w:val="22"/>
                <w:lang w:val="cs-CZ"/>
              </w:rPr>
              <w:t>n.a</w:t>
            </w:r>
            <w:proofErr w:type="spellEnd"/>
            <w:r w:rsidRPr="003E0658">
              <w:rPr>
                <w:szCs w:val="22"/>
                <w:lang w:val="cs-CZ"/>
              </w:rPr>
              <w:t>.</w:t>
            </w:r>
          </w:p>
        </w:tc>
      </w:tr>
      <w:tr w:rsidR="009C08F7" w:rsidRPr="003E0658" w14:paraId="6D8FBD0F" w14:textId="77777777" w:rsidTr="00356033">
        <w:tc>
          <w:tcPr>
            <w:tcW w:w="8926" w:type="dxa"/>
            <w:gridSpan w:val="4"/>
          </w:tcPr>
          <w:p w14:paraId="72FCF6AA" w14:textId="07034176" w:rsidR="009C08F7" w:rsidRPr="00134112" w:rsidRDefault="002D51E5" w:rsidP="003E0658">
            <w:pPr>
              <w:autoSpaceDE w:val="0"/>
              <w:autoSpaceDN w:val="0"/>
              <w:adjustRightInd w:val="0"/>
              <w:spacing w:line="240" w:lineRule="auto"/>
              <w:rPr>
                <w:b/>
                <w:bCs/>
                <w:i/>
                <w:iCs/>
                <w:szCs w:val="22"/>
                <w:lang w:val="cs-CZ"/>
              </w:rPr>
            </w:pPr>
            <w:r w:rsidRPr="003E0658">
              <w:rPr>
                <w:b/>
                <w:bCs/>
                <w:i/>
                <w:iCs/>
                <w:szCs w:val="22"/>
                <w:lang w:val="cs-CZ"/>
              </w:rPr>
              <w:t>Poslední zamýšlen</w:t>
            </w:r>
            <w:r w:rsidR="006E1532" w:rsidRPr="003E0658">
              <w:rPr>
                <w:b/>
                <w:bCs/>
                <w:i/>
                <w:iCs/>
                <w:szCs w:val="22"/>
                <w:lang w:val="cs-CZ"/>
              </w:rPr>
              <w:t>ý</w:t>
            </w:r>
            <w:r w:rsidRPr="003E0658">
              <w:rPr>
                <w:b/>
                <w:bCs/>
                <w:i/>
                <w:iCs/>
                <w:szCs w:val="22"/>
                <w:lang w:val="cs-CZ"/>
              </w:rPr>
              <w:t xml:space="preserve"> léčebn</w:t>
            </w:r>
            <w:r w:rsidR="006E1532" w:rsidRPr="003E0658">
              <w:rPr>
                <w:b/>
                <w:bCs/>
                <w:i/>
                <w:iCs/>
                <w:szCs w:val="22"/>
                <w:lang w:val="cs-CZ"/>
              </w:rPr>
              <w:t>ý</w:t>
            </w:r>
            <w:r w:rsidRPr="003E0658">
              <w:rPr>
                <w:b/>
                <w:bCs/>
                <w:i/>
                <w:iCs/>
                <w:szCs w:val="22"/>
                <w:lang w:val="cs-CZ"/>
              </w:rPr>
              <w:t xml:space="preserve"> interval</w:t>
            </w:r>
          </w:p>
        </w:tc>
      </w:tr>
      <w:tr w:rsidR="009C08F7" w:rsidRPr="003E0658" w14:paraId="58013C59" w14:textId="77777777" w:rsidTr="00356033">
        <w:tc>
          <w:tcPr>
            <w:tcW w:w="8926" w:type="dxa"/>
            <w:gridSpan w:val="4"/>
          </w:tcPr>
          <w:p w14:paraId="3E54D878" w14:textId="36042820" w:rsidR="009C08F7" w:rsidRPr="00134112" w:rsidRDefault="002D51E5" w:rsidP="003E0658">
            <w:pPr>
              <w:autoSpaceDE w:val="0"/>
              <w:autoSpaceDN w:val="0"/>
              <w:adjustRightInd w:val="0"/>
              <w:spacing w:line="240" w:lineRule="auto"/>
              <w:rPr>
                <w:szCs w:val="22"/>
                <w:lang w:val="cs-CZ"/>
              </w:rPr>
            </w:pPr>
            <w:r w:rsidRPr="00134112">
              <w:rPr>
                <w:b/>
                <w:szCs w:val="22"/>
                <w:lang w:val="cs-CZ"/>
              </w:rPr>
              <w:t>Pacienti na léčebném intervalu</w:t>
            </w:r>
            <w:r w:rsidR="009C08F7" w:rsidRPr="00134112">
              <w:rPr>
                <w:b/>
                <w:szCs w:val="22"/>
                <w:lang w:val="cs-CZ"/>
              </w:rPr>
              <w:t xml:space="preserve"> ≥</w:t>
            </w:r>
            <w:r w:rsidRPr="00134112">
              <w:rPr>
                <w:b/>
                <w:szCs w:val="22"/>
                <w:lang w:val="cs-CZ"/>
              </w:rPr>
              <w:t> </w:t>
            </w:r>
            <w:r w:rsidR="009C08F7" w:rsidRPr="00134112">
              <w:rPr>
                <w:b/>
                <w:szCs w:val="22"/>
                <w:lang w:val="cs-CZ"/>
              </w:rPr>
              <w:t>Q8</w:t>
            </w:r>
            <w:r w:rsidR="009C08F7" w:rsidRPr="00134112">
              <w:rPr>
                <w:szCs w:val="22"/>
                <w:vertAlign w:val="superscript"/>
                <w:lang w:val="cs-CZ"/>
              </w:rPr>
              <w:t>E</w:t>
            </w:r>
          </w:p>
        </w:tc>
      </w:tr>
      <w:tr w:rsidR="009C08F7" w:rsidRPr="003E0658" w14:paraId="20CC921A" w14:textId="77777777" w:rsidTr="00134112">
        <w:tc>
          <w:tcPr>
            <w:tcW w:w="3681" w:type="dxa"/>
            <w:vMerge w:val="restart"/>
          </w:tcPr>
          <w:p w14:paraId="42750A7C" w14:textId="6755DC56" w:rsidR="009C08F7" w:rsidRPr="00134112" w:rsidRDefault="002D51E5" w:rsidP="003E0658">
            <w:pPr>
              <w:autoSpaceDE w:val="0"/>
              <w:autoSpaceDN w:val="0"/>
              <w:adjustRightInd w:val="0"/>
              <w:spacing w:line="240" w:lineRule="auto"/>
              <w:ind w:left="164"/>
              <w:rPr>
                <w:szCs w:val="22"/>
                <w:lang w:val="cs-CZ"/>
              </w:rPr>
            </w:pPr>
            <w:r w:rsidRPr="003E0658">
              <w:rPr>
                <w:szCs w:val="22"/>
                <w:lang w:val="cs-CZ"/>
              </w:rPr>
              <w:t>Podíl</w:t>
            </w:r>
          </w:p>
        </w:tc>
        <w:tc>
          <w:tcPr>
            <w:tcW w:w="850" w:type="dxa"/>
            <w:vAlign w:val="center"/>
          </w:tcPr>
          <w:p w14:paraId="1F1FFCF5"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36</w:t>
            </w:r>
          </w:p>
        </w:tc>
        <w:tc>
          <w:tcPr>
            <w:tcW w:w="2127" w:type="dxa"/>
            <w:vAlign w:val="center"/>
          </w:tcPr>
          <w:p w14:paraId="2938088A" w14:textId="47D1E32A" w:rsidR="009C08F7" w:rsidRPr="003E0658" w:rsidRDefault="009C08F7" w:rsidP="003E0658">
            <w:pPr>
              <w:tabs>
                <w:tab w:val="clear" w:pos="567"/>
              </w:tabs>
              <w:autoSpaceDE w:val="0"/>
              <w:autoSpaceDN w:val="0"/>
              <w:adjustRightInd w:val="0"/>
              <w:spacing w:line="240" w:lineRule="auto"/>
              <w:rPr>
                <w:szCs w:val="22"/>
                <w:lang w:val="cs-CZ"/>
              </w:rPr>
            </w:pPr>
            <w:r w:rsidRPr="003E0658">
              <w:rPr>
                <w:szCs w:val="22"/>
                <w:lang w:val="cs-CZ"/>
              </w:rPr>
              <w:t>93</w:t>
            </w:r>
            <w:r w:rsidR="00540838" w:rsidRPr="003E0658">
              <w:rPr>
                <w:szCs w:val="22"/>
                <w:lang w:val="cs-CZ"/>
              </w:rPr>
              <w:t>,</w:t>
            </w:r>
            <w:r w:rsidRPr="003E0658">
              <w:rPr>
                <w:szCs w:val="22"/>
                <w:lang w:val="cs-CZ"/>
              </w:rPr>
              <w:t>9</w:t>
            </w:r>
            <w:r w:rsidR="00540838" w:rsidRPr="003E0658">
              <w:rPr>
                <w:szCs w:val="22"/>
                <w:lang w:val="cs-CZ"/>
              </w:rPr>
              <w:t> </w:t>
            </w:r>
            <w:r w:rsidRPr="003E0658">
              <w:rPr>
                <w:szCs w:val="22"/>
                <w:lang w:val="cs-CZ"/>
              </w:rPr>
              <w:t>%</w:t>
            </w:r>
          </w:p>
        </w:tc>
        <w:tc>
          <w:tcPr>
            <w:tcW w:w="2268" w:type="dxa"/>
            <w:vAlign w:val="center"/>
          </w:tcPr>
          <w:p w14:paraId="65AC5F30" w14:textId="6EFCEF4E" w:rsidR="009C08F7" w:rsidRPr="003E0658" w:rsidRDefault="009C08F7" w:rsidP="003E0658">
            <w:pPr>
              <w:autoSpaceDE w:val="0"/>
              <w:autoSpaceDN w:val="0"/>
              <w:adjustRightInd w:val="0"/>
              <w:spacing w:line="240" w:lineRule="auto"/>
              <w:rPr>
                <w:szCs w:val="22"/>
                <w:lang w:val="cs-CZ"/>
              </w:rPr>
            </w:pPr>
            <w:r w:rsidRPr="003E0658">
              <w:rPr>
                <w:szCs w:val="22"/>
                <w:lang w:val="cs-CZ"/>
              </w:rPr>
              <w:t>75</w:t>
            </w:r>
            <w:r w:rsidR="00540838" w:rsidRPr="003E0658">
              <w:rPr>
                <w:szCs w:val="22"/>
                <w:lang w:val="cs-CZ"/>
              </w:rPr>
              <w:t>,</w:t>
            </w:r>
            <w:r w:rsidRPr="003E0658">
              <w:rPr>
                <w:szCs w:val="22"/>
                <w:lang w:val="cs-CZ"/>
              </w:rPr>
              <w:t>6</w:t>
            </w:r>
            <w:r w:rsidR="00540838" w:rsidRPr="003E0658">
              <w:rPr>
                <w:szCs w:val="22"/>
                <w:lang w:val="cs-CZ"/>
              </w:rPr>
              <w:t> </w:t>
            </w:r>
            <w:r w:rsidRPr="003E0658">
              <w:rPr>
                <w:szCs w:val="22"/>
                <w:lang w:val="cs-CZ"/>
              </w:rPr>
              <w:t>%</w:t>
            </w:r>
          </w:p>
        </w:tc>
      </w:tr>
      <w:tr w:rsidR="009C08F7" w:rsidRPr="003E0658" w14:paraId="1AD924F7" w14:textId="77777777" w:rsidTr="00134112">
        <w:tc>
          <w:tcPr>
            <w:tcW w:w="3681" w:type="dxa"/>
            <w:vMerge/>
          </w:tcPr>
          <w:p w14:paraId="630DA4DE" w14:textId="77777777" w:rsidR="009C08F7" w:rsidRPr="00134112" w:rsidRDefault="009C08F7" w:rsidP="003E0658">
            <w:pPr>
              <w:autoSpaceDE w:val="0"/>
              <w:autoSpaceDN w:val="0"/>
              <w:adjustRightInd w:val="0"/>
              <w:spacing w:line="240" w:lineRule="auto"/>
              <w:ind w:left="164"/>
              <w:rPr>
                <w:szCs w:val="22"/>
                <w:lang w:val="cs-CZ"/>
              </w:rPr>
            </w:pPr>
          </w:p>
        </w:tc>
        <w:tc>
          <w:tcPr>
            <w:tcW w:w="850" w:type="dxa"/>
            <w:vAlign w:val="center"/>
          </w:tcPr>
          <w:p w14:paraId="1D7AC60C" w14:textId="77777777" w:rsidR="009C08F7" w:rsidRPr="003E0658" w:rsidDel="00975722"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0A0C7555" w14:textId="27C3CFF4" w:rsidR="009C08F7" w:rsidRPr="003E0658" w:rsidRDefault="009C08F7" w:rsidP="003E0658">
            <w:pPr>
              <w:tabs>
                <w:tab w:val="clear" w:pos="567"/>
              </w:tabs>
              <w:autoSpaceDE w:val="0"/>
              <w:autoSpaceDN w:val="0"/>
              <w:adjustRightInd w:val="0"/>
              <w:spacing w:line="240" w:lineRule="auto"/>
              <w:rPr>
                <w:szCs w:val="22"/>
                <w:lang w:val="cs-CZ"/>
              </w:rPr>
            </w:pPr>
            <w:r w:rsidRPr="003E0658">
              <w:rPr>
                <w:szCs w:val="22"/>
                <w:lang w:val="cs-CZ"/>
              </w:rPr>
              <w:t>95</w:t>
            </w:r>
            <w:r w:rsidR="00540838" w:rsidRPr="003E0658">
              <w:rPr>
                <w:szCs w:val="22"/>
                <w:lang w:val="cs-CZ"/>
              </w:rPr>
              <w:t>,</w:t>
            </w:r>
            <w:r w:rsidRPr="003E0658">
              <w:rPr>
                <w:szCs w:val="22"/>
                <w:lang w:val="cs-CZ"/>
              </w:rPr>
              <w:t>9</w:t>
            </w:r>
            <w:r w:rsidR="00540838" w:rsidRPr="003E0658">
              <w:rPr>
                <w:szCs w:val="22"/>
                <w:lang w:val="cs-CZ"/>
              </w:rPr>
              <w:t> </w:t>
            </w:r>
            <w:r w:rsidRPr="003E0658">
              <w:rPr>
                <w:szCs w:val="22"/>
                <w:lang w:val="cs-CZ"/>
              </w:rPr>
              <w:t>%</w:t>
            </w:r>
          </w:p>
        </w:tc>
        <w:tc>
          <w:tcPr>
            <w:tcW w:w="2268" w:type="dxa"/>
            <w:vAlign w:val="center"/>
          </w:tcPr>
          <w:p w14:paraId="1AFDEF7C" w14:textId="3ABFCF77" w:rsidR="009C08F7" w:rsidRPr="003E0658" w:rsidDel="00BE75CC" w:rsidRDefault="009C08F7" w:rsidP="003E0658">
            <w:pPr>
              <w:autoSpaceDE w:val="0"/>
              <w:autoSpaceDN w:val="0"/>
              <w:adjustRightInd w:val="0"/>
              <w:spacing w:line="240" w:lineRule="auto"/>
              <w:rPr>
                <w:szCs w:val="22"/>
                <w:lang w:val="cs-CZ"/>
              </w:rPr>
            </w:pPr>
            <w:r w:rsidRPr="003E0658">
              <w:rPr>
                <w:szCs w:val="22"/>
                <w:lang w:val="cs-CZ"/>
              </w:rPr>
              <w:t>92</w:t>
            </w:r>
            <w:r w:rsidR="00540838" w:rsidRPr="003E0658">
              <w:rPr>
                <w:szCs w:val="22"/>
                <w:lang w:val="cs-CZ"/>
              </w:rPr>
              <w:t>,</w:t>
            </w:r>
            <w:r w:rsidRPr="003E0658">
              <w:rPr>
                <w:szCs w:val="22"/>
                <w:lang w:val="cs-CZ"/>
              </w:rPr>
              <w:t>2</w:t>
            </w:r>
            <w:r w:rsidR="00540838" w:rsidRPr="003E0658">
              <w:rPr>
                <w:szCs w:val="22"/>
                <w:lang w:val="cs-CZ"/>
              </w:rPr>
              <w:t> </w:t>
            </w:r>
            <w:r w:rsidRPr="003E0658">
              <w:rPr>
                <w:szCs w:val="22"/>
                <w:lang w:val="cs-CZ"/>
              </w:rPr>
              <w:t>%</w:t>
            </w:r>
          </w:p>
        </w:tc>
      </w:tr>
      <w:tr w:rsidR="009C08F7" w:rsidRPr="003E0658" w14:paraId="213F354F" w14:textId="77777777" w:rsidTr="00356033">
        <w:tc>
          <w:tcPr>
            <w:tcW w:w="8926" w:type="dxa"/>
            <w:gridSpan w:val="4"/>
          </w:tcPr>
          <w:p w14:paraId="176BE50F" w14:textId="17B829A3" w:rsidR="009C08F7" w:rsidRPr="00134112" w:rsidRDefault="002D51E5" w:rsidP="003E0658">
            <w:pPr>
              <w:autoSpaceDE w:val="0"/>
              <w:autoSpaceDN w:val="0"/>
              <w:adjustRightInd w:val="0"/>
              <w:spacing w:line="240" w:lineRule="auto"/>
              <w:rPr>
                <w:szCs w:val="22"/>
                <w:lang w:val="cs-CZ"/>
              </w:rPr>
            </w:pPr>
            <w:r w:rsidRPr="00134112">
              <w:rPr>
                <w:b/>
                <w:szCs w:val="22"/>
                <w:lang w:val="cs-CZ"/>
              </w:rPr>
              <w:t xml:space="preserve">Pacienti na léčebném intervalu </w:t>
            </w:r>
            <w:r w:rsidR="009C08F7" w:rsidRPr="00134112">
              <w:rPr>
                <w:b/>
                <w:szCs w:val="22"/>
                <w:lang w:val="cs-CZ"/>
              </w:rPr>
              <w:t>Q12</w:t>
            </w:r>
            <w:r w:rsidR="009C08F7" w:rsidRPr="00134112">
              <w:rPr>
                <w:szCs w:val="22"/>
                <w:vertAlign w:val="superscript"/>
                <w:lang w:val="cs-CZ"/>
              </w:rPr>
              <w:t>E</w:t>
            </w:r>
          </w:p>
        </w:tc>
      </w:tr>
      <w:tr w:rsidR="009C08F7" w:rsidRPr="003E0658" w14:paraId="37F4E5B6" w14:textId="77777777" w:rsidTr="00134112">
        <w:tc>
          <w:tcPr>
            <w:tcW w:w="3681" w:type="dxa"/>
            <w:vMerge w:val="restart"/>
          </w:tcPr>
          <w:p w14:paraId="10ECEEC5" w14:textId="4F523530" w:rsidR="009C08F7" w:rsidRPr="00134112" w:rsidRDefault="002D51E5" w:rsidP="003E0658">
            <w:pPr>
              <w:autoSpaceDE w:val="0"/>
              <w:autoSpaceDN w:val="0"/>
              <w:adjustRightInd w:val="0"/>
              <w:spacing w:line="240" w:lineRule="auto"/>
              <w:ind w:left="171"/>
              <w:rPr>
                <w:szCs w:val="22"/>
                <w:lang w:val="cs-CZ"/>
              </w:rPr>
            </w:pPr>
            <w:r w:rsidRPr="003E0658">
              <w:rPr>
                <w:szCs w:val="22"/>
                <w:lang w:val="cs-CZ"/>
              </w:rPr>
              <w:t>Podíl</w:t>
            </w:r>
          </w:p>
        </w:tc>
        <w:tc>
          <w:tcPr>
            <w:tcW w:w="850" w:type="dxa"/>
            <w:vAlign w:val="center"/>
          </w:tcPr>
          <w:p w14:paraId="6C90B196"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36</w:t>
            </w:r>
          </w:p>
        </w:tc>
        <w:tc>
          <w:tcPr>
            <w:tcW w:w="2127" w:type="dxa"/>
            <w:vAlign w:val="center"/>
          </w:tcPr>
          <w:p w14:paraId="05F9C646" w14:textId="4D8E8B96" w:rsidR="009C08F7" w:rsidRPr="003E0658" w:rsidRDefault="009C08F7" w:rsidP="003E0658">
            <w:pPr>
              <w:tabs>
                <w:tab w:val="clear" w:pos="567"/>
              </w:tabs>
              <w:autoSpaceDE w:val="0"/>
              <w:autoSpaceDN w:val="0"/>
              <w:adjustRightInd w:val="0"/>
              <w:spacing w:line="240" w:lineRule="auto"/>
              <w:rPr>
                <w:szCs w:val="22"/>
                <w:lang w:val="cs-CZ"/>
              </w:rPr>
            </w:pPr>
            <w:r w:rsidRPr="003E0658">
              <w:rPr>
                <w:szCs w:val="22"/>
                <w:lang w:val="cs-CZ"/>
              </w:rPr>
              <w:t>69</w:t>
            </w:r>
            <w:r w:rsidR="00540838" w:rsidRPr="003E0658">
              <w:rPr>
                <w:szCs w:val="22"/>
                <w:lang w:val="cs-CZ"/>
              </w:rPr>
              <w:t>,</w:t>
            </w:r>
            <w:r w:rsidRPr="003E0658">
              <w:rPr>
                <w:szCs w:val="22"/>
                <w:lang w:val="cs-CZ"/>
              </w:rPr>
              <w:t>1</w:t>
            </w:r>
            <w:r w:rsidR="00540838" w:rsidRPr="003E0658">
              <w:rPr>
                <w:szCs w:val="22"/>
                <w:lang w:val="cs-CZ"/>
              </w:rPr>
              <w:t> </w:t>
            </w:r>
            <w:r w:rsidRPr="003E0658">
              <w:rPr>
                <w:szCs w:val="22"/>
                <w:lang w:val="cs-CZ"/>
              </w:rPr>
              <w:t>%</w:t>
            </w:r>
          </w:p>
        </w:tc>
        <w:tc>
          <w:tcPr>
            <w:tcW w:w="2268" w:type="dxa"/>
            <w:vAlign w:val="center"/>
          </w:tcPr>
          <w:p w14:paraId="5A382BCB" w14:textId="338721A4" w:rsidR="009C08F7" w:rsidRPr="003E0658" w:rsidRDefault="006E1532" w:rsidP="003E0658">
            <w:pPr>
              <w:autoSpaceDE w:val="0"/>
              <w:autoSpaceDN w:val="0"/>
              <w:adjustRightInd w:val="0"/>
              <w:spacing w:line="240" w:lineRule="auto"/>
              <w:rPr>
                <w:szCs w:val="22"/>
                <w:lang w:val="cs-CZ"/>
              </w:rPr>
            </w:pPr>
            <w:proofErr w:type="spellStart"/>
            <w:r w:rsidRPr="003E0658">
              <w:rPr>
                <w:szCs w:val="22"/>
                <w:lang w:val="cs-CZ"/>
              </w:rPr>
              <w:t>n.a</w:t>
            </w:r>
            <w:proofErr w:type="spellEnd"/>
            <w:r w:rsidRPr="003E0658">
              <w:rPr>
                <w:szCs w:val="22"/>
                <w:lang w:val="cs-CZ"/>
              </w:rPr>
              <w:t>.</w:t>
            </w:r>
          </w:p>
        </w:tc>
      </w:tr>
      <w:tr w:rsidR="009C08F7" w:rsidRPr="003E0658" w14:paraId="34E3BE79" w14:textId="77777777" w:rsidTr="00134112">
        <w:tc>
          <w:tcPr>
            <w:tcW w:w="3681" w:type="dxa"/>
            <w:vMerge/>
          </w:tcPr>
          <w:p w14:paraId="491D3E39" w14:textId="77777777" w:rsidR="009C08F7" w:rsidRPr="00134112" w:rsidRDefault="009C08F7" w:rsidP="003E0658">
            <w:pPr>
              <w:autoSpaceDE w:val="0"/>
              <w:autoSpaceDN w:val="0"/>
              <w:adjustRightInd w:val="0"/>
              <w:spacing w:line="240" w:lineRule="auto"/>
              <w:ind w:left="164"/>
              <w:rPr>
                <w:szCs w:val="22"/>
                <w:lang w:val="cs-CZ"/>
              </w:rPr>
            </w:pPr>
          </w:p>
        </w:tc>
        <w:tc>
          <w:tcPr>
            <w:tcW w:w="850" w:type="dxa"/>
            <w:vAlign w:val="center"/>
          </w:tcPr>
          <w:p w14:paraId="01E8F903"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61A59592" w14:textId="1BD2B593" w:rsidR="009C08F7" w:rsidRPr="003E0658" w:rsidRDefault="009C08F7" w:rsidP="003E0658">
            <w:pPr>
              <w:tabs>
                <w:tab w:val="clear" w:pos="567"/>
              </w:tabs>
              <w:autoSpaceDE w:val="0"/>
              <w:autoSpaceDN w:val="0"/>
              <w:adjustRightInd w:val="0"/>
              <w:spacing w:line="240" w:lineRule="auto"/>
              <w:rPr>
                <w:szCs w:val="22"/>
                <w:lang w:val="cs-CZ"/>
              </w:rPr>
            </w:pPr>
            <w:r w:rsidRPr="003E0658">
              <w:rPr>
                <w:szCs w:val="22"/>
                <w:lang w:val="cs-CZ"/>
              </w:rPr>
              <w:t>21</w:t>
            </w:r>
            <w:r w:rsidR="00540838" w:rsidRPr="003E0658">
              <w:rPr>
                <w:szCs w:val="22"/>
                <w:lang w:val="cs-CZ"/>
              </w:rPr>
              <w:t>,</w:t>
            </w:r>
            <w:r w:rsidRPr="003E0658">
              <w:rPr>
                <w:szCs w:val="22"/>
                <w:lang w:val="cs-CZ"/>
              </w:rPr>
              <w:t>9</w:t>
            </w:r>
            <w:r w:rsidR="00540838" w:rsidRPr="003E0658">
              <w:rPr>
                <w:szCs w:val="22"/>
                <w:lang w:val="cs-CZ"/>
              </w:rPr>
              <w:t> </w:t>
            </w:r>
            <w:r w:rsidRPr="003E0658">
              <w:rPr>
                <w:szCs w:val="22"/>
                <w:lang w:val="cs-CZ"/>
              </w:rPr>
              <w:t>%</w:t>
            </w:r>
          </w:p>
        </w:tc>
        <w:tc>
          <w:tcPr>
            <w:tcW w:w="2268" w:type="dxa"/>
            <w:vAlign w:val="center"/>
          </w:tcPr>
          <w:p w14:paraId="2867E5B3" w14:textId="28C8A00B" w:rsidR="009C08F7" w:rsidRPr="003E0658" w:rsidRDefault="009C08F7" w:rsidP="003E0658">
            <w:pPr>
              <w:autoSpaceDE w:val="0"/>
              <w:autoSpaceDN w:val="0"/>
              <w:adjustRightInd w:val="0"/>
              <w:spacing w:line="240" w:lineRule="auto"/>
              <w:rPr>
                <w:szCs w:val="22"/>
                <w:lang w:val="cs-CZ"/>
              </w:rPr>
            </w:pPr>
            <w:r w:rsidRPr="003E0658">
              <w:rPr>
                <w:szCs w:val="22"/>
                <w:lang w:val="cs-CZ"/>
              </w:rPr>
              <w:t>27</w:t>
            </w:r>
            <w:r w:rsidR="00540838" w:rsidRPr="003E0658">
              <w:rPr>
                <w:szCs w:val="22"/>
                <w:lang w:val="cs-CZ"/>
              </w:rPr>
              <w:t>,</w:t>
            </w:r>
            <w:r w:rsidRPr="003E0658">
              <w:rPr>
                <w:szCs w:val="22"/>
                <w:lang w:val="cs-CZ"/>
              </w:rPr>
              <w:t>8</w:t>
            </w:r>
            <w:r w:rsidR="00540838" w:rsidRPr="003E0658">
              <w:rPr>
                <w:szCs w:val="22"/>
                <w:lang w:val="cs-CZ"/>
              </w:rPr>
              <w:t> </w:t>
            </w:r>
            <w:r w:rsidRPr="003E0658">
              <w:rPr>
                <w:szCs w:val="22"/>
                <w:lang w:val="cs-CZ"/>
              </w:rPr>
              <w:t>%</w:t>
            </w:r>
          </w:p>
        </w:tc>
      </w:tr>
      <w:tr w:rsidR="009C08F7" w:rsidRPr="003E0658" w14:paraId="78ED55FD" w14:textId="77777777" w:rsidTr="00356033">
        <w:tc>
          <w:tcPr>
            <w:tcW w:w="8926" w:type="dxa"/>
            <w:gridSpan w:val="4"/>
          </w:tcPr>
          <w:p w14:paraId="200EF583" w14:textId="05AD3D6F" w:rsidR="009C08F7" w:rsidRPr="00134112" w:rsidRDefault="002D51E5" w:rsidP="003E0658">
            <w:pPr>
              <w:autoSpaceDE w:val="0"/>
              <w:autoSpaceDN w:val="0"/>
              <w:adjustRightInd w:val="0"/>
              <w:spacing w:line="240" w:lineRule="auto"/>
              <w:rPr>
                <w:szCs w:val="22"/>
                <w:lang w:val="cs-CZ"/>
              </w:rPr>
            </w:pPr>
            <w:r w:rsidRPr="00134112">
              <w:rPr>
                <w:b/>
                <w:szCs w:val="22"/>
                <w:lang w:val="cs-CZ"/>
              </w:rPr>
              <w:t xml:space="preserve">Pacienti na léčebném intervalu </w:t>
            </w:r>
            <w:r w:rsidR="009C08F7" w:rsidRPr="00134112">
              <w:rPr>
                <w:b/>
                <w:szCs w:val="22"/>
                <w:lang w:val="cs-CZ"/>
              </w:rPr>
              <w:t>≥</w:t>
            </w:r>
            <w:r w:rsidRPr="00134112">
              <w:rPr>
                <w:b/>
                <w:szCs w:val="22"/>
                <w:lang w:val="cs-CZ"/>
              </w:rPr>
              <w:t> </w:t>
            </w:r>
            <w:r w:rsidR="009C08F7" w:rsidRPr="00134112">
              <w:rPr>
                <w:b/>
                <w:szCs w:val="22"/>
                <w:lang w:val="cs-CZ"/>
              </w:rPr>
              <w:t>Q12</w:t>
            </w:r>
            <w:r w:rsidR="009C08F7" w:rsidRPr="00134112">
              <w:rPr>
                <w:szCs w:val="22"/>
                <w:vertAlign w:val="superscript"/>
                <w:lang w:val="cs-CZ"/>
              </w:rPr>
              <w:t>E</w:t>
            </w:r>
          </w:p>
        </w:tc>
      </w:tr>
      <w:tr w:rsidR="009C08F7" w:rsidRPr="003E0658" w14:paraId="27BD2C0B" w14:textId="77777777" w:rsidTr="00134112">
        <w:tc>
          <w:tcPr>
            <w:tcW w:w="3681" w:type="dxa"/>
          </w:tcPr>
          <w:p w14:paraId="4408BBFA" w14:textId="1E4C3CCA" w:rsidR="009C08F7" w:rsidRPr="00134112" w:rsidRDefault="002D51E5" w:rsidP="003E0658">
            <w:pPr>
              <w:autoSpaceDE w:val="0"/>
              <w:autoSpaceDN w:val="0"/>
              <w:adjustRightInd w:val="0"/>
              <w:spacing w:line="240" w:lineRule="auto"/>
              <w:ind w:left="164"/>
              <w:rPr>
                <w:szCs w:val="22"/>
                <w:lang w:val="cs-CZ"/>
              </w:rPr>
            </w:pPr>
            <w:r w:rsidRPr="003E0658">
              <w:rPr>
                <w:szCs w:val="22"/>
                <w:lang w:val="cs-CZ"/>
              </w:rPr>
              <w:t>Podíl</w:t>
            </w:r>
          </w:p>
        </w:tc>
        <w:tc>
          <w:tcPr>
            <w:tcW w:w="850" w:type="dxa"/>
            <w:vAlign w:val="center"/>
          </w:tcPr>
          <w:p w14:paraId="1E204368"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56C6C199" w14:textId="0E8FBA1E" w:rsidR="009C08F7" w:rsidRPr="003E0658" w:rsidRDefault="009C08F7" w:rsidP="003E0658">
            <w:pPr>
              <w:tabs>
                <w:tab w:val="clear" w:pos="567"/>
              </w:tabs>
              <w:autoSpaceDE w:val="0"/>
              <w:autoSpaceDN w:val="0"/>
              <w:adjustRightInd w:val="0"/>
              <w:spacing w:line="240" w:lineRule="auto"/>
              <w:rPr>
                <w:szCs w:val="22"/>
                <w:lang w:val="cs-CZ"/>
              </w:rPr>
            </w:pPr>
            <w:r w:rsidRPr="003E0658">
              <w:rPr>
                <w:szCs w:val="22"/>
                <w:lang w:val="cs-CZ"/>
              </w:rPr>
              <w:t>86</w:t>
            </w:r>
            <w:r w:rsidR="00540838" w:rsidRPr="003E0658">
              <w:rPr>
                <w:szCs w:val="22"/>
                <w:lang w:val="cs-CZ"/>
              </w:rPr>
              <w:t>,</w:t>
            </w:r>
            <w:r w:rsidRPr="003E0658">
              <w:rPr>
                <w:szCs w:val="22"/>
                <w:lang w:val="cs-CZ"/>
              </w:rPr>
              <w:t>2</w:t>
            </w:r>
            <w:r w:rsidR="00540838" w:rsidRPr="003E0658">
              <w:rPr>
                <w:szCs w:val="22"/>
                <w:lang w:val="cs-CZ"/>
              </w:rPr>
              <w:t> </w:t>
            </w:r>
            <w:r w:rsidRPr="003E0658">
              <w:rPr>
                <w:szCs w:val="22"/>
                <w:lang w:val="cs-CZ"/>
              </w:rPr>
              <w:t>%</w:t>
            </w:r>
          </w:p>
        </w:tc>
        <w:tc>
          <w:tcPr>
            <w:tcW w:w="2268" w:type="dxa"/>
            <w:vAlign w:val="center"/>
          </w:tcPr>
          <w:p w14:paraId="21FDFC1A" w14:textId="7E3C240A" w:rsidR="009C08F7" w:rsidRPr="003E0658" w:rsidRDefault="009C08F7" w:rsidP="003E0658">
            <w:pPr>
              <w:autoSpaceDE w:val="0"/>
              <w:autoSpaceDN w:val="0"/>
              <w:adjustRightInd w:val="0"/>
              <w:spacing w:line="240" w:lineRule="auto"/>
              <w:rPr>
                <w:szCs w:val="22"/>
                <w:lang w:val="cs-CZ"/>
              </w:rPr>
            </w:pPr>
            <w:r w:rsidRPr="003E0658">
              <w:rPr>
                <w:szCs w:val="22"/>
                <w:lang w:val="cs-CZ"/>
              </w:rPr>
              <w:t>77</w:t>
            </w:r>
            <w:r w:rsidR="00540838" w:rsidRPr="003E0658">
              <w:rPr>
                <w:szCs w:val="22"/>
                <w:lang w:val="cs-CZ"/>
              </w:rPr>
              <w:t>,</w:t>
            </w:r>
            <w:r w:rsidRPr="003E0658">
              <w:rPr>
                <w:szCs w:val="22"/>
                <w:lang w:val="cs-CZ"/>
              </w:rPr>
              <w:t>8</w:t>
            </w:r>
            <w:r w:rsidR="00540838" w:rsidRPr="003E0658">
              <w:rPr>
                <w:szCs w:val="22"/>
                <w:lang w:val="cs-CZ"/>
              </w:rPr>
              <w:t> </w:t>
            </w:r>
            <w:r w:rsidRPr="003E0658">
              <w:rPr>
                <w:szCs w:val="22"/>
                <w:lang w:val="cs-CZ"/>
              </w:rPr>
              <w:t>%</w:t>
            </w:r>
          </w:p>
        </w:tc>
      </w:tr>
      <w:tr w:rsidR="009C08F7" w:rsidRPr="003E0658" w14:paraId="41CE11C9" w14:textId="77777777" w:rsidTr="00356033">
        <w:tc>
          <w:tcPr>
            <w:tcW w:w="8926" w:type="dxa"/>
            <w:gridSpan w:val="4"/>
          </w:tcPr>
          <w:p w14:paraId="1F4F571F" w14:textId="4A10D388" w:rsidR="009C08F7" w:rsidRPr="00134112" w:rsidRDefault="002D51E5" w:rsidP="003E0658">
            <w:pPr>
              <w:autoSpaceDE w:val="0"/>
              <w:autoSpaceDN w:val="0"/>
              <w:adjustRightInd w:val="0"/>
              <w:spacing w:line="240" w:lineRule="auto"/>
              <w:rPr>
                <w:szCs w:val="22"/>
                <w:lang w:val="cs-CZ"/>
              </w:rPr>
            </w:pPr>
            <w:r w:rsidRPr="00134112">
              <w:rPr>
                <w:b/>
                <w:szCs w:val="22"/>
                <w:lang w:val="cs-CZ"/>
              </w:rPr>
              <w:t>Pacienti na léčebném intervalu</w:t>
            </w:r>
            <w:r w:rsidR="009C08F7" w:rsidRPr="00134112">
              <w:rPr>
                <w:b/>
                <w:szCs w:val="22"/>
                <w:lang w:val="cs-CZ"/>
              </w:rPr>
              <w:t xml:space="preserve"> ≥</w:t>
            </w:r>
            <w:r w:rsidRPr="00134112">
              <w:rPr>
                <w:b/>
                <w:szCs w:val="22"/>
                <w:lang w:val="cs-CZ"/>
              </w:rPr>
              <w:t> </w:t>
            </w:r>
            <w:r w:rsidR="009C08F7" w:rsidRPr="00134112">
              <w:rPr>
                <w:b/>
                <w:szCs w:val="22"/>
                <w:lang w:val="cs-CZ"/>
              </w:rPr>
              <w:t>Q16</w:t>
            </w:r>
            <w:r w:rsidR="009C08F7" w:rsidRPr="00134112">
              <w:rPr>
                <w:szCs w:val="22"/>
                <w:vertAlign w:val="superscript"/>
                <w:lang w:val="cs-CZ"/>
              </w:rPr>
              <w:t>E</w:t>
            </w:r>
          </w:p>
        </w:tc>
      </w:tr>
      <w:tr w:rsidR="009C08F7" w:rsidRPr="003E0658" w14:paraId="17AA3476" w14:textId="77777777" w:rsidTr="00134112">
        <w:tc>
          <w:tcPr>
            <w:tcW w:w="3681" w:type="dxa"/>
          </w:tcPr>
          <w:p w14:paraId="198D177A" w14:textId="6A58D122" w:rsidR="009C08F7" w:rsidRPr="00134112" w:rsidRDefault="002D51E5" w:rsidP="003E0658">
            <w:pPr>
              <w:autoSpaceDE w:val="0"/>
              <w:autoSpaceDN w:val="0"/>
              <w:adjustRightInd w:val="0"/>
              <w:spacing w:line="240" w:lineRule="auto"/>
              <w:ind w:left="164"/>
              <w:rPr>
                <w:szCs w:val="22"/>
                <w:lang w:val="cs-CZ"/>
              </w:rPr>
            </w:pPr>
            <w:r w:rsidRPr="003E0658">
              <w:rPr>
                <w:szCs w:val="22"/>
                <w:lang w:val="cs-CZ"/>
              </w:rPr>
              <w:t>Podíl</w:t>
            </w:r>
          </w:p>
        </w:tc>
        <w:tc>
          <w:tcPr>
            <w:tcW w:w="850" w:type="dxa"/>
            <w:vAlign w:val="center"/>
          </w:tcPr>
          <w:p w14:paraId="54CA536C"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70EF4799" w14:textId="1D7B92B6" w:rsidR="009C08F7" w:rsidRPr="003E0658" w:rsidRDefault="009C08F7" w:rsidP="003E0658">
            <w:pPr>
              <w:tabs>
                <w:tab w:val="clear" w:pos="567"/>
              </w:tabs>
              <w:autoSpaceDE w:val="0"/>
              <w:autoSpaceDN w:val="0"/>
              <w:adjustRightInd w:val="0"/>
              <w:spacing w:line="240" w:lineRule="auto"/>
              <w:rPr>
                <w:szCs w:val="22"/>
                <w:lang w:val="cs-CZ"/>
              </w:rPr>
            </w:pPr>
            <w:r w:rsidRPr="003E0658">
              <w:rPr>
                <w:szCs w:val="22"/>
                <w:lang w:val="cs-CZ"/>
              </w:rPr>
              <w:t>64</w:t>
            </w:r>
            <w:r w:rsidR="00540838" w:rsidRPr="003E0658">
              <w:rPr>
                <w:szCs w:val="22"/>
                <w:lang w:val="cs-CZ"/>
              </w:rPr>
              <w:t>,</w:t>
            </w:r>
            <w:r w:rsidRPr="003E0658">
              <w:rPr>
                <w:szCs w:val="22"/>
                <w:lang w:val="cs-CZ"/>
              </w:rPr>
              <w:t>3</w:t>
            </w:r>
            <w:r w:rsidR="00540838" w:rsidRPr="003E0658">
              <w:rPr>
                <w:szCs w:val="22"/>
                <w:lang w:val="cs-CZ"/>
              </w:rPr>
              <w:t> </w:t>
            </w:r>
            <w:r w:rsidRPr="003E0658">
              <w:rPr>
                <w:szCs w:val="22"/>
                <w:lang w:val="cs-CZ"/>
              </w:rPr>
              <w:t>%</w:t>
            </w:r>
          </w:p>
        </w:tc>
        <w:tc>
          <w:tcPr>
            <w:tcW w:w="2268" w:type="dxa"/>
            <w:vAlign w:val="center"/>
          </w:tcPr>
          <w:p w14:paraId="269AB1F8" w14:textId="64A2B68D" w:rsidR="009C08F7" w:rsidRPr="003E0658" w:rsidRDefault="009C08F7" w:rsidP="003E0658">
            <w:pPr>
              <w:autoSpaceDE w:val="0"/>
              <w:autoSpaceDN w:val="0"/>
              <w:adjustRightInd w:val="0"/>
              <w:spacing w:line="240" w:lineRule="auto"/>
              <w:rPr>
                <w:szCs w:val="22"/>
                <w:lang w:val="cs-CZ"/>
              </w:rPr>
            </w:pPr>
            <w:r w:rsidRPr="003E0658">
              <w:rPr>
                <w:szCs w:val="22"/>
                <w:lang w:val="cs-CZ"/>
              </w:rPr>
              <w:t>50</w:t>
            </w:r>
            <w:r w:rsidR="00540838" w:rsidRPr="003E0658">
              <w:rPr>
                <w:szCs w:val="22"/>
                <w:lang w:val="cs-CZ"/>
              </w:rPr>
              <w:t>,</w:t>
            </w:r>
            <w:r w:rsidRPr="003E0658">
              <w:rPr>
                <w:szCs w:val="22"/>
                <w:lang w:val="cs-CZ"/>
              </w:rPr>
              <w:t>0</w:t>
            </w:r>
            <w:r w:rsidR="00540838" w:rsidRPr="003E0658">
              <w:rPr>
                <w:szCs w:val="22"/>
                <w:lang w:val="cs-CZ"/>
              </w:rPr>
              <w:t> </w:t>
            </w:r>
            <w:r w:rsidRPr="003E0658">
              <w:rPr>
                <w:szCs w:val="22"/>
                <w:lang w:val="cs-CZ"/>
              </w:rPr>
              <w:t>%</w:t>
            </w:r>
          </w:p>
        </w:tc>
      </w:tr>
      <w:tr w:rsidR="009C08F7" w:rsidRPr="003E0658" w14:paraId="051A5D14" w14:textId="77777777" w:rsidTr="00356033">
        <w:tc>
          <w:tcPr>
            <w:tcW w:w="8926" w:type="dxa"/>
            <w:gridSpan w:val="4"/>
          </w:tcPr>
          <w:p w14:paraId="77AB63A3" w14:textId="1891FF29" w:rsidR="009C08F7" w:rsidRPr="00134112" w:rsidRDefault="002D51E5" w:rsidP="003E0658">
            <w:pPr>
              <w:autoSpaceDE w:val="0"/>
              <w:autoSpaceDN w:val="0"/>
              <w:adjustRightInd w:val="0"/>
              <w:spacing w:line="240" w:lineRule="auto"/>
              <w:rPr>
                <w:szCs w:val="22"/>
                <w:lang w:val="cs-CZ"/>
              </w:rPr>
            </w:pPr>
            <w:r w:rsidRPr="00134112">
              <w:rPr>
                <w:b/>
                <w:szCs w:val="22"/>
                <w:lang w:val="cs-CZ"/>
              </w:rPr>
              <w:t xml:space="preserve">Pacienti na léčebném intervalu </w:t>
            </w:r>
            <w:r w:rsidR="009C08F7" w:rsidRPr="00134112">
              <w:rPr>
                <w:b/>
                <w:szCs w:val="22"/>
                <w:lang w:val="cs-CZ"/>
              </w:rPr>
              <w:t>Q20</w:t>
            </w:r>
            <w:r w:rsidR="009C08F7" w:rsidRPr="00134112">
              <w:rPr>
                <w:szCs w:val="22"/>
                <w:vertAlign w:val="superscript"/>
                <w:lang w:val="cs-CZ"/>
              </w:rPr>
              <w:t>E</w:t>
            </w:r>
          </w:p>
        </w:tc>
      </w:tr>
      <w:tr w:rsidR="009C08F7" w:rsidRPr="003E0658" w14:paraId="33BEBA9A" w14:textId="77777777" w:rsidTr="00134112">
        <w:tc>
          <w:tcPr>
            <w:tcW w:w="3681" w:type="dxa"/>
          </w:tcPr>
          <w:p w14:paraId="5F717B4A" w14:textId="6F85C4C3" w:rsidR="009C08F7" w:rsidRPr="00134112" w:rsidRDefault="002D51E5" w:rsidP="003E0658">
            <w:pPr>
              <w:autoSpaceDE w:val="0"/>
              <w:autoSpaceDN w:val="0"/>
              <w:adjustRightInd w:val="0"/>
              <w:spacing w:line="240" w:lineRule="auto"/>
              <w:ind w:left="164"/>
              <w:rPr>
                <w:szCs w:val="22"/>
                <w:lang w:val="cs-CZ"/>
              </w:rPr>
            </w:pPr>
            <w:r w:rsidRPr="003E0658">
              <w:rPr>
                <w:szCs w:val="22"/>
                <w:lang w:val="cs-CZ"/>
              </w:rPr>
              <w:t>Podíl</w:t>
            </w:r>
          </w:p>
        </w:tc>
        <w:tc>
          <w:tcPr>
            <w:tcW w:w="850" w:type="dxa"/>
            <w:vAlign w:val="center"/>
          </w:tcPr>
          <w:p w14:paraId="1F93BA79" w14:textId="77777777" w:rsidR="009C08F7" w:rsidRPr="003E0658" w:rsidRDefault="009C08F7" w:rsidP="003E0658">
            <w:pPr>
              <w:autoSpaceDE w:val="0"/>
              <w:autoSpaceDN w:val="0"/>
              <w:adjustRightInd w:val="0"/>
              <w:spacing w:line="240" w:lineRule="auto"/>
              <w:jc w:val="center"/>
              <w:rPr>
                <w:szCs w:val="22"/>
                <w:lang w:val="cs-CZ"/>
              </w:rPr>
            </w:pPr>
            <w:r w:rsidRPr="003E0658">
              <w:rPr>
                <w:szCs w:val="22"/>
                <w:lang w:val="cs-CZ"/>
              </w:rPr>
              <w:t>64</w:t>
            </w:r>
          </w:p>
        </w:tc>
        <w:tc>
          <w:tcPr>
            <w:tcW w:w="2127" w:type="dxa"/>
            <w:vAlign w:val="center"/>
          </w:tcPr>
          <w:p w14:paraId="01657FB7" w14:textId="351459D2" w:rsidR="009C08F7" w:rsidRPr="003E0658" w:rsidRDefault="009C08F7" w:rsidP="003E0658">
            <w:pPr>
              <w:tabs>
                <w:tab w:val="clear" w:pos="567"/>
              </w:tabs>
              <w:autoSpaceDE w:val="0"/>
              <w:autoSpaceDN w:val="0"/>
              <w:adjustRightInd w:val="0"/>
              <w:spacing w:line="240" w:lineRule="auto"/>
              <w:rPr>
                <w:szCs w:val="22"/>
                <w:lang w:val="cs-CZ"/>
              </w:rPr>
            </w:pPr>
            <w:r w:rsidRPr="003E0658">
              <w:rPr>
                <w:szCs w:val="22"/>
                <w:lang w:val="cs-CZ"/>
              </w:rPr>
              <w:t>40</w:t>
            </w:r>
            <w:r w:rsidR="00540838" w:rsidRPr="003E0658">
              <w:rPr>
                <w:szCs w:val="22"/>
                <w:lang w:val="cs-CZ"/>
              </w:rPr>
              <w:t>,</w:t>
            </w:r>
            <w:r w:rsidRPr="003E0658">
              <w:rPr>
                <w:szCs w:val="22"/>
                <w:lang w:val="cs-CZ"/>
              </w:rPr>
              <w:t>5</w:t>
            </w:r>
            <w:r w:rsidR="00540838" w:rsidRPr="003E0658">
              <w:rPr>
                <w:szCs w:val="22"/>
                <w:lang w:val="cs-CZ"/>
              </w:rPr>
              <w:t> </w:t>
            </w:r>
            <w:r w:rsidRPr="003E0658">
              <w:rPr>
                <w:szCs w:val="22"/>
                <w:lang w:val="cs-CZ"/>
              </w:rPr>
              <w:t>%</w:t>
            </w:r>
          </w:p>
        </w:tc>
        <w:tc>
          <w:tcPr>
            <w:tcW w:w="2268" w:type="dxa"/>
            <w:vAlign w:val="center"/>
          </w:tcPr>
          <w:p w14:paraId="2DE13519" w14:textId="3816F73B" w:rsidR="009C08F7" w:rsidRPr="003E0658" w:rsidRDefault="006E1532" w:rsidP="003E0658">
            <w:pPr>
              <w:autoSpaceDE w:val="0"/>
              <w:autoSpaceDN w:val="0"/>
              <w:adjustRightInd w:val="0"/>
              <w:spacing w:line="240" w:lineRule="auto"/>
              <w:rPr>
                <w:szCs w:val="22"/>
                <w:lang w:val="cs-CZ"/>
              </w:rPr>
            </w:pPr>
            <w:proofErr w:type="spellStart"/>
            <w:r w:rsidRPr="003E0658">
              <w:rPr>
                <w:szCs w:val="22"/>
                <w:lang w:val="cs-CZ"/>
              </w:rPr>
              <w:t>n.a</w:t>
            </w:r>
            <w:proofErr w:type="spellEnd"/>
            <w:r w:rsidRPr="003E0658">
              <w:rPr>
                <w:szCs w:val="22"/>
                <w:lang w:val="cs-CZ"/>
              </w:rPr>
              <w:t>.</w:t>
            </w:r>
          </w:p>
        </w:tc>
      </w:tr>
    </w:tbl>
    <w:p w14:paraId="370985F7" w14:textId="24C3A404"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t>A</w:t>
      </w:r>
      <w:r w:rsidRPr="003E0658">
        <w:rPr>
          <w:szCs w:val="22"/>
          <w:lang w:val="cs-CZ"/>
        </w:rPr>
        <w:tab/>
      </w:r>
      <w:r w:rsidR="004B233C" w:rsidRPr="003E0658">
        <w:rPr>
          <w:szCs w:val="22"/>
          <w:lang w:val="cs-CZ"/>
        </w:rPr>
        <w:t>Soubor pro plnou analýzu</w:t>
      </w:r>
    </w:p>
    <w:p w14:paraId="03653907" w14:textId="6035126F"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t>B</w:t>
      </w:r>
      <w:r w:rsidRPr="003E0658">
        <w:rPr>
          <w:szCs w:val="22"/>
          <w:lang w:val="cs-CZ"/>
        </w:rPr>
        <w:tab/>
      </w:r>
      <w:r w:rsidR="004B233C" w:rsidRPr="003E0658">
        <w:rPr>
          <w:szCs w:val="22"/>
          <w:lang w:val="cs-CZ"/>
        </w:rPr>
        <w:t>Průměrná hodnota LS, CI a p</w:t>
      </w:r>
      <w:r w:rsidR="004B233C" w:rsidRPr="003E0658">
        <w:rPr>
          <w:szCs w:val="22"/>
          <w:lang w:val="cs-CZ"/>
        </w:rPr>
        <w:noBreakHyphen/>
        <w:t>hodnota vychází z modelu MMRM s výchozí hodnot</w:t>
      </w:r>
      <w:r w:rsidR="00142774" w:rsidRPr="003E0658">
        <w:rPr>
          <w:szCs w:val="22"/>
          <w:lang w:val="cs-CZ"/>
        </w:rPr>
        <w:t>ou</w:t>
      </w:r>
      <w:r w:rsidR="004B233C" w:rsidRPr="003E0658">
        <w:rPr>
          <w:szCs w:val="22"/>
          <w:lang w:val="cs-CZ"/>
        </w:rPr>
        <w:t xml:space="preserve"> nejlépe korigované zrakové ostrosti (BCVA) jako </w:t>
      </w:r>
      <w:proofErr w:type="spellStart"/>
      <w:r w:rsidR="004B233C" w:rsidRPr="003E0658">
        <w:rPr>
          <w:szCs w:val="22"/>
          <w:lang w:val="cs-CZ"/>
        </w:rPr>
        <w:t>kovariátou</w:t>
      </w:r>
      <w:proofErr w:type="spellEnd"/>
      <w:r w:rsidR="004B233C" w:rsidRPr="003E0658">
        <w:rPr>
          <w:szCs w:val="22"/>
          <w:lang w:val="cs-CZ"/>
        </w:rPr>
        <w:t>, léčebnou skupinou jako faktorem, návštěvou a stratifikačními proměnnými použitými k randomizaci (geografický region, kategorie výchozí hodnoty BCVA a typ RVO) jako fixními faktory a také podmínkami interakce mezi výchozí hodnotou BCVA a návštěvou a podmínkami interakce mezi léčbou a návštěvou.</w:t>
      </w:r>
    </w:p>
    <w:p w14:paraId="5D4966B5" w14:textId="7793609C"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lastRenderedPageBreak/>
        <w:t>C</w:t>
      </w:r>
      <w:r w:rsidRPr="003E0658">
        <w:rPr>
          <w:szCs w:val="22"/>
          <w:lang w:val="cs-CZ"/>
        </w:rPr>
        <w:tab/>
      </w:r>
      <w:r w:rsidR="0040773A" w:rsidRPr="003E0658">
        <w:rPr>
          <w:szCs w:val="22"/>
          <w:lang w:val="cs-CZ"/>
        </w:rPr>
        <w:t>Absolutní rozdíl je skupina</w:t>
      </w:r>
      <w:r w:rsidRPr="003E0658">
        <w:rPr>
          <w:szCs w:val="22"/>
          <w:lang w:val="cs-CZ"/>
        </w:rPr>
        <w:t xml:space="preserve"> </w:t>
      </w:r>
      <w:proofErr w:type="spellStart"/>
      <w:r w:rsidRPr="003E0658">
        <w:rPr>
          <w:szCs w:val="22"/>
          <w:lang w:val="cs-CZ"/>
        </w:rPr>
        <w:t>Eylea</w:t>
      </w:r>
      <w:proofErr w:type="spellEnd"/>
      <w:r w:rsidRPr="003E0658">
        <w:rPr>
          <w:szCs w:val="22"/>
          <w:lang w:val="cs-CZ"/>
        </w:rPr>
        <w:t xml:space="preserve"> 8Q8/3 m</w:t>
      </w:r>
      <w:r w:rsidR="0040773A" w:rsidRPr="003E0658">
        <w:rPr>
          <w:szCs w:val="22"/>
          <w:lang w:val="cs-CZ"/>
        </w:rPr>
        <w:t>i</w:t>
      </w:r>
      <w:r w:rsidRPr="003E0658">
        <w:rPr>
          <w:szCs w:val="22"/>
          <w:lang w:val="cs-CZ"/>
        </w:rPr>
        <w:t xml:space="preserve">nus </w:t>
      </w:r>
      <w:r w:rsidR="0040773A" w:rsidRPr="003E0658">
        <w:rPr>
          <w:szCs w:val="22"/>
          <w:lang w:val="cs-CZ"/>
        </w:rPr>
        <w:t xml:space="preserve">skupina </w:t>
      </w:r>
      <w:r w:rsidRPr="003E0658">
        <w:rPr>
          <w:szCs w:val="22"/>
          <w:lang w:val="cs-CZ"/>
        </w:rPr>
        <w:t>2Q4.</w:t>
      </w:r>
    </w:p>
    <w:p w14:paraId="63F60B30" w14:textId="6F6A4E3D"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t>D</w:t>
      </w:r>
      <w:r w:rsidRPr="003E0658">
        <w:rPr>
          <w:szCs w:val="22"/>
          <w:lang w:val="cs-CZ"/>
        </w:rPr>
        <w:tab/>
      </w:r>
      <w:r w:rsidR="0040773A" w:rsidRPr="003E0658">
        <w:rPr>
          <w:szCs w:val="22"/>
          <w:lang w:val="cs-CZ"/>
        </w:rPr>
        <w:t>Počet pacientů</w:t>
      </w:r>
      <w:r w:rsidRPr="003E0658">
        <w:rPr>
          <w:szCs w:val="22"/>
          <w:lang w:val="cs-CZ"/>
        </w:rPr>
        <w:t xml:space="preserve"> </w:t>
      </w:r>
      <w:r w:rsidR="0040773A" w:rsidRPr="003E0658">
        <w:rPr>
          <w:szCs w:val="22"/>
          <w:lang w:val="cs-CZ"/>
        </w:rPr>
        <w:t>s </w:t>
      </w:r>
      <w:r w:rsidRPr="003E0658">
        <w:rPr>
          <w:szCs w:val="22"/>
          <w:lang w:val="cs-CZ"/>
        </w:rPr>
        <w:t xml:space="preserve">CRVO/HRVO </w:t>
      </w:r>
      <w:r w:rsidR="0040773A" w:rsidRPr="003E0658">
        <w:rPr>
          <w:szCs w:val="22"/>
          <w:lang w:val="cs-CZ"/>
        </w:rPr>
        <w:t>v léčebné skupině 8Q8/3 byl </w:t>
      </w:r>
      <w:r w:rsidRPr="003E0658">
        <w:rPr>
          <w:szCs w:val="22"/>
          <w:lang w:val="cs-CZ"/>
        </w:rPr>
        <w:t>134 a</w:t>
      </w:r>
      <w:r w:rsidR="0040773A" w:rsidRPr="003E0658">
        <w:rPr>
          <w:szCs w:val="22"/>
          <w:lang w:val="cs-CZ"/>
        </w:rPr>
        <w:t> v léčebné skupině 2Q4 činil </w:t>
      </w:r>
      <w:r w:rsidRPr="003E0658">
        <w:rPr>
          <w:szCs w:val="22"/>
          <w:lang w:val="cs-CZ"/>
        </w:rPr>
        <w:t xml:space="preserve">152. </w:t>
      </w:r>
      <w:r w:rsidR="0040773A" w:rsidRPr="003E0658">
        <w:rPr>
          <w:szCs w:val="22"/>
          <w:lang w:val="cs-CZ"/>
        </w:rPr>
        <w:t>Počet pacientů s </w:t>
      </w:r>
      <w:r w:rsidRPr="003E0658">
        <w:rPr>
          <w:szCs w:val="22"/>
          <w:lang w:val="cs-CZ"/>
        </w:rPr>
        <w:t xml:space="preserve">BRVO </w:t>
      </w:r>
      <w:r w:rsidR="0040773A" w:rsidRPr="003E0658">
        <w:rPr>
          <w:szCs w:val="22"/>
          <w:lang w:val="cs-CZ"/>
        </w:rPr>
        <w:t>v léčebné skupině</w:t>
      </w:r>
      <w:r w:rsidR="00142774" w:rsidRPr="003E0658">
        <w:rPr>
          <w:szCs w:val="22"/>
          <w:lang w:val="cs-CZ"/>
        </w:rPr>
        <w:t xml:space="preserve"> </w:t>
      </w:r>
      <w:r w:rsidR="0040773A" w:rsidRPr="003E0658">
        <w:rPr>
          <w:szCs w:val="22"/>
          <w:lang w:val="cs-CZ"/>
        </w:rPr>
        <w:t>8Q8/3 byl </w:t>
      </w:r>
      <w:r w:rsidRPr="003E0658">
        <w:rPr>
          <w:szCs w:val="22"/>
          <w:lang w:val="cs-CZ"/>
        </w:rPr>
        <w:t>159 a</w:t>
      </w:r>
      <w:r w:rsidR="0040773A" w:rsidRPr="003E0658">
        <w:rPr>
          <w:szCs w:val="22"/>
          <w:lang w:val="cs-CZ"/>
        </w:rPr>
        <w:t> v léčebné skupině 2Q4 činil 1</w:t>
      </w:r>
      <w:r w:rsidRPr="003E0658">
        <w:rPr>
          <w:szCs w:val="22"/>
          <w:lang w:val="cs-CZ"/>
        </w:rPr>
        <w:t>49.</w:t>
      </w:r>
    </w:p>
    <w:p w14:paraId="71181DAE" w14:textId="6C9031BE"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134112">
        <w:rPr>
          <w:szCs w:val="22"/>
          <w:vertAlign w:val="superscript"/>
          <w:lang w:val="cs-CZ"/>
        </w:rPr>
        <w:t>E</w:t>
      </w:r>
      <w:r w:rsidRPr="00134112">
        <w:rPr>
          <w:szCs w:val="22"/>
          <w:lang w:val="cs-CZ"/>
        </w:rPr>
        <w:tab/>
      </w:r>
      <w:bookmarkStart w:id="12" w:name="_Hlk206939898"/>
      <w:r w:rsidR="0040773A" w:rsidRPr="003E0658">
        <w:rPr>
          <w:szCs w:val="22"/>
          <w:lang w:val="cs-CZ"/>
        </w:rPr>
        <w:t>Soubor pro bezpečnostní analýzu</w:t>
      </w:r>
      <w:r w:rsidRPr="00134112">
        <w:rPr>
          <w:szCs w:val="22"/>
          <w:lang w:val="cs-CZ"/>
        </w:rPr>
        <w:t xml:space="preserve">; </w:t>
      </w:r>
      <w:r w:rsidR="0040773A" w:rsidRPr="003E0658">
        <w:rPr>
          <w:szCs w:val="22"/>
          <w:lang w:val="cs-CZ"/>
        </w:rPr>
        <w:t>pacienti považovaní za kompletní k danému časovému bodu</w:t>
      </w:r>
      <w:r w:rsidR="00EE5770" w:rsidRPr="003E0658">
        <w:rPr>
          <w:szCs w:val="22"/>
          <w:lang w:val="cs-CZ"/>
        </w:rPr>
        <w:t>.</w:t>
      </w:r>
    </w:p>
    <w:bookmarkEnd w:id="12"/>
    <w:p w14:paraId="453795F8" w14:textId="12574E10"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t>F</w:t>
      </w:r>
      <w:r w:rsidRPr="003E0658">
        <w:rPr>
          <w:szCs w:val="22"/>
          <w:lang w:val="cs-CZ"/>
        </w:rPr>
        <w:tab/>
      </w:r>
      <w:r w:rsidR="0040773A" w:rsidRPr="003E0658">
        <w:rPr>
          <w:szCs w:val="22"/>
          <w:lang w:val="cs-CZ"/>
        </w:rPr>
        <w:t>Průměrná hodnota </w:t>
      </w:r>
      <w:r w:rsidRPr="003E0658">
        <w:rPr>
          <w:szCs w:val="22"/>
          <w:lang w:val="cs-CZ"/>
        </w:rPr>
        <w:t>LS a</w:t>
      </w:r>
      <w:r w:rsidR="0040773A" w:rsidRPr="003E0658">
        <w:rPr>
          <w:szCs w:val="22"/>
          <w:lang w:val="cs-CZ"/>
        </w:rPr>
        <w:t> </w:t>
      </w:r>
      <w:r w:rsidRPr="003E0658">
        <w:rPr>
          <w:szCs w:val="22"/>
          <w:lang w:val="cs-CZ"/>
        </w:rPr>
        <w:t xml:space="preserve">CI </w:t>
      </w:r>
      <w:r w:rsidR="0040773A" w:rsidRPr="003E0658">
        <w:rPr>
          <w:szCs w:val="22"/>
          <w:lang w:val="cs-CZ"/>
        </w:rPr>
        <w:t>vychází z postupu vícečetné imputace aplikující</w:t>
      </w:r>
      <w:r w:rsidR="00EB58E6" w:rsidRPr="003E0658">
        <w:rPr>
          <w:szCs w:val="22"/>
          <w:lang w:val="cs-CZ"/>
        </w:rPr>
        <w:t>ho</w:t>
      </w:r>
      <w:r w:rsidR="0040773A" w:rsidRPr="003E0658">
        <w:rPr>
          <w:szCs w:val="22"/>
          <w:lang w:val="cs-CZ"/>
        </w:rPr>
        <w:t xml:space="preserve"> </w:t>
      </w:r>
      <w:r w:rsidR="008D0177" w:rsidRPr="003E0658">
        <w:rPr>
          <w:szCs w:val="22"/>
          <w:lang w:val="cs-CZ"/>
        </w:rPr>
        <w:t xml:space="preserve">model </w:t>
      </w:r>
      <w:r w:rsidR="0040773A" w:rsidRPr="003E0658">
        <w:rPr>
          <w:szCs w:val="22"/>
          <w:lang w:val="cs-CZ"/>
        </w:rPr>
        <w:t>lineární regres</w:t>
      </w:r>
      <w:r w:rsidR="008D0177" w:rsidRPr="003E0658">
        <w:rPr>
          <w:szCs w:val="22"/>
          <w:lang w:val="cs-CZ"/>
        </w:rPr>
        <w:t>e</w:t>
      </w:r>
      <w:r w:rsidR="0040773A" w:rsidRPr="003E0658">
        <w:rPr>
          <w:szCs w:val="22"/>
          <w:lang w:val="cs-CZ"/>
        </w:rPr>
        <w:t xml:space="preserve"> upravený </w:t>
      </w:r>
      <w:bookmarkStart w:id="13" w:name="_Hlk206421272"/>
      <w:r w:rsidR="0040773A" w:rsidRPr="003E0658">
        <w:rPr>
          <w:szCs w:val="22"/>
          <w:lang w:val="cs-CZ"/>
        </w:rPr>
        <w:t>vzhledem k výchozí hodnotě</w:t>
      </w:r>
      <w:r w:rsidRPr="003E0658">
        <w:rPr>
          <w:szCs w:val="22"/>
          <w:lang w:val="cs-CZ"/>
        </w:rPr>
        <w:t xml:space="preserve"> BCVA, </w:t>
      </w:r>
      <w:r w:rsidR="0040773A" w:rsidRPr="003E0658">
        <w:rPr>
          <w:szCs w:val="22"/>
          <w:lang w:val="cs-CZ"/>
        </w:rPr>
        <w:t>výchozí hodnotě</w:t>
      </w:r>
      <w:r w:rsidRPr="003E0658">
        <w:rPr>
          <w:szCs w:val="22"/>
          <w:lang w:val="cs-CZ"/>
        </w:rPr>
        <w:t xml:space="preserve"> </w:t>
      </w:r>
      <w:r w:rsidR="0040773A" w:rsidRPr="003E0658">
        <w:rPr>
          <w:szCs w:val="22"/>
          <w:lang w:val="cs-CZ"/>
        </w:rPr>
        <w:t xml:space="preserve">tloušťky centrálního </w:t>
      </w:r>
      <w:proofErr w:type="spellStart"/>
      <w:r w:rsidR="0040773A" w:rsidRPr="003E0658">
        <w:rPr>
          <w:szCs w:val="22"/>
          <w:lang w:val="cs-CZ"/>
        </w:rPr>
        <w:t>subpole</w:t>
      </w:r>
      <w:proofErr w:type="spellEnd"/>
      <w:r w:rsidRPr="003E0658">
        <w:rPr>
          <w:szCs w:val="22"/>
          <w:lang w:val="cs-CZ"/>
        </w:rPr>
        <w:t xml:space="preserve"> (</w:t>
      </w:r>
      <w:proofErr w:type="spellStart"/>
      <w:r w:rsidR="0040773A" w:rsidRPr="00134112">
        <w:rPr>
          <w:i/>
          <w:iCs/>
          <w:szCs w:val="22"/>
          <w:lang w:val="cs-CZ"/>
        </w:rPr>
        <w:t>central</w:t>
      </w:r>
      <w:proofErr w:type="spellEnd"/>
      <w:r w:rsidR="0040773A" w:rsidRPr="00134112">
        <w:rPr>
          <w:i/>
          <w:iCs/>
          <w:szCs w:val="22"/>
          <w:lang w:val="cs-CZ"/>
        </w:rPr>
        <w:t xml:space="preserve"> </w:t>
      </w:r>
      <w:proofErr w:type="spellStart"/>
      <w:r w:rsidR="0040773A" w:rsidRPr="00134112">
        <w:rPr>
          <w:i/>
          <w:iCs/>
          <w:szCs w:val="22"/>
          <w:lang w:val="cs-CZ"/>
        </w:rPr>
        <w:t>subfield</w:t>
      </w:r>
      <w:proofErr w:type="spellEnd"/>
      <w:r w:rsidR="0040773A" w:rsidRPr="00134112">
        <w:rPr>
          <w:i/>
          <w:iCs/>
          <w:szCs w:val="22"/>
          <w:lang w:val="cs-CZ"/>
        </w:rPr>
        <w:t xml:space="preserve"> </w:t>
      </w:r>
      <w:proofErr w:type="spellStart"/>
      <w:r w:rsidR="0040773A" w:rsidRPr="00134112">
        <w:rPr>
          <w:i/>
          <w:iCs/>
          <w:szCs w:val="22"/>
          <w:lang w:val="cs-CZ"/>
        </w:rPr>
        <w:t>thickness</w:t>
      </w:r>
      <w:proofErr w:type="spellEnd"/>
      <w:r w:rsidR="0040773A" w:rsidRPr="003E0658">
        <w:rPr>
          <w:szCs w:val="22"/>
          <w:lang w:val="cs-CZ"/>
        </w:rPr>
        <w:t xml:space="preserve">, </w:t>
      </w:r>
      <w:r w:rsidRPr="003E0658">
        <w:rPr>
          <w:szCs w:val="22"/>
          <w:lang w:val="cs-CZ"/>
        </w:rPr>
        <w:t>CST) a</w:t>
      </w:r>
      <w:r w:rsidR="0040773A" w:rsidRPr="003E0658">
        <w:rPr>
          <w:szCs w:val="22"/>
          <w:lang w:val="cs-CZ"/>
        </w:rPr>
        <w:t> stratifikační</w:t>
      </w:r>
      <w:r w:rsidR="008D0177" w:rsidRPr="003E0658">
        <w:rPr>
          <w:szCs w:val="22"/>
          <w:lang w:val="cs-CZ"/>
        </w:rPr>
        <w:t>m</w:t>
      </w:r>
      <w:r w:rsidR="0040773A" w:rsidRPr="003E0658">
        <w:rPr>
          <w:szCs w:val="22"/>
          <w:lang w:val="cs-CZ"/>
        </w:rPr>
        <w:t xml:space="preserve"> proměnný</w:t>
      </w:r>
      <w:r w:rsidR="008D0177" w:rsidRPr="003E0658">
        <w:rPr>
          <w:szCs w:val="22"/>
          <w:lang w:val="cs-CZ"/>
        </w:rPr>
        <w:t>m</w:t>
      </w:r>
      <w:r w:rsidR="0040773A" w:rsidRPr="003E0658">
        <w:rPr>
          <w:szCs w:val="22"/>
          <w:lang w:val="cs-CZ"/>
        </w:rPr>
        <w:t xml:space="preserve"> použitý</w:t>
      </w:r>
      <w:r w:rsidR="008D0177" w:rsidRPr="003E0658">
        <w:rPr>
          <w:szCs w:val="22"/>
          <w:lang w:val="cs-CZ"/>
        </w:rPr>
        <w:t>m</w:t>
      </w:r>
      <w:r w:rsidR="0040773A" w:rsidRPr="003E0658">
        <w:rPr>
          <w:szCs w:val="22"/>
          <w:lang w:val="cs-CZ"/>
        </w:rPr>
        <w:t xml:space="preserve"> k randomizaci </w:t>
      </w:r>
      <w:r w:rsidRPr="003E0658">
        <w:rPr>
          <w:szCs w:val="22"/>
          <w:lang w:val="cs-CZ"/>
        </w:rPr>
        <w:t>(</w:t>
      </w:r>
      <w:r w:rsidR="0040773A" w:rsidRPr="003E0658">
        <w:rPr>
          <w:szCs w:val="22"/>
          <w:lang w:val="cs-CZ"/>
        </w:rPr>
        <w:t>geografický</w:t>
      </w:r>
      <w:r w:rsidRPr="003E0658">
        <w:rPr>
          <w:szCs w:val="22"/>
          <w:lang w:val="cs-CZ"/>
        </w:rPr>
        <w:t xml:space="preserve"> region, </w:t>
      </w:r>
      <w:r w:rsidR="0040773A" w:rsidRPr="003E0658">
        <w:rPr>
          <w:szCs w:val="22"/>
          <w:lang w:val="cs-CZ"/>
        </w:rPr>
        <w:t>kategorie výchozí hodnoty</w:t>
      </w:r>
      <w:r w:rsidRPr="003E0658">
        <w:rPr>
          <w:szCs w:val="22"/>
          <w:lang w:val="cs-CZ"/>
        </w:rPr>
        <w:t xml:space="preserve"> BCVA a</w:t>
      </w:r>
      <w:r w:rsidR="0040773A" w:rsidRPr="003E0658">
        <w:rPr>
          <w:szCs w:val="22"/>
          <w:lang w:val="cs-CZ"/>
        </w:rPr>
        <w:t> typu</w:t>
      </w:r>
      <w:r w:rsidRPr="003E0658">
        <w:rPr>
          <w:szCs w:val="22"/>
          <w:lang w:val="cs-CZ"/>
        </w:rPr>
        <w:t xml:space="preserve"> RVO) </w:t>
      </w:r>
      <w:r w:rsidR="008D0177" w:rsidRPr="003E0658">
        <w:rPr>
          <w:szCs w:val="22"/>
          <w:lang w:val="cs-CZ"/>
        </w:rPr>
        <w:t>na každý imputovaný soubor údajů</w:t>
      </w:r>
      <w:r w:rsidRPr="003E0658">
        <w:rPr>
          <w:szCs w:val="22"/>
          <w:lang w:val="cs-CZ"/>
        </w:rPr>
        <w:t xml:space="preserve"> a</w:t>
      </w:r>
      <w:r w:rsidR="008D0177" w:rsidRPr="003E0658">
        <w:rPr>
          <w:szCs w:val="22"/>
          <w:lang w:val="cs-CZ"/>
        </w:rPr>
        <w:t xml:space="preserve"> kombinaci výsledků s použitím </w:t>
      </w:r>
      <w:proofErr w:type="spellStart"/>
      <w:r w:rsidR="008D0177" w:rsidRPr="003E0658">
        <w:rPr>
          <w:szCs w:val="22"/>
          <w:lang w:val="cs-CZ"/>
        </w:rPr>
        <w:t>Rubinova</w:t>
      </w:r>
      <w:proofErr w:type="spellEnd"/>
      <w:r w:rsidR="008D0177" w:rsidRPr="003E0658">
        <w:rPr>
          <w:szCs w:val="22"/>
          <w:lang w:val="cs-CZ"/>
        </w:rPr>
        <w:t xml:space="preserve"> pravidla</w:t>
      </w:r>
      <w:r w:rsidRPr="003E0658">
        <w:rPr>
          <w:szCs w:val="22"/>
          <w:lang w:val="cs-CZ"/>
        </w:rPr>
        <w:t>.</w:t>
      </w:r>
      <w:bookmarkEnd w:id="13"/>
    </w:p>
    <w:p w14:paraId="17BF5BB3" w14:textId="4283D0FD" w:rsidR="00405646"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t>G</w:t>
      </w:r>
      <w:r w:rsidRPr="003E0658">
        <w:rPr>
          <w:szCs w:val="22"/>
          <w:lang w:val="cs-CZ"/>
        </w:rPr>
        <w:tab/>
        <w:t>p</w:t>
      </w:r>
      <w:r w:rsidRPr="003E0658">
        <w:rPr>
          <w:szCs w:val="22"/>
          <w:lang w:val="cs-CZ"/>
        </w:rPr>
        <w:noBreakHyphen/>
      </w:r>
      <w:r w:rsidR="008D0177" w:rsidRPr="003E0658">
        <w:rPr>
          <w:szCs w:val="22"/>
          <w:lang w:val="cs-CZ"/>
        </w:rPr>
        <w:t>hodnota</w:t>
      </w:r>
      <w:r w:rsidRPr="003E0658">
        <w:rPr>
          <w:szCs w:val="22"/>
          <w:lang w:val="cs-CZ"/>
        </w:rPr>
        <w:t xml:space="preserve"> </w:t>
      </w:r>
      <w:r w:rsidR="008D0177" w:rsidRPr="003E0658">
        <w:rPr>
          <w:szCs w:val="22"/>
          <w:lang w:val="cs-CZ"/>
        </w:rPr>
        <w:t>vychází z postupu vícečetné imputace aplikující</w:t>
      </w:r>
      <w:r w:rsidR="00EB58E6" w:rsidRPr="003E0658">
        <w:rPr>
          <w:szCs w:val="22"/>
          <w:lang w:val="cs-CZ"/>
        </w:rPr>
        <w:t>ho</w:t>
      </w:r>
      <w:r w:rsidRPr="003E0658">
        <w:rPr>
          <w:szCs w:val="22"/>
          <w:lang w:val="cs-CZ"/>
        </w:rPr>
        <w:t xml:space="preserve"> </w:t>
      </w:r>
      <w:r w:rsidR="008D0177" w:rsidRPr="003E0658">
        <w:rPr>
          <w:szCs w:val="22"/>
          <w:lang w:val="cs-CZ"/>
        </w:rPr>
        <w:t>neparametrickou</w:t>
      </w:r>
      <w:r w:rsidRPr="003E0658">
        <w:rPr>
          <w:szCs w:val="22"/>
          <w:lang w:val="cs-CZ"/>
        </w:rPr>
        <w:t xml:space="preserve"> </w:t>
      </w:r>
      <w:r w:rsidR="00EB58E6" w:rsidRPr="003E0658">
        <w:rPr>
          <w:szCs w:val="22"/>
          <w:lang w:val="cs-CZ"/>
        </w:rPr>
        <w:t>pořadovou</w:t>
      </w:r>
      <w:r w:rsidRPr="003E0658">
        <w:rPr>
          <w:szCs w:val="22"/>
          <w:lang w:val="cs-CZ"/>
        </w:rPr>
        <w:t xml:space="preserve"> </w:t>
      </w:r>
      <w:r w:rsidR="00EE5770" w:rsidRPr="003E0658">
        <w:rPr>
          <w:szCs w:val="22"/>
          <w:lang w:val="cs-CZ"/>
        </w:rPr>
        <w:t>(</w:t>
      </w:r>
      <w:r w:rsidR="00EE5770" w:rsidRPr="00134112">
        <w:rPr>
          <w:i/>
          <w:iCs/>
          <w:szCs w:val="22"/>
          <w:lang w:val="cs-CZ"/>
        </w:rPr>
        <w:t>rank</w:t>
      </w:r>
      <w:r w:rsidR="00EE5770" w:rsidRPr="003E0658">
        <w:rPr>
          <w:szCs w:val="22"/>
          <w:lang w:val="cs-CZ"/>
        </w:rPr>
        <w:t xml:space="preserve">) </w:t>
      </w:r>
      <w:r w:rsidRPr="003E0658">
        <w:rPr>
          <w:szCs w:val="22"/>
          <w:lang w:val="cs-CZ"/>
        </w:rPr>
        <w:t>anal</w:t>
      </w:r>
      <w:r w:rsidR="008D0177" w:rsidRPr="003E0658">
        <w:rPr>
          <w:szCs w:val="22"/>
          <w:lang w:val="cs-CZ"/>
        </w:rPr>
        <w:t>ýzu kovariance</w:t>
      </w:r>
      <w:r w:rsidRPr="003E0658">
        <w:rPr>
          <w:szCs w:val="22"/>
          <w:lang w:val="cs-CZ"/>
        </w:rPr>
        <w:t xml:space="preserve"> </w:t>
      </w:r>
      <w:r w:rsidR="00405646" w:rsidRPr="003E0658">
        <w:rPr>
          <w:szCs w:val="22"/>
          <w:lang w:val="cs-CZ"/>
        </w:rPr>
        <w:t xml:space="preserve">upravenou vzhledem k výchozí hodnotě BCVA, výchozí hodnotě CST a stratifikačním proměnným použitým k randomizaci (geografický region, kategorie výchozí hodnoty BCVA a typu RVO) na každý imputovaný soubor údajů a kombinaci výsledků s použitím </w:t>
      </w:r>
      <w:proofErr w:type="spellStart"/>
      <w:r w:rsidR="00405646" w:rsidRPr="003E0658">
        <w:rPr>
          <w:szCs w:val="22"/>
          <w:lang w:val="cs-CZ"/>
        </w:rPr>
        <w:t>Rubinova</w:t>
      </w:r>
      <w:proofErr w:type="spellEnd"/>
      <w:r w:rsidR="00405646" w:rsidRPr="003E0658">
        <w:rPr>
          <w:szCs w:val="22"/>
          <w:lang w:val="cs-CZ"/>
        </w:rPr>
        <w:t xml:space="preserve"> pravidla.</w:t>
      </w:r>
    </w:p>
    <w:p w14:paraId="7669EB5F" w14:textId="2CE8C3E8"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vertAlign w:val="superscript"/>
          <w:lang w:val="cs-CZ"/>
        </w:rPr>
        <w:t>H</w:t>
      </w:r>
      <w:r w:rsidRPr="003E0658">
        <w:rPr>
          <w:szCs w:val="22"/>
          <w:lang w:val="cs-CZ"/>
        </w:rPr>
        <w:tab/>
      </w:r>
      <w:r w:rsidR="00405646" w:rsidRPr="003E0658">
        <w:rPr>
          <w:szCs w:val="22"/>
          <w:lang w:val="cs-CZ"/>
        </w:rPr>
        <w:t>Pacienti v léčebné skupině</w:t>
      </w:r>
      <w:r w:rsidRPr="003E0658">
        <w:rPr>
          <w:szCs w:val="22"/>
          <w:lang w:val="cs-CZ"/>
        </w:rPr>
        <w:t xml:space="preserve"> 2Q4</w:t>
      </w:r>
      <w:r w:rsidR="00405646" w:rsidRPr="003E0658">
        <w:rPr>
          <w:szCs w:val="22"/>
          <w:lang w:val="cs-CZ"/>
        </w:rPr>
        <w:t>,</w:t>
      </w:r>
      <w:r w:rsidRPr="003E0658">
        <w:rPr>
          <w:szCs w:val="22"/>
          <w:lang w:val="cs-CZ"/>
        </w:rPr>
        <w:t xml:space="preserve"> </w:t>
      </w:r>
      <w:r w:rsidR="0044514B" w:rsidRPr="003E0658">
        <w:rPr>
          <w:szCs w:val="22"/>
          <w:lang w:val="cs-CZ"/>
        </w:rPr>
        <w:t>u nichž došlo</w:t>
      </w:r>
      <w:r w:rsidR="00405646" w:rsidRPr="003E0658">
        <w:rPr>
          <w:szCs w:val="22"/>
          <w:lang w:val="cs-CZ"/>
        </w:rPr>
        <w:t xml:space="preserve"> v týdnu</w:t>
      </w:r>
      <w:r w:rsidRPr="003E0658">
        <w:rPr>
          <w:szCs w:val="22"/>
          <w:lang w:val="cs-CZ"/>
        </w:rPr>
        <w:t xml:space="preserve"> 32 </w:t>
      </w:r>
      <w:r w:rsidR="0044514B" w:rsidRPr="003E0658">
        <w:rPr>
          <w:szCs w:val="22"/>
          <w:lang w:val="cs-CZ"/>
        </w:rPr>
        <w:t>k prodloužení</w:t>
      </w:r>
      <w:r w:rsidR="00405646" w:rsidRPr="003E0658">
        <w:rPr>
          <w:szCs w:val="22"/>
          <w:lang w:val="cs-CZ"/>
        </w:rPr>
        <w:t xml:space="preserve"> interval</w:t>
      </w:r>
      <w:r w:rsidR="0044514B" w:rsidRPr="003E0658">
        <w:rPr>
          <w:szCs w:val="22"/>
          <w:lang w:val="cs-CZ"/>
        </w:rPr>
        <w:t>u</w:t>
      </w:r>
      <w:r w:rsidR="00405646" w:rsidRPr="003E0658">
        <w:rPr>
          <w:szCs w:val="22"/>
          <w:lang w:val="cs-CZ"/>
        </w:rPr>
        <w:t xml:space="preserve"> </w:t>
      </w:r>
      <w:r w:rsidRPr="003E0658">
        <w:rPr>
          <w:szCs w:val="22"/>
          <w:lang w:val="cs-CZ"/>
        </w:rPr>
        <w:t>a</w:t>
      </w:r>
      <w:r w:rsidR="00405646" w:rsidRPr="003E0658">
        <w:rPr>
          <w:szCs w:val="22"/>
          <w:lang w:val="cs-CZ"/>
        </w:rPr>
        <w:t> </w:t>
      </w:r>
      <w:r w:rsidR="0044514B" w:rsidRPr="003E0658">
        <w:rPr>
          <w:szCs w:val="22"/>
          <w:lang w:val="cs-CZ"/>
        </w:rPr>
        <w:t xml:space="preserve">kteří si </w:t>
      </w:r>
      <w:r w:rsidR="00405646" w:rsidRPr="003E0658">
        <w:rPr>
          <w:szCs w:val="22"/>
          <w:lang w:val="cs-CZ"/>
        </w:rPr>
        <w:t xml:space="preserve">až do týdne 64 udrželi interval </w:t>
      </w:r>
      <w:r w:rsidRPr="003E0658">
        <w:rPr>
          <w:szCs w:val="22"/>
          <w:lang w:val="cs-CZ"/>
        </w:rPr>
        <w:t>≥</w:t>
      </w:r>
      <w:r w:rsidR="00405646" w:rsidRPr="003E0658">
        <w:rPr>
          <w:szCs w:val="22"/>
          <w:lang w:val="cs-CZ"/>
        </w:rPr>
        <w:t> </w:t>
      </w:r>
      <w:r w:rsidRPr="003E0658">
        <w:rPr>
          <w:szCs w:val="22"/>
          <w:lang w:val="cs-CZ"/>
        </w:rPr>
        <w:t>Q8.</w:t>
      </w:r>
    </w:p>
    <w:p w14:paraId="58779220" w14:textId="0118121F"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134112">
        <w:rPr>
          <w:szCs w:val="22"/>
          <w:lang w:val="cs-CZ"/>
        </w:rPr>
        <w:t>CI:</w:t>
      </w:r>
      <w:r w:rsidRPr="00134112">
        <w:rPr>
          <w:szCs w:val="22"/>
          <w:lang w:val="cs-CZ"/>
        </w:rPr>
        <w:tab/>
      </w:r>
      <w:r w:rsidR="00405646" w:rsidRPr="003E0658">
        <w:rPr>
          <w:szCs w:val="22"/>
          <w:lang w:val="cs-CZ"/>
        </w:rPr>
        <w:t>I</w:t>
      </w:r>
      <w:r w:rsidRPr="00134112">
        <w:rPr>
          <w:szCs w:val="22"/>
          <w:lang w:val="cs-CZ"/>
        </w:rPr>
        <w:t>nterval</w:t>
      </w:r>
      <w:r w:rsidR="00405646" w:rsidRPr="003E0658">
        <w:rPr>
          <w:szCs w:val="22"/>
          <w:lang w:val="cs-CZ"/>
        </w:rPr>
        <w:t xml:space="preserve"> spolehlivosti</w:t>
      </w:r>
    </w:p>
    <w:p w14:paraId="7E2DA951" w14:textId="1F8F1F0F"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lang w:val="cs-CZ"/>
        </w:rPr>
        <w:t xml:space="preserve">ETDRS: </w:t>
      </w:r>
      <w:r w:rsidR="006F119D" w:rsidRPr="003E0658">
        <w:rPr>
          <w:szCs w:val="22"/>
          <w:lang w:val="cs-CZ"/>
        </w:rPr>
        <w:t>S</w:t>
      </w:r>
      <w:r w:rsidR="00405646" w:rsidRPr="003E0658">
        <w:rPr>
          <w:szCs w:val="22"/>
          <w:lang w:val="cs-CZ"/>
        </w:rPr>
        <w:t>tudie časné léčby diabetické retinopatie (</w:t>
      </w:r>
      <w:r w:rsidRPr="00134112">
        <w:rPr>
          <w:i/>
          <w:iCs/>
          <w:szCs w:val="22"/>
          <w:lang w:val="cs-CZ"/>
        </w:rPr>
        <w:t xml:space="preserve">early </w:t>
      </w:r>
      <w:proofErr w:type="spellStart"/>
      <w:r w:rsidRPr="00134112">
        <w:rPr>
          <w:i/>
          <w:iCs/>
          <w:szCs w:val="22"/>
          <w:lang w:val="cs-CZ"/>
        </w:rPr>
        <w:t>treatment</w:t>
      </w:r>
      <w:proofErr w:type="spellEnd"/>
      <w:r w:rsidRPr="00134112">
        <w:rPr>
          <w:i/>
          <w:iCs/>
          <w:szCs w:val="22"/>
          <w:lang w:val="cs-CZ"/>
        </w:rPr>
        <w:t xml:space="preserve"> </w:t>
      </w:r>
      <w:proofErr w:type="spellStart"/>
      <w:r w:rsidRPr="00134112">
        <w:rPr>
          <w:i/>
          <w:iCs/>
          <w:szCs w:val="22"/>
          <w:lang w:val="cs-CZ"/>
        </w:rPr>
        <w:t>diabetic</w:t>
      </w:r>
      <w:proofErr w:type="spellEnd"/>
      <w:r w:rsidRPr="00134112">
        <w:rPr>
          <w:i/>
          <w:iCs/>
          <w:szCs w:val="22"/>
          <w:lang w:val="cs-CZ"/>
        </w:rPr>
        <w:t xml:space="preserve"> </w:t>
      </w:r>
      <w:proofErr w:type="spellStart"/>
      <w:r w:rsidRPr="00134112">
        <w:rPr>
          <w:i/>
          <w:iCs/>
          <w:szCs w:val="22"/>
          <w:lang w:val="cs-CZ"/>
        </w:rPr>
        <w:t>retinopathy</w:t>
      </w:r>
      <w:proofErr w:type="spellEnd"/>
      <w:r w:rsidRPr="00134112">
        <w:rPr>
          <w:i/>
          <w:iCs/>
          <w:szCs w:val="22"/>
          <w:lang w:val="cs-CZ"/>
        </w:rPr>
        <w:t xml:space="preserve"> study</w:t>
      </w:r>
      <w:r w:rsidR="00405646" w:rsidRPr="003E0658">
        <w:rPr>
          <w:szCs w:val="22"/>
          <w:lang w:val="cs-CZ"/>
        </w:rPr>
        <w:t>)</w:t>
      </w:r>
    </w:p>
    <w:p w14:paraId="38C58482" w14:textId="200C1E3B"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lang w:val="cs-CZ"/>
        </w:rPr>
        <w:t>OC:</w:t>
      </w:r>
      <w:r w:rsidRPr="003E0658">
        <w:rPr>
          <w:szCs w:val="22"/>
          <w:lang w:val="cs-CZ"/>
        </w:rPr>
        <w:tab/>
      </w:r>
      <w:r w:rsidR="006F119D" w:rsidRPr="003E0658">
        <w:rPr>
          <w:szCs w:val="22"/>
          <w:lang w:val="cs-CZ"/>
        </w:rPr>
        <w:t>Z</w:t>
      </w:r>
      <w:r w:rsidR="00405646" w:rsidRPr="003E0658">
        <w:rPr>
          <w:szCs w:val="22"/>
          <w:lang w:val="cs-CZ"/>
        </w:rPr>
        <w:t>jištěné případy (</w:t>
      </w:r>
      <w:proofErr w:type="spellStart"/>
      <w:r w:rsidRPr="00134112">
        <w:rPr>
          <w:i/>
          <w:iCs/>
          <w:szCs w:val="22"/>
          <w:lang w:val="cs-CZ"/>
        </w:rPr>
        <w:t>observed</w:t>
      </w:r>
      <w:proofErr w:type="spellEnd"/>
      <w:r w:rsidRPr="00134112">
        <w:rPr>
          <w:i/>
          <w:iCs/>
          <w:szCs w:val="22"/>
          <w:lang w:val="cs-CZ"/>
        </w:rPr>
        <w:t xml:space="preserve"> </w:t>
      </w:r>
      <w:proofErr w:type="spellStart"/>
      <w:r w:rsidRPr="00134112">
        <w:rPr>
          <w:i/>
          <w:iCs/>
          <w:szCs w:val="22"/>
          <w:lang w:val="cs-CZ"/>
        </w:rPr>
        <w:t>cases</w:t>
      </w:r>
      <w:proofErr w:type="spellEnd"/>
      <w:r w:rsidR="00405646" w:rsidRPr="003E0658">
        <w:rPr>
          <w:szCs w:val="22"/>
          <w:lang w:val="cs-CZ"/>
        </w:rPr>
        <w:t>)</w:t>
      </w:r>
      <w:r w:rsidRPr="003E0658">
        <w:rPr>
          <w:szCs w:val="22"/>
          <w:lang w:val="cs-CZ"/>
        </w:rPr>
        <w:t xml:space="preserve">, </w:t>
      </w:r>
      <w:r w:rsidR="005F1FC0" w:rsidRPr="003E0658">
        <w:rPr>
          <w:szCs w:val="22"/>
          <w:lang w:val="cs-CZ"/>
        </w:rPr>
        <w:t xml:space="preserve">údaje po výskytu </w:t>
      </w:r>
      <w:proofErr w:type="spellStart"/>
      <w:r w:rsidR="005F1FC0" w:rsidRPr="003E0658">
        <w:rPr>
          <w:szCs w:val="22"/>
          <w:lang w:val="cs-CZ"/>
        </w:rPr>
        <w:t>interkurentní</w:t>
      </w:r>
      <w:proofErr w:type="spellEnd"/>
      <w:r w:rsidR="005F1FC0" w:rsidRPr="003E0658">
        <w:rPr>
          <w:szCs w:val="22"/>
          <w:lang w:val="cs-CZ"/>
        </w:rPr>
        <w:t xml:space="preserve"> příhody </w:t>
      </w:r>
      <w:r w:rsidR="006F119D" w:rsidRPr="003E0658">
        <w:rPr>
          <w:szCs w:val="22"/>
          <w:lang w:val="cs-CZ"/>
        </w:rPr>
        <w:t>byly vyloučeny</w:t>
      </w:r>
      <w:r w:rsidR="005F1FC0" w:rsidRPr="003E0658">
        <w:rPr>
          <w:szCs w:val="22"/>
          <w:lang w:val="cs-CZ"/>
        </w:rPr>
        <w:t xml:space="preserve"> v souladu se strategií primárního </w:t>
      </w:r>
      <w:r w:rsidR="00C21C5B" w:rsidRPr="00134112">
        <w:rPr>
          <w:szCs w:val="22"/>
          <w:lang w:val="cs-CZ"/>
        </w:rPr>
        <w:t>odhadu</w:t>
      </w:r>
    </w:p>
    <w:p w14:paraId="0C794147" w14:textId="0BF07A34"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134112">
        <w:rPr>
          <w:szCs w:val="22"/>
          <w:lang w:val="cs-CZ"/>
        </w:rPr>
        <w:t>LS:</w:t>
      </w:r>
      <w:r w:rsidRPr="00134112">
        <w:rPr>
          <w:szCs w:val="22"/>
          <w:lang w:val="cs-CZ"/>
        </w:rPr>
        <w:tab/>
      </w:r>
      <w:r w:rsidR="00161CE8" w:rsidRPr="00190F15">
        <w:rPr>
          <w:szCs w:val="22"/>
          <w:lang w:val="cs-CZ"/>
        </w:rPr>
        <w:t>Průměry nejmenších čtverců</w:t>
      </w:r>
      <w:r w:rsidR="00161CE8" w:rsidRPr="003E0658" w:rsidDel="00972D32">
        <w:rPr>
          <w:szCs w:val="22"/>
          <w:lang w:val="cs-CZ"/>
        </w:rPr>
        <w:t xml:space="preserve"> </w:t>
      </w:r>
    </w:p>
    <w:p w14:paraId="22C9F04D" w14:textId="27C928A5" w:rsidR="009C08F7" w:rsidRPr="003E0658" w:rsidRDefault="009C08F7" w:rsidP="009C08F7">
      <w:pPr>
        <w:tabs>
          <w:tab w:val="clear" w:pos="567"/>
        </w:tabs>
        <w:autoSpaceDE w:val="0"/>
        <w:autoSpaceDN w:val="0"/>
        <w:adjustRightInd w:val="0"/>
        <w:spacing w:line="240" w:lineRule="auto"/>
        <w:ind w:left="567" w:hanging="567"/>
        <w:rPr>
          <w:szCs w:val="22"/>
          <w:lang w:val="cs-CZ"/>
        </w:rPr>
      </w:pPr>
      <w:r w:rsidRPr="003E0658">
        <w:rPr>
          <w:szCs w:val="22"/>
          <w:lang w:val="cs-CZ"/>
        </w:rPr>
        <w:t xml:space="preserve">MMRM: </w:t>
      </w:r>
      <w:r w:rsidR="006F119D" w:rsidRPr="003E0658">
        <w:rPr>
          <w:szCs w:val="22"/>
          <w:lang w:val="cs-CZ"/>
        </w:rPr>
        <w:t>Smíšený model opakovaných měření</w:t>
      </w:r>
    </w:p>
    <w:p w14:paraId="38147398" w14:textId="3454B102" w:rsidR="009C08F7" w:rsidRPr="00134112" w:rsidRDefault="009C08F7" w:rsidP="009C08F7">
      <w:pPr>
        <w:tabs>
          <w:tab w:val="clear" w:pos="567"/>
        </w:tabs>
        <w:autoSpaceDE w:val="0"/>
        <w:autoSpaceDN w:val="0"/>
        <w:adjustRightInd w:val="0"/>
        <w:spacing w:line="240" w:lineRule="auto"/>
        <w:ind w:left="567" w:hanging="567"/>
        <w:rPr>
          <w:szCs w:val="22"/>
          <w:lang w:val="cs-CZ"/>
        </w:rPr>
      </w:pPr>
      <w:r w:rsidRPr="00134112">
        <w:rPr>
          <w:szCs w:val="22"/>
          <w:lang w:val="cs-CZ"/>
        </w:rPr>
        <w:t>SD:</w:t>
      </w:r>
      <w:r w:rsidRPr="00134112">
        <w:rPr>
          <w:szCs w:val="22"/>
          <w:lang w:val="cs-CZ"/>
        </w:rPr>
        <w:tab/>
        <w:t>Standard</w:t>
      </w:r>
      <w:r w:rsidR="006F119D" w:rsidRPr="00134112">
        <w:rPr>
          <w:szCs w:val="22"/>
          <w:lang w:val="cs-CZ"/>
        </w:rPr>
        <w:t>ní odchylka</w:t>
      </w:r>
    </w:p>
    <w:p w14:paraId="03A35BD9" w14:textId="29EB18DA" w:rsidR="009C08F7" w:rsidRPr="00134112" w:rsidRDefault="009C08F7" w:rsidP="009C08F7">
      <w:pPr>
        <w:tabs>
          <w:tab w:val="clear" w:pos="567"/>
        </w:tabs>
        <w:autoSpaceDE w:val="0"/>
        <w:autoSpaceDN w:val="0"/>
        <w:adjustRightInd w:val="0"/>
        <w:spacing w:line="240" w:lineRule="auto"/>
        <w:ind w:left="567" w:hanging="567"/>
        <w:rPr>
          <w:szCs w:val="22"/>
          <w:lang w:val="cs-CZ"/>
        </w:rPr>
      </w:pPr>
      <w:r w:rsidRPr="00134112">
        <w:rPr>
          <w:szCs w:val="22"/>
          <w:lang w:val="cs-CZ"/>
        </w:rPr>
        <w:t xml:space="preserve">SE: </w:t>
      </w:r>
      <w:r w:rsidRPr="00134112">
        <w:rPr>
          <w:szCs w:val="22"/>
          <w:lang w:val="cs-CZ"/>
        </w:rPr>
        <w:tab/>
        <w:t>Standard</w:t>
      </w:r>
      <w:r w:rsidR="006F119D" w:rsidRPr="00134112">
        <w:rPr>
          <w:szCs w:val="22"/>
          <w:lang w:val="cs-CZ"/>
        </w:rPr>
        <w:t>ní</w:t>
      </w:r>
      <w:r w:rsidRPr="00134112">
        <w:rPr>
          <w:szCs w:val="22"/>
          <w:lang w:val="cs-CZ"/>
        </w:rPr>
        <w:t xml:space="preserve"> </w:t>
      </w:r>
      <w:r w:rsidR="006F119D" w:rsidRPr="00134112">
        <w:rPr>
          <w:szCs w:val="22"/>
          <w:lang w:val="cs-CZ"/>
        </w:rPr>
        <w:t>chyba</w:t>
      </w:r>
    </w:p>
    <w:p w14:paraId="7BBBDF47" w14:textId="77777777" w:rsidR="00DB3E49" w:rsidRPr="003E0658" w:rsidRDefault="00DB3E49" w:rsidP="004F5B74">
      <w:pPr>
        <w:autoSpaceDE w:val="0"/>
        <w:autoSpaceDN w:val="0"/>
        <w:adjustRightInd w:val="0"/>
        <w:spacing w:line="240" w:lineRule="auto"/>
        <w:rPr>
          <w:szCs w:val="22"/>
          <w:lang w:val="cs-CZ"/>
        </w:rPr>
      </w:pPr>
    </w:p>
    <w:p w14:paraId="05587DE4" w14:textId="6DE70E55" w:rsidR="00A00462" w:rsidRPr="00134112" w:rsidRDefault="00A00462" w:rsidP="00A00462">
      <w:pPr>
        <w:keepNext/>
        <w:keepLines/>
        <w:tabs>
          <w:tab w:val="clear" w:pos="567"/>
        </w:tabs>
        <w:autoSpaceDE w:val="0"/>
        <w:autoSpaceDN w:val="0"/>
        <w:adjustRightInd w:val="0"/>
        <w:spacing w:line="240" w:lineRule="auto"/>
        <w:rPr>
          <w:b/>
          <w:szCs w:val="22"/>
          <w:lang w:val="cs-CZ"/>
        </w:rPr>
      </w:pPr>
      <w:r w:rsidRPr="00134112">
        <w:rPr>
          <w:b/>
          <w:szCs w:val="22"/>
          <w:lang w:val="cs-CZ"/>
        </w:rPr>
        <w:t>Obrázek 8: Průměrná změna LS zjištěná u BCVA měřená pomocí skóre písmen ETDRS od výchozího stavu do týdne 64 (soubor pro plnou analýzu) ve studii QUASAR</w:t>
      </w:r>
    </w:p>
    <w:p w14:paraId="2EE243C9" w14:textId="541DB988" w:rsidR="00A00462" w:rsidRPr="003E0658" w:rsidRDefault="00A00462" w:rsidP="00A00462">
      <w:pPr>
        <w:keepNext/>
        <w:keepLines/>
        <w:tabs>
          <w:tab w:val="clear" w:pos="567"/>
        </w:tabs>
        <w:autoSpaceDE w:val="0"/>
        <w:autoSpaceDN w:val="0"/>
        <w:adjustRightInd w:val="0"/>
        <w:spacing w:line="240" w:lineRule="auto"/>
        <w:rPr>
          <w:szCs w:val="22"/>
          <w:lang w:val="cs-CZ"/>
        </w:rPr>
      </w:pPr>
      <w:r w:rsidRPr="003E0658">
        <w:rPr>
          <w:noProof/>
          <w:szCs w:val="22"/>
          <w:lang w:val="cs-CZ"/>
        </w:rPr>
        <mc:AlternateContent>
          <mc:Choice Requires="wpg">
            <w:drawing>
              <wp:anchor distT="0" distB="0" distL="114300" distR="114300" simplePos="0" relativeHeight="251784192" behindDoc="0" locked="0" layoutInCell="1" allowOverlap="1" wp14:anchorId="394F3316" wp14:editId="551D5DC6">
                <wp:simplePos x="0" y="0"/>
                <wp:positionH relativeFrom="column">
                  <wp:posOffset>40225</wp:posOffset>
                </wp:positionH>
                <wp:positionV relativeFrom="paragraph">
                  <wp:posOffset>68067</wp:posOffset>
                </wp:positionV>
                <wp:extent cx="5756932" cy="2563846"/>
                <wp:effectExtent l="0" t="0" r="0" b="0"/>
                <wp:wrapNone/>
                <wp:docPr id="1135032818" name="Gruppieren 5"/>
                <wp:cNvGraphicFramePr/>
                <a:graphic xmlns:a="http://schemas.openxmlformats.org/drawingml/2006/main">
                  <a:graphicData uri="http://schemas.microsoft.com/office/word/2010/wordprocessingGroup">
                    <wpg:wgp>
                      <wpg:cNvGrpSpPr/>
                      <wpg:grpSpPr>
                        <a:xfrm>
                          <a:off x="0" y="0"/>
                          <a:ext cx="5756932" cy="2563846"/>
                          <a:chOff x="-105733" y="72269"/>
                          <a:chExt cx="5757288" cy="2564656"/>
                        </a:xfrm>
                      </wpg:grpSpPr>
                      <wps:wsp>
                        <wps:cNvPr id="1449535177" name="Textfeld 2"/>
                        <wps:cNvSpPr txBox="1"/>
                        <wps:spPr>
                          <a:xfrm>
                            <a:off x="2343967" y="2013656"/>
                            <a:ext cx="1209761" cy="247015"/>
                          </a:xfrm>
                          <a:prstGeom prst="rect">
                            <a:avLst/>
                          </a:prstGeom>
                          <a:noFill/>
                          <a:ln w="6350">
                            <a:noFill/>
                          </a:ln>
                        </wps:spPr>
                        <wps:txbx>
                          <w:txbxContent>
                            <w:p w14:paraId="28B0C477" w14:textId="373DFC02" w:rsidR="00356033" w:rsidRPr="002E7CD7" w:rsidRDefault="00356033" w:rsidP="00A00462">
                              <w:pPr>
                                <w:jc w:val="center"/>
                                <w:rPr>
                                  <w:rFonts w:ascii="Arial" w:hAnsi="Arial" w:cs="Arial"/>
                                  <w:sz w:val="18"/>
                                  <w:szCs w:val="16"/>
                                </w:rPr>
                              </w:pPr>
                              <w:r>
                                <w:rPr>
                                  <w:rFonts w:ascii="Arial" w:hAnsi="Arial" w:cs="Arial"/>
                                  <w:sz w:val="18"/>
                                  <w:szCs w:val="16"/>
                                </w:rP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770486" name="Textfeld 3"/>
                        <wps:cNvSpPr txBox="1"/>
                        <wps:spPr>
                          <a:xfrm rot="16200000">
                            <a:off x="-765724" y="739301"/>
                            <a:ext cx="2070579" cy="750597"/>
                          </a:xfrm>
                          <a:prstGeom prst="rect">
                            <a:avLst/>
                          </a:prstGeom>
                          <a:noFill/>
                          <a:ln w="6350">
                            <a:noFill/>
                          </a:ln>
                        </wps:spPr>
                        <wps:txbx>
                          <w:txbxContent>
                            <w:p w14:paraId="30FDCE9C" w14:textId="56A04A50" w:rsidR="00356033" w:rsidRPr="002E7CD7" w:rsidRDefault="00356033" w:rsidP="00A00462">
                              <w:pPr>
                                <w:spacing w:line="240" w:lineRule="auto"/>
                                <w:jc w:val="center"/>
                                <w:rPr>
                                  <w:rFonts w:ascii="Arial" w:hAnsi="Arial" w:cs="Arial"/>
                                  <w:sz w:val="18"/>
                                  <w:szCs w:val="16"/>
                                </w:rPr>
                              </w:pPr>
                              <w:r>
                                <w:rPr>
                                  <w:rFonts w:ascii="Arial" w:hAnsi="Arial" w:cs="Arial"/>
                                  <w:sz w:val="18"/>
                                  <w:szCs w:val="16"/>
                                </w:rPr>
                                <w:t>Průměrná změna </w:t>
                              </w:r>
                              <w:r w:rsidRPr="002E7CD7">
                                <w:rPr>
                                  <w:rFonts w:ascii="Arial" w:hAnsi="Arial" w:cs="Arial"/>
                                  <w:sz w:val="18"/>
                                  <w:szCs w:val="16"/>
                                </w:rPr>
                                <w:t xml:space="preserve">LS </w:t>
                              </w:r>
                              <w:r>
                                <w:rPr>
                                  <w:rFonts w:ascii="Arial" w:hAnsi="Arial" w:cs="Arial"/>
                                  <w:sz w:val="18"/>
                                  <w:szCs w:val="16"/>
                                </w:rPr>
                                <w:t>zjištěná u zrakové ostrosti</w:t>
                              </w:r>
                            </w:p>
                            <w:p w14:paraId="13EC1469" w14:textId="5E4FD227" w:rsidR="00356033" w:rsidRPr="002E7CD7" w:rsidRDefault="00356033" w:rsidP="00A00462">
                              <w:pPr>
                                <w:spacing w:line="240" w:lineRule="auto"/>
                                <w:jc w:val="center"/>
                                <w:rPr>
                                  <w:rFonts w:ascii="Arial" w:hAnsi="Arial" w:cs="Arial"/>
                                  <w:sz w:val="18"/>
                                  <w:szCs w:val="16"/>
                                </w:rPr>
                              </w:pPr>
                              <w:r w:rsidRPr="002E7CD7">
                                <w:rPr>
                                  <w:rFonts w:ascii="Arial" w:hAnsi="Arial" w:cs="Arial"/>
                                  <w:sz w:val="18"/>
                                  <w:szCs w:val="16"/>
                                </w:rPr>
                                <w:t>(</w:t>
                              </w:r>
                              <w:r>
                                <w:rPr>
                                  <w:rFonts w:ascii="Arial" w:hAnsi="Arial" w:cs="Arial"/>
                                  <w:sz w:val="18"/>
                                  <w:szCs w:val="16"/>
                                </w:rPr>
                                <w:t>písmena</w:t>
                              </w:r>
                              <w:r w:rsidRPr="002E7CD7">
                                <w:rPr>
                                  <w:rFonts w:ascii="Arial" w:hAnsi="Arial" w:cs="Arial"/>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378809" name="Textfeld 4"/>
                        <wps:cNvSpPr txBox="1"/>
                        <wps:spPr>
                          <a:xfrm>
                            <a:off x="5089717" y="72269"/>
                            <a:ext cx="561838" cy="809316"/>
                          </a:xfrm>
                          <a:prstGeom prst="rect">
                            <a:avLst/>
                          </a:prstGeom>
                          <a:noFill/>
                          <a:ln w="6350">
                            <a:noFill/>
                          </a:ln>
                        </wps:spPr>
                        <wps:txbx>
                          <w:txbxContent>
                            <w:p w14:paraId="0968BD0C" w14:textId="77777777" w:rsidR="00356033" w:rsidRPr="002E7CD7" w:rsidRDefault="00356033" w:rsidP="00A00462">
                              <w:pPr>
                                <w:spacing w:line="240" w:lineRule="auto"/>
                                <w:rPr>
                                  <w:rFonts w:ascii="Arial" w:hAnsi="Arial" w:cs="Arial"/>
                                  <w:sz w:val="18"/>
                                  <w:szCs w:val="16"/>
                                </w:rPr>
                              </w:pPr>
                            </w:p>
                            <w:p w14:paraId="26FB113F" w14:textId="77777777" w:rsidR="00A2249D" w:rsidRPr="00A2249D" w:rsidRDefault="00A2249D" w:rsidP="00A2249D">
                              <w:pPr>
                                <w:spacing w:line="240" w:lineRule="auto"/>
                                <w:rPr>
                                  <w:rFonts w:ascii="Arial" w:hAnsi="Arial" w:cs="Arial"/>
                                  <w:sz w:val="18"/>
                                  <w:szCs w:val="16"/>
                                </w:rPr>
                              </w:pPr>
                              <w:r w:rsidRPr="00A2249D">
                                <w:rPr>
                                  <w:rFonts w:ascii="Arial" w:hAnsi="Arial" w:cs="Arial"/>
                                  <w:sz w:val="18"/>
                                  <w:szCs w:val="16"/>
                                </w:rPr>
                                <w:t>+17,8</w:t>
                              </w:r>
                            </w:p>
                            <w:p w14:paraId="513E3DD6" w14:textId="7403384D" w:rsidR="00356033" w:rsidRPr="002E7CD7" w:rsidRDefault="00A2249D" w:rsidP="0089106B">
                              <w:pPr>
                                <w:spacing w:line="240" w:lineRule="auto"/>
                                <w:rPr>
                                  <w:rFonts w:ascii="Arial" w:hAnsi="Arial" w:cs="Arial"/>
                                  <w:sz w:val="18"/>
                                  <w:szCs w:val="16"/>
                                </w:rPr>
                              </w:pPr>
                              <w:r w:rsidRPr="00A2249D">
                                <w:rPr>
                                  <w:rFonts w:ascii="Arial" w:hAnsi="Arial" w:cs="Arial"/>
                                  <w:sz w:val="18"/>
                                  <w:szCs w:val="16"/>
                                </w:rPr>
                                <w:t>+17,3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398723" name="Textfeld 2"/>
                        <wps:cNvSpPr txBox="1"/>
                        <wps:spPr>
                          <a:xfrm>
                            <a:off x="1829342" y="2389910"/>
                            <a:ext cx="1208405" cy="247015"/>
                          </a:xfrm>
                          <a:prstGeom prst="rect">
                            <a:avLst/>
                          </a:prstGeom>
                          <a:noFill/>
                          <a:ln w="6350">
                            <a:noFill/>
                          </a:ln>
                        </wps:spPr>
                        <wps:txbx>
                          <w:txbxContent>
                            <w:p w14:paraId="63911D12" w14:textId="4809CB50" w:rsidR="00356033" w:rsidRPr="002E7CD7" w:rsidRDefault="00A2249D" w:rsidP="00A2249D">
                              <w:pPr>
                                <w:spacing w:line="240" w:lineRule="auto"/>
                                <w:rPr>
                                  <w:rFonts w:ascii="Arial" w:hAnsi="Arial" w:cs="Arial"/>
                                  <w:sz w:val="18"/>
                                  <w:szCs w:val="16"/>
                                </w:rPr>
                              </w:pPr>
                              <w:r w:rsidRPr="00A2249D">
                                <w:rPr>
                                  <w:rFonts w:ascii="Arial" w:hAnsi="Arial" w:cs="Arial"/>
                                  <w:sz w:val="18"/>
                                  <w:szCs w:val="16"/>
                                </w:rPr>
                                <w:t>2Q4 (n = 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596572" name="Textfeld 2"/>
                        <wps:cNvSpPr txBox="1"/>
                        <wps:spPr>
                          <a:xfrm>
                            <a:off x="3236402" y="2389910"/>
                            <a:ext cx="1208405" cy="247015"/>
                          </a:xfrm>
                          <a:prstGeom prst="rect">
                            <a:avLst/>
                          </a:prstGeom>
                          <a:noFill/>
                          <a:ln w="6350">
                            <a:noFill/>
                          </a:ln>
                        </wps:spPr>
                        <wps:txbx>
                          <w:txbxContent>
                            <w:p w14:paraId="30D95C4D" w14:textId="1A04D411" w:rsidR="00356033" w:rsidRPr="002E7CD7" w:rsidRDefault="00A2249D" w:rsidP="00A2249D">
                              <w:pPr>
                                <w:spacing w:line="240" w:lineRule="auto"/>
                                <w:rPr>
                                  <w:rFonts w:ascii="Arial" w:hAnsi="Arial" w:cs="Arial"/>
                                  <w:sz w:val="18"/>
                                  <w:szCs w:val="16"/>
                                </w:rPr>
                              </w:pPr>
                              <w:r w:rsidRPr="00A2249D">
                                <w:rPr>
                                  <w:rFonts w:ascii="Arial" w:hAnsi="Arial" w:cs="Arial"/>
                                  <w:sz w:val="18"/>
                                  <w:szCs w:val="16"/>
                                </w:rPr>
                                <w:t>8Q8/3 (n = 293)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F3316" id="_x0000_s1068" style="position:absolute;margin-left:3.15pt;margin-top:5.35pt;width:453.3pt;height:201.9pt;z-index:251784192;mso-width-relative:margin;mso-height-relative:margin" coordorigin="-1057,722" coordsize="57572,2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">
                <v:shape id="Textfeld 2" o:spid="_x0000_s1069" type="#_x0000_t202" style="position:absolute;left:23439;top:20136;width:1209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" filled="f" stroked="f" strokeweight=".5pt">
                  <v:textbox>
                    <w:txbxContent>
                      <w:p w14:paraId="28B0C477" w14:textId="373DFC02" w:rsidR="00356033" w:rsidRPr="002E7CD7" w:rsidRDefault="00356033" w:rsidP="00A00462">
                        <w:pPr>
                          <w:jc w:val="center"/>
                          <w:rPr>
                            <w:rFonts w:ascii="Arial" w:hAnsi="Arial" w:cs="Arial"/>
                            <w:sz w:val="18"/>
                            <w:szCs w:val="16"/>
                          </w:rPr>
                        </w:pPr>
                        <w:r>
                          <w:rPr>
                            <w:rFonts w:ascii="Arial" w:hAnsi="Arial" w:cs="Arial"/>
                            <w:sz w:val="18"/>
                            <w:szCs w:val="16"/>
                          </w:rPr>
                          <w:t>týdny</w:t>
                        </w:r>
                      </w:p>
                    </w:txbxContent>
                  </v:textbox>
                </v:shape>
                <v:shape id="Textfeld 3" o:spid="_x0000_s1070" type="#_x0000_t202" style="position:absolute;left:-7657;top:7393;width:20705;height:7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" filled="f" stroked="f" strokeweight=".5pt">
                  <v:textbox>
                    <w:txbxContent>
                      <w:p w14:paraId="30FDCE9C" w14:textId="56A04A50" w:rsidR="00356033" w:rsidRPr="002E7CD7" w:rsidRDefault="00356033" w:rsidP="00A00462">
                        <w:pPr>
                          <w:spacing w:line="240" w:lineRule="auto"/>
                          <w:jc w:val="center"/>
                          <w:rPr>
                            <w:rFonts w:ascii="Arial" w:hAnsi="Arial" w:cs="Arial"/>
                            <w:sz w:val="18"/>
                            <w:szCs w:val="16"/>
                          </w:rPr>
                        </w:pPr>
                        <w:r>
                          <w:rPr>
                            <w:rFonts w:ascii="Arial" w:hAnsi="Arial" w:cs="Arial"/>
                            <w:sz w:val="18"/>
                            <w:szCs w:val="16"/>
                          </w:rPr>
                          <w:t>Průměrná změna </w:t>
                        </w:r>
                        <w:r w:rsidRPr="002E7CD7">
                          <w:rPr>
                            <w:rFonts w:ascii="Arial" w:hAnsi="Arial" w:cs="Arial"/>
                            <w:sz w:val="18"/>
                            <w:szCs w:val="16"/>
                          </w:rPr>
                          <w:t xml:space="preserve">LS </w:t>
                        </w:r>
                        <w:r>
                          <w:rPr>
                            <w:rFonts w:ascii="Arial" w:hAnsi="Arial" w:cs="Arial"/>
                            <w:sz w:val="18"/>
                            <w:szCs w:val="16"/>
                          </w:rPr>
                          <w:t>zjištěná u zrakové ostrosti</w:t>
                        </w:r>
                      </w:p>
                      <w:p w14:paraId="13EC1469" w14:textId="5E4FD227" w:rsidR="00356033" w:rsidRPr="002E7CD7" w:rsidRDefault="00356033" w:rsidP="00A00462">
                        <w:pPr>
                          <w:spacing w:line="240" w:lineRule="auto"/>
                          <w:jc w:val="center"/>
                          <w:rPr>
                            <w:rFonts w:ascii="Arial" w:hAnsi="Arial" w:cs="Arial"/>
                            <w:sz w:val="18"/>
                            <w:szCs w:val="16"/>
                          </w:rPr>
                        </w:pPr>
                        <w:r w:rsidRPr="002E7CD7">
                          <w:rPr>
                            <w:rFonts w:ascii="Arial" w:hAnsi="Arial" w:cs="Arial"/>
                            <w:sz w:val="18"/>
                            <w:szCs w:val="16"/>
                          </w:rPr>
                          <w:t>(</w:t>
                        </w:r>
                        <w:r>
                          <w:rPr>
                            <w:rFonts w:ascii="Arial" w:hAnsi="Arial" w:cs="Arial"/>
                            <w:sz w:val="18"/>
                            <w:szCs w:val="16"/>
                          </w:rPr>
                          <w:t>písmena</w:t>
                        </w:r>
                        <w:r w:rsidRPr="002E7CD7">
                          <w:rPr>
                            <w:rFonts w:ascii="Arial" w:hAnsi="Arial" w:cs="Arial"/>
                            <w:sz w:val="18"/>
                            <w:szCs w:val="16"/>
                          </w:rPr>
                          <w:t>)</w:t>
                        </w:r>
                      </w:p>
                    </w:txbxContent>
                  </v:textbox>
                </v:shape>
                <v:shape id="Textfeld 4" o:spid="_x0000_s1071" type="#_x0000_t202" style="position:absolute;left:50897;top:722;width:5618;height:8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" filled="f" stroked="f" strokeweight=".5pt">
                  <v:textbox>
                    <w:txbxContent>
                      <w:p w14:paraId="0968BD0C" w14:textId="77777777" w:rsidR="00356033" w:rsidRPr="002E7CD7" w:rsidRDefault="00356033" w:rsidP="00A00462">
                        <w:pPr>
                          <w:spacing w:line="240" w:lineRule="auto"/>
                          <w:rPr>
                            <w:rFonts w:ascii="Arial" w:hAnsi="Arial" w:cs="Arial"/>
                            <w:sz w:val="18"/>
                            <w:szCs w:val="16"/>
                          </w:rPr>
                        </w:pPr>
                      </w:p>
                      <w:p w14:paraId="26FB113F" w14:textId="77777777" w:rsidR="00A2249D" w:rsidRPr="00A2249D" w:rsidRDefault="00A2249D" w:rsidP="00A2249D">
                        <w:pPr>
                          <w:spacing w:line="240" w:lineRule="auto"/>
                          <w:rPr>
                            <w:rFonts w:ascii="Arial" w:hAnsi="Arial" w:cs="Arial"/>
                            <w:sz w:val="18"/>
                            <w:szCs w:val="16"/>
                          </w:rPr>
                        </w:pPr>
                        <w:r w:rsidRPr="00A2249D">
                          <w:rPr>
                            <w:rFonts w:ascii="Arial" w:hAnsi="Arial" w:cs="Arial"/>
                            <w:sz w:val="18"/>
                            <w:szCs w:val="16"/>
                          </w:rPr>
                          <w:t>+17,8</w:t>
                        </w:r>
                      </w:p>
                      <w:p w14:paraId="513E3DD6" w14:textId="7403384D" w:rsidR="00356033" w:rsidRPr="002E7CD7" w:rsidRDefault="00A2249D" w:rsidP="0089106B">
                        <w:pPr>
                          <w:spacing w:line="240" w:lineRule="auto"/>
                          <w:rPr>
                            <w:rFonts w:ascii="Arial" w:hAnsi="Arial" w:cs="Arial"/>
                            <w:sz w:val="18"/>
                            <w:szCs w:val="16"/>
                          </w:rPr>
                        </w:pPr>
                        <w:r w:rsidRPr="00A2249D">
                          <w:rPr>
                            <w:rFonts w:ascii="Arial" w:hAnsi="Arial" w:cs="Arial"/>
                            <w:sz w:val="18"/>
                            <w:szCs w:val="16"/>
                          </w:rPr>
                          <w:t>+17,3</w:t>
                        </w:r>
                      </w:p>
                    </w:txbxContent>
                  </v:textbox>
                </v:shape>
                <v:shape id="Textfeld 2" o:spid="_x0000_s1072" type="#_x0000_t202" style="position:absolute;left:18293;top:23899;width:12084;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" filled="f" stroked="f" strokeweight=".5pt">
                  <v:textbox>
                    <w:txbxContent>
                      <w:p w14:paraId="63911D12" w14:textId="4809CB50" w:rsidR="00356033" w:rsidRPr="002E7CD7" w:rsidRDefault="00A2249D" w:rsidP="00A2249D">
                        <w:pPr>
                          <w:spacing w:line="240" w:lineRule="auto"/>
                          <w:rPr>
                            <w:rFonts w:ascii="Arial" w:hAnsi="Arial" w:cs="Arial"/>
                            <w:sz w:val="18"/>
                            <w:szCs w:val="16"/>
                          </w:rPr>
                        </w:pPr>
                        <w:r w:rsidRPr="00A2249D">
                          <w:rPr>
                            <w:rFonts w:ascii="Arial" w:hAnsi="Arial" w:cs="Arial"/>
                            <w:sz w:val="18"/>
                            <w:szCs w:val="16"/>
                          </w:rPr>
                          <w:t>2Q4 (n = 301)</w:t>
                        </w:r>
                      </w:p>
                    </w:txbxContent>
                  </v:textbox>
                </v:shape>
                <v:shape id="Textfeld 2" o:spid="_x0000_s1073" type="#_x0000_t202" style="position:absolute;left:32364;top:23899;width:12084;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" filled="f" stroked="f" strokeweight=".5pt">
                  <v:textbox>
                    <w:txbxContent>
                      <w:p w14:paraId="30D95C4D" w14:textId="1A04D411" w:rsidR="00356033" w:rsidRPr="002E7CD7" w:rsidRDefault="00A2249D" w:rsidP="00A2249D">
                        <w:pPr>
                          <w:spacing w:line="240" w:lineRule="auto"/>
                          <w:rPr>
                            <w:rFonts w:ascii="Arial" w:hAnsi="Arial" w:cs="Arial"/>
                            <w:sz w:val="18"/>
                            <w:szCs w:val="16"/>
                          </w:rPr>
                        </w:pPr>
                        <w:r w:rsidRPr="00A2249D">
                          <w:rPr>
                            <w:rFonts w:ascii="Arial" w:hAnsi="Arial" w:cs="Arial"/>
                            <w:sz w:val="18"/>
                            <w:szCs w:val="16"/>
                          </w:rPr>
                          <w:t>8Q8/3 (n = 293)</w:t>
                        </w:r>
                      </w:p>
                    </w:txbxContent>
                  </v:textbox>
                </v:shape>
              </v:group>
            </w:pict>
          </mc:Fallback>
        </mc:AlternateContent>
      </w:r>
      <w:r w:rsidRPr="003E0658">
        <w:rPr>
          <w:noProof/>
          <w:szCs w:val="22"/>
          <w:lang w:val="cs-CZ"/>
        </w:rPr>
        <w:drawing>
          <wp:inline distT="0" distB="0" distL="0" distR="0" wp14:anchorId="5A94D698" wp14:editId="1AF95D0A">
            <wp:extent cx="5688700" cy="2691765"/>
            <wp:effectExtent l="19050" t="19050" r="26670" b="13335"/>
            <wp:docPr id="11913748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74807" name="Grafik 3"/>
                    <pic:cNvPicPr/>
                  </pic:nvPicPr>
                  <pic:blipFill>
                    <a:blip r:embed="rId23">
                      <a:extLst>
                        <a:ext uri="{28A0092B-C50C-407E-A947-70E740481C1C}">
                          <a14:useLocalDpi xmlns:a14="http://schemas.microsoft.com/office/drawing/2010/main" val="0"/>
                        </a:ext>
                      </a:extLst>
                    </a:blip>
                    <a:stretch>
                      <a:fillRect/>
                    </a:stretch>
                  </pic:blipFill>
                  <pic:spPr>
                    <a:xfrm>
                      <a:off x="0" y="0"/>
                      <a:ext cx="5688700" cy="2691765"/>
                    </a:xfrm>
                    <a:prstGeom prst="rect">
                      <a:avLst/>
                    </a:prstGeom>
                    <a:ln>
                      <a:solidFill>
                        <a:sysClr val="windowText" lastClr="000000"/>
                      </a:solidFill>
                    </a:ln>
                  </pic:spPr>
                </pic:pic>
              </a:graphicData>
            </a:graphic>
          </wp:inline>
        </w:drawing>
      </w:r>
    </w:p>
    <w:p w14:paraId="3451DFD8" w14:textId="77777777" w:rsidR="00A00462" w:rsidRPr="003E0658" w:rsidRDefault="00A00462" w:rsidP="00A00462">
      <w:pPr>
        <w:keepNext/>
        <w:keepLines/>
        <w:tabs>
          <w:tab w:val="clear" w:pos="567"/>
        </w:tabs>
        <w:autoSpaceDE w:val="0"/>
        <w:autoSpaceDN w:val="0"/>
        <w:adjustRightInd w:val="0"/>
        <w:spacing w:line="240" w:lineRule="auto"/>
        <w:rPr>
          <w:szCs w:val="22"/>
          <w:lang w:val="cs-CZ"/>
        </w:rPr>
      </w:pPr>
    </w:p>
    <w:p w14:paraId="14795617" w14:textId="66C9F9BE" w:rsidR="00A71D30" w:rsidRPr="003E0658" w:rsidRDefault="00A71D30" w:rsidP="00A71D30">
      <w:pPr>
        <w:autoSpaceDE w:val="0"/>
        <w:autoSpaceDN w:val="0"/>
        <w:adjustRightInd w:val="0"/>
        <w:spacing w:line="240" w:lineRule="auto"/>
        <w:rPr>
          <w:szCs w:val="22"/>
          <w:lang w:val="cs-CZ"/>
        </w:rPr>
      </w:pPr>
      <w:r w:rsidRPr="003E0658">
        <w:rPr>
          <w:szCs w:val="22"/>
          <w:lang w:val="cs-CZ"/>
        </w:rPr>
        <w:t xml:space="preserve">Přípravek </w:t>
      </w:r>
      <w:proofErr w:type="spellStart"/>
      <w:r w:rsidRPr="003E0658">
        <w:rPr>
          <w:szCs w:val="22"/>
          <w:lang w:val="cs-CZ"/>
        </w:rPr>
        <w:t>Eylea</w:t>
      </w:r>
      <w:proofErr w:type="spellEnd"/>
      <w:r w:rsidRPr="003E0658">
        <w:rPr>
          <w:szCs w:val="22"/>
          <w:lang w:val="cs-CZ"/>
        </w:rPr>
        <w:t xml:space="preserve"> prokázal ve všech dávkách (8Q8/3, 2Q4) významné zvýšení předem specifikovaného sekundárního cílového parametru </w:t>
      </w:r>
      <w:r w:rsidR="00556387" w:rsidRPr="003E0658">
        <w:rPr>
          <w:szCs w:val="22"/>
          <w:lang w:val="cs-CZ"/>
        </w:rPr>
        <w:t xml:space="preserve">účinnosti, jímž byla změna skóre </w:t>
      </w:r>
      <w:r w:rsidRPr="003E0658">
        <w:rPr>
          <w:szCs w:val="22"/>
          <w:lang w:val="cs-CZ"/>
        </w:rPr>
        <w:t>vizuální</w:t>
      </w:r>
      <w:r w:rsidR="00556387" w:rsidRPr="003E0658">
        <w:rPr>
          <w:szCs w:val="22"/>
          <w:lang w:val="cs-CZ"/>
        </w:rPr>
        <w:t>ho</w:t>
      </w:r>
      <w:r w:rsidRPr="003E0658">
        <w:rPr>
          <w:szCs w:val="22"/>
          <w:lang w:val="cs-CZ"/>
        </w:rPr>
        <w:t xml:space="preserve"> funkční</w:t>
      </w:r>
      <w:r w:rsidR="00556387" w:rsidRPr="003E0658">
        <w:rPr>
          <w:szCs w:val="22"/>
          <w:lang w:val="cs-CZ"/>
        </w:rPr>
        <w:t>ho</w:t>
      </w:r>
      <w:r w:rsidRPr="003E0658">
        <w:rPr>
          <w:szCs w:val="22"/>
          <w:lang w:val="cs-CZ"/>
        </w:rPr>
        <w:t xml:space="preserve"> dotazník</w:t>
      </w:r>
      <w:r w:rsidR="00556387" w:rsidRPr="003E0658">
        <w:rPr>
          <w:szCs w:val="22"/>
          <w:lang w:val="cs-CZ"/>
        </w:rPr>
        <w:t>u</w:t>
      </w:r>
      <w:r w:rsidRPr="003E0658">
        <w:rPr>
          <w:szCs w:val="22"/>
          <w:lang w:val="cs-CZ"/>
        </w:rPr>
        <w:t xml:space="preserve"> Národního očního institutu (NEI</w:t>
      </w:r>
      <w:r w:rsidRPr="003E0658">
        <w:rPr>
          <w:szCs w:val="22"/>
          <w:lang w:val="cs-CZ"/>
        </w:rPr>
        <w:noBreakHyphen/>
        <w:t>VFQ</w:t>
      </w:r>
      <w:r w:rsidRPr="003E0658">
        <w:rPr>
          <w:szCs w:val="22"/>
          <w:lang w:val="cs-CZ"/>
        </w:rPr>
        <w:noBreakHyphen/>
        <w:t xml:space="preserve">25) od výchozího stavu. Rozsah těchto změn odpovídal změnám </w:t>
      </w:r>
      <w:r w:rsidR="00556387" w:rsidRPr="003E0658">
        <w:rPr>
          <w:szCs w:val="22"/>
          <w:lang w:val="cs-CZ"/>
        </w:rPr>
        <w:t>zjištěným</w:t>
      </w:r>
      <w:r w:rsidRPr="003E0658">
        <w:rPr>
          <w:szCs w:val="22"/>
          <w:lang w:val="cs-CZ"/>
        </w:rPr>
        <w:t xml:space="preserve"> v publikovaných studiích a odrážel </w:t>
      </w:r>
      <w:r w:rsidR="00556387" w:rsidRPr="003E0658">
        <w:rPr>
          <w:szCs w:val="22"/>
          <w:lang w:val="cs-CZ"/>
        </w:rPr>
        <w:t>s</w:t>
      </w:r>
      <w:r w:rsidRPr="003E0658">
        <w:rPr>
          <w:szCs w:val="22"/>
          <w:lang w:val="cs-CZ"/>
        </w:rPr>
        <w:t xml:space="preserve">e </w:t>
      </w:r>
      <w:r w:rsidR="00556387" w:rsidRPr="003E0658">
        <w:rPr>
          <w:szCs w:val="22"/>
          <w:lang w:val="cs-CZ"/>
        </w:rPr>
        <w:t xml:space="preserve">ve </w:t>
      </w:r>
      <w:r w:rsidRPr="003E0658">
        <w:rPr>
          <w:szCs w:val="22"/>
          <w:lang w:val="cs-CZ"/>
        </w:rPr>
        <w:t>zlepšení kvality života související se zrakem.</w:t>
      </w:r>
    </w:p>
    <w:p w14:paraId="0DE87CB6" w14:textId="77777777" w:rsidR="00A71D30" w:rsidRPr="003E0658" w:rsidRDefault="00A71D30" w:rsidP="00A71D30">
      <w:pPr>
        <w:autoSpaceDE w:val="0"/>
        <w:autoSpaceDN w:val="0"/>
        <w:adjustRightInd w:val="0"/>
        <w:spacing w:line="240" w:lineRule="auto"/>
        <w:rPr>
          <w:szCs w:val="22"/>
          <w:lang w:val="cs-CZ"/>
        </w:rPr>
      </w:pPr>
    </w:p>
    <w:p w14:paraId="2B05091E" w14:textId="10A9CB75" w:rsidR="00A71D30" w:rsidRPr="003E0658" w:rsidRDefault="00A71D30" w:rsidP="00A71D30">
      <w:pPr>
        <w:autoSpaceDE w:val="0"/>
        <w:autoSpaceDN w:val="0"/>
        <w:adjustRightInd w:val="0"/>
        <w:spacing w:line="240" w:lineRule="auto"/>
        <w:rPr>
          <w:szCs w:val="22"/>
          <w:lang w:val="cs-CZ"/>
        </w:rPr>
      </w:pPr>
      <w:r w:rsidRPr="003E0658">
        <w:rPr>
          <w:szCs w:val="22"/>
          <w:lang w:val="cs-CZ"/>
        </w:rPr>
        <w:t xml:space="preserve">Mezi skupinami 8Q8/3 a 2Q4 nebyly </w:t>
      </w:r>
      <w:r w:rsidR="00DC1DEF" w:rsidRPr="003E0658">
        <w:rPr>
          <w:szCs w:val="22"/>
          <w:lang w:val="cs-CZ"/>
        </w:rPr>
        <w:t xml:space="preserve">oproti výchozímu stavu v týdnu 36 a v týdnu 64 </w:t>
      </w:r>
      <w:r w:rsidRPr="003E0658">
        <w:rPr>
          <w:szCs w:val="22"/>
          <w:lang w:val="cs-CZ"/>
        </w:rPr>
        <w:t xml:space="preserve">zjištěny žádné klinicky významné rozdíly </w:t>
      </w:r>
      <w:r w:rsidR="00822A2B" w:rsidRPr="003E0658">
        <w:rPr>
          <w:szCs w:val="22"/>
          <w:lang w:val="cs-CZ"/>
        </w:rPr>
        <w:t xml:space="preserve">ve </w:t>
      </w:r>
      <w:r w:rsidRPr="003E0658">
        <w:rPr>
          <w:szCs w:val="22"/>
          <w:lang w:val="cs-CZ"/>
        </w:rPr>
        <w:t>změn</w:t>
      </w:r>
      <w:r w:rsidR="00822A2B" w:rsidRPr="003E0658">
        <w:rPr>
          <w:szCs w:val="22"/>
          <w:lang w:val="cs-CZ"/>
        </w:rPr>
        <w:t>ě</w:t>
      </w:r>
      <w:r w:rsidRPr="003E0658">
        <w:rPr>
          <w:szCs w:val="22"/>
          <w:lang w:val="cs-CZ"/>
        </w:rPr>
        <w:t xml:space="preserve"> celkového skóre </w:t>
      </w:r>
      <w:r w:rsidR="00DC1DEF" w:rsidRPr="003E0658">
        <w:rPr>
          <w:szCs w:val="22"/>
          <w:lang w:val="cs-CZ"/>
        </w:rPr>
        <w:t xml:space="preserve">dotazníku </w:t>
      </w:r>
      <w:r w:rsidRPr="003E0658">
        <w:rPr>
          <w:szCs w:val="22"/>
          <w:lang w:val="cs-CZ"/>
        </w:rPr>
        <w:t>NEI</w:t>
      </w:r>
      <w:r w:rsidRPr="003E0658">
        <w:rPr>
          <w:szCs w:val="22"/>
          <w:lang w:val="cs-CZ"/>
        </w:rPr>
        <w:noBreakHyphen/>
        <w:t>VFQ</w:t>
      </w:r>
      <w:r w:rsidRPr="003E0658">
        <w:rPr>
          <w:szCs w:val="22"/>
          <w:lang w:val="cs-CZ"/>
        </w:rPr>
        <w:noBreakHyphen/>
        <w:t>25.</w:t>
      </w:r>
    </w:p>
    <w:p w14:paraId="7B3B83CF" w14:textId="77777777" w:rsidR="00A71D30" w:rsidRPr="003E0658" w:rsidRDefault="00A71D30" w:rsidP="00A71D30">
      <w:pPr>
        <w:autoSpaceDE w:val="0"/>
        <w:autoSpaceDN w:val="0"/>
        <w:adjustRightInd w:val="0"/>
        <w:spacing w:line="240" w:lineRule="auto"/>
        <w:rPr>
          <w:szCs w:val="22"/>
          <w:lang w:val="cs-CZ"/>
        </w:rPr>
      </w:pPr>
    </w:p>
    <w:p w14:paraId="353C9A14" w14:textId="1678AEAD" w:rsidR="00A71D30" w:rsidRPr="003E0658" w:rsidRDefault="00A71D30" w:rsidP="00A71D30">
      <w:pPr>
        <w:autoSpaceDE w:val="0"/>
        <w:autoSpaceDN w:val="0"/>
        <w:adjustRightInd w:val="0"/>
        <w:spacing w:line="240" w:lineRule="auto"/>
        <w:rPr>
          <w:szCs w:val="22"/>
          <w:lang w:val="cs-CZ"/>
        </w:rPr>
      </w:pPr>
      <w:r w:rsidRPr="003E0658">
        <w:rPr>
          <w:szCs w:val="22"/>
          <w:lang w:val="cs-CZ"/>
        </w:rPr>
        <w:lastRenderedPageBreak/>
        <w:t xml:space="preserve">Výsledky účinnosti v předem specifikovaných hodnotitelných podskupinách </w:t>
      </w:r>
      <w:r w:rsidR="00064B39" w:rsidRPr="003E0658">
        <w:rPr>
          <w:szCs w:val="22"/>
          <w:lang w:val="cs-CZ"/>
        </w:rPr>
        <w:t xml:space="preserve">podle </w:t>
      </w:r>
      <w:r w:rsidR="00E4741B" w:rsidRPr="003E0658">
        <w:rPr>
          <w:szCs w:val="22"/>
          <w:lang w:val="cs-CZ"/>
        </w:rPr>
        <w:t>podtyp</w:t>
      </w:r>
      <w:r w:rsidR="00822A2B" w:rsidRPr="003E0658">
        <w:rPr>
          <w:szCs w:val="22"/>
          <w:lang w:val="cs-CZ"/>
        </w:rPr>
        <w:t>ů</w:t>
      </w:r>
      <w:r w:rsidRPr="003E0658">
        <w:rPr>
          <w:szCs w:val="22"/>
          <w:lang w:val="cs-CZ"/>
        </w:rPr>
        <w:t xml:space="preserve"> RVO, </w:t>
      </w:r>
      <w:r w:rsidR="00E4741B" w:rsidRPr="003E0658">
        <w:rPr>
          <w:szCs w:val="22"/>
          <w:lang w:val="cs-CZ"/>
        </w:rPr>
        <w:t>věk</w:t>
      </w:r>
      <w:r w:rsidR="00822A2B" w:rsidRPr="003E0658">
        <w:rPr>
          <w:szCs w:val="22"/>
          <w:lang w:val="cs-CZ"/>
        </w:rPr>
        <w:t>u</w:t>
      </w:r>
      <w:r w:rsidRPr="003E0658">
        <w:rPr>
          <w:szCs w:val="22"/>
          <w:lang w:val="cs-CZ"/>
        </w:rPr>
        <w:t xml:space="preserve">, </w:t>
      </w:r>
      <w:r w:rsidR="00E4741B" w:rsidRPr="003E0658">
        <w:rPr>
          <w:szCs w:val="22"/>
          <w:lang w:val="cs-CZ"/>
        </w:rPr>
        <w:t>pohlaví</w:t>
      </w:r>
      <w:r w:rsidRPr="003E0658">
        <w:rPr>
          <w:szCs w:val="22"/>
          <w:lang w:val="cs-CZ"/>
        </w:rPr>
        <w:t xml:space="preserve">, </w:t>
      </w:r>
      <w:r w:rsidR="00E4741B" w:rsidRPr="003E0658">
        <w:rPr>
          <w:szCs w:val="22"/>
          <w:lang w:val="cs-CZ"/>
        </w:rPr>
        <w:t>geografick</w:t>
      </w:r>
      <w:r w:rsidR="00822A2B" w:rsidRPr="003E0658">
        <w:rPr>
          <w:szCs w:val="22"/>
          <w:lang w:val="cs-CZ"/>
        </w:rPr>
        <w:t>ého</w:t>
      </w:r>
      <w:r w:rsidRPr="003E0658">
        <w:rPr>
          <w:szCs w:val="22"/>
          <w:lang w:val="cs-CZ"/>
        </w:rPr>
        <w:t xml:space="preserve"> region</w:t>
      </w:r>
      <w:r w:rsidR="00822A2B" w:rsidRPr="003E0658">
        <w:rPr>
          <w:szCs w:val="22"/>
          <w:lang w:val="cs-CZ"/>
        </w:rPr>
        <w:t>u</w:t>
      </w:r>
      <w:r w:rsidRPr="003E0658">
        <w:rPr>
          <w:szCs w:val="22"/>
          <w:lang w:val="cs-CZ"/>
        </w:rPr>
        <w:t>, etnicit</w:t>
      </w:r>
      <w:r w:rsidR="00822A2B" w:rsidRPr="003E0658">
        <w:rPr>
          <w:szCs w:val="22"/>
          <w:lang w:val="cs-CZ"/>
        </w:rPr>
        <w:t>y</w:t>
      </w:r>
      <w:r w:rsidRPr="003E0658">
        <w:rPr>
          <w:szCs w:val="22"/>
          <w:lang w:val="cs-CZ"/>
        </w:rPr>
        <w:t>, ra</w:t>
      </w:r>
      <w:r w:rsidR="00E4741B" w:rsidRPr="003E0658">
        <w:rPr>
          <w:szCs w:val="22"/>
          <w:lang w:val="cs-CZ"/>
        </w:rPr>
        <w:t>s</w:t>
      </w:r>
      <w:r w:rsidR="00822A2B" w:rsidRPr="003E0658">
        <w:rPr>
          <w:szCs w:val="22"/>
          <w:lang w:val="cs-CZ"/>
        </w:rPr>
        <w:t>y</w:t>
      </w:r>
      <w:r w:rsidRPr="003E0658">
        <w:rPr>
          <w:szCs w:val="22"/>
          <w:lang w:val="cs-CZ"/>
        </w:rPr>
        <w:t xml:space="preserve">, </w:t>
      </w:r>
      <w:r w:rsidR="00E4741B" w:rsidRPr="003E0658">
        <w:rPr>
          <w:szCs w:val="22"/>
          <w:lang w:val="cs-CZ"/>
        </w:rPr>
        <w:t>výchozí hodnot</w:t>
      </w:r>
      <w:r w:rsidR="00822A2B" w:rsidRPr="003E0658">
        <w:rPr>
          <w:szCs w:val="22"/>
          <w:lang w:val="cs-CZ"/>
        </w:rPr>
        <w:t>y</w:t>
      </w:r>
      <w:r w:rsidRPr="003E0658">
        <w:rPr>
          <w:szCs w:val="22"/>
          <w:lang w:val="cs-CZ"/>
        </w:rPr>
        <w:t xml:space="preserve"> BCVA a</w:t>
      </w:r>
      <w:r w:rsidR="00E4741B" w:rsidRPr="003E0658">
        <w:rPr>
          <w:szCs w:val="22"/>
          <w:lang w:val="cs-CZ"/>
        </w:rPr>
        <w:t> výchozí hodnot</w:t>
      </w:r>
      <w:r w:rsidR="00822A2B" w:rsidRPr="003E0658">
        <w:rPr>
          <w:szCs w:val="22"/>
          <w:lang w:val="cs-CZ"/>
        </w:rPr>
        <w:t>y</w:t>
      </w:r>
      <w:r w:rsidRPr="003E0658">
        <w:rPr>
          <w:szCs w:val="22"/>
          <w:lang w:val="cs-CZ"/>
        </w:rPr>
        <w:t xml:space="preserve"> CRT </w:t>
      </w:r>
      <w:r w:rsidR="00E4741B" w:rsidRPr="003E0658">
        <w:rPr>
          <w:szCs w:val="22"/>
          <w:lang w:val="cs-CZ"/>
        </w:rPr>
        <w:t>odpovídaly výsledkům v celkové populaci</w:t>
      </w:r>
      <w:r w:rsidRPr="003E0658">
        <w:rPr>
          <w:szCs w:val="22"/>
          <w:lang w:val="cs-CZ"/>
        </w:rPr>
        <w:t>.</w:t>
      </w:r>
    </w:p>
    <w:p w14:paraId="2954E5B4" w14:textId="77777777" w:rsidR="00A71D30" w:rsidRPr="003E0658" w:rsidRDefault="00A71D30" w:rsidP="00A00462">
      <w:pPr>
        <w:keepNext/>
        <w:keepLines/>
        <w:tabs>
          <w:tab w:val="clear" w:pos="567"/>
        </w:tabs>
        <w:autoSpaceDE w:val="0"/>
        <w:autoSpaceDN w:val="0"/>
        <w:adjustRightInd w:val="0"/>
        <w:spacing w:line="240" w:lineRule="auto"/>
        <w:rPr>
          <w:szCs w:val="22"/>
          <w:lang w:val="cs-CZ"/>
        </w:rPr>
      </w:pPr>
    </w:p>
    <w:p w14:paraId="37BF6F28" w14:textId="63B9E1B6" w:rsidR="00DC1DEF" w:rsidRPr="003E0658" w:rsidRDefault="00DC1DEF" w:rsidP="00A00462">
      <w:pPr>
        <w:keepNext/>
        <w:keepLines/>
        <w:tabs>
          <w:tab w:val="clear" w:pos="567"/>
        </w:tabs>
        <w:autoSpaceDE w:val="0"/>
        <w:autoSpaceDN w:val="0"/>
        <w:adjustRightInd w:val="0"/>
        <w:spacing w:line="240" w:lineRule="auto"/>
        <w:rPr>
          <w:szCs w:val="22"/>
          <w:lang w:val="cs-CZ"/>
        </w:rPr>
      </w:pPr>
      <w:bookmarkStart w:id="14" w:name="_Hlk206940424"/>
      <w:r w:rsidRPr="003E0658">
        <w:rPr>
          <w:szCs w:val="22"/>
          <w:lang w:val="cs-CZ"/>
        </w:rPr>
        <w:t>Účinnost se zpravidla udržela do týdne 64</w:t>
      </w:r>
      <w:bookmarkEnd w:id="14"/>
      <w:r w:rsidRPr="003E0658">
        <w:rPr>
          <w:szCs w:val="22"/>
          <w:lang w:val="cs-CZ"/>
        </w:rPr>
        <w:t>.</w:t>
      </w:r>
    </w:p>
    <w:p w14:paraId="42E5406D" w14:textId="77777777" w:rsidR="00A00462" w:rsidRPr="003E0658" w:rsidRDefault="00A00462" w:rsidP="004F5B74">
      <w:pPr>
        <w:autoSpaceDE w:val="0"/>
        <w:autoSpaceDN w:val="0"/>
        <w:adjustRightInd w:val="0"/>
        <w:spacing w:line="240" w:lineRule="auto"/>
        <w:rPr>
          <w:szCs w:val="22"/>
          <w:lang w:val="cs-CZ"/>
        </w:rPr>
      </w:pPr>
    </w:p>
    <w:p w14:paraId="2AE0B84E" w14:textId="1B97A87C" w:rsidR="00DC1DEF" w:rsidRPr="003E0658" w:rsidRDefault="00705834" w:rsidP="004F5B74">
      <w:pPr>
        <w:autoSpaceDE w:val="0"/>
        <w:autoSpaceDN w:val="0"/>
        <w:adjustRightInd w:val="0"/>
        <w:spacing w:line="240" w:lineRule="auto"/>
        <w:rPr>
          <w:szCs w:val="22"/>
          <w:lang w:val="cs-CZ"/>
        </w:rPr>
      </w:pPr>
      <w:r w:rsidRPr="003E0658">
        <w:rPr>
          <w:szCs w:val="22"/>
          <w:lang w:val="cs-CZ"/>
        </w:rPr>
        <w:t>Co se týče</w:t>
      </w:r>
      <w:r w:rsidR="00DC1DEF" w:rsidRPr="003E0658">
        <w:rPr>
          <w:szCs w:val="22"/>
          <w:lang w:val="cs-CZ"/>
        </w:rPr>
        <w:t xml:space="preserve"> předem specifikovaného sekundárního cílového parametru účinnosti „účastníci</w:t>
      </w:r>
      <w:r w:rsidR="00E55684" w:rsidRPr="003E0658">
        <w:rPr>
          <w:szCs w:val="22"/>
          <w:lang w:val="cs-CZ"/>
        </w:rPr>
        <w:t xml:space="preserve"> ve skupině 8Q8 s přípravkem </w:t>
      </w:r>
      <w:proofErr w:type="spellStart"/>
      <w:r w:rsidR="00E55684" w:rsidRPr="003E0658">
        <w:rPr>
          <w:szCs w:val="22"/>
          <w:lang w:val="cs-CZ"/>
        </w:rPr>
        <w:t>Eylea</w:t>
      </w:r>
      <w:proofErr w:type="spellEnd"/>
      <w:r w:rsidR="00E55684" w:rsidRPr="003E0658">
        <w:rPr>
          <w:szCs w:val="22"/>
          <w:lang w:val="cs-CZ"/>
        </w:rPr>
        <w:t xml:space="preserve"> 114,3 mg/ml</w:t>
      </w:r>
      <w:r w:rsidR="00DC1DEF" w:rsidRPr="003E0658">
        <w:rPr>
          <w:szCs w:val="22"/>
          <w:lang w:val="cs-CZ"/>
        </w:rPr>
        <w:t>, jimž byly dávky podávány pouze v intervalu 8Q8 do týdne 36“</w:t>
      </w:r>
      <w:r w:rsidR="00E55684" w:rsidRPr="003E0658">
        <w:rPr>
          <w:szCs w:val="22"/>
          <w:lang w:val="cs-CZ"/>
        </w:rPr>
        <w:t>,</w:t>
      </w:r>
      <w:r w:rsidR="00DC1DEF" w:rsidRPr="003E0658">
        <w:rPr>
          <w:szCs w:val="22"/>
          <w:lang w:val="cs-CZ"/>
        </w:rPr>
        <w:t xml:space="preserve"> si 88,5 % účastníků ze skupiny 8Q8/3 udrželo původně randomizovaný léčebný interval 8 týdnů při udržení vizuálních a anatomických výsledků.</w:t>
      </w:r>
    </w:p>
    <w:p w14:paraId="7974B61B" w14:textId="77777777" w:rsidR="00A42C30" w:rsidRPr="003E0658" w:rsidRDefault="00A42C30" w:rsidP="004F5B74">
      <w:pPr>
        <w:autoSpaceDE w:val="0"/>
        <w:autoSpaceDN w:val="0"/>
        <w:adjustRightInd w:val="0"/>
        <w:spacing w:line="240" w:lineRule="auto"/>
        <w:rPr>
          <w:szCs w:val="22"/>
          <w:lang w:val="cs-CZ"/>
        </w:rPr>
      </w:pPr>
    </w:p>
    <w:p w14:paraId="098E9A1E" w14:textId="78327C90" w:rsidR="00A42C30" w:rsidRPr="00134112" w:rsidRDefault="00A42C30" w:rsidP="0089106B">
      <w:pPr>
        <w:keepNext/>
        <w:keepLines/>
        <w:autoSpaceDE w:val="0"/>
        <w:autoSpaceDN w:val="0"/>
        <w:adjustRightInd w:val="0"/>
        <w:spacing w:line="240" w:lineRule="auto"/>
        <w:rPr>
          <w:b/>
          <w:szCs w:val="22"/>
          <w:lang w:val="cs-CZ"/>
        </w:rPr>
      </w:pPr>
      <w:r w:rsidRPr="00134112">
        <w:rPr>
          <w:b/>
          <w:szCs w:val="22"/>
          <w:lang w:val="cs-CZ"/>
        </w:rPr>
        <w:t>Obrázek 9: Poslední zamýšlen</w:t>
      </w:r>
      <w:r w:rsidR="001D35AB" w:rsidRPr="00134112">
        <w:rPr>
          <w:b/>
          <w:szCs w:val="22"/>
          <w:lang w:val="cs-CZ"/>
        </w:rPr>
        <w:t>ý</w:t>
      </w:r>
      <w:r w:rsidRPr="00134112">
        <w:rPr>
          <w:b/>
          <w:szCs w:val="22"/>
          <w:lang w:val="cs-CZ"/>
        </w:rPr>
        <w:t xml:space="preserve"> léčebný interval v týdnu 64</w:t>
      </w:r>
    </w:p>
    <w:p w14:paraId="42CD1A86" w14:textId="77777777" w:rsidR="00A42C30" w:rsidRPr="00134112" w:rsidRDefault="00A42C30" w:rsidP="00134112">
      <w:pPr>
        <w:keepNext/>
        <w:keepLines/>
        <w:autoSpaceDE w:val="0"/>
        <w:autoSpaceDN w:val="0"/>
        <w:adjustRightInd w:val="0"/>
        <w:spacing w:line="240" w:lineRule="auto"/>
        <w:rPr>
          <w:noProof/>
          <w:szCs w:val="22"/>
          <w:lang w:val="cs-CZ"/>
        </w:rPr>
      </w:pPr>
    </w:p>
    <w:p w14:paraId="0D2B55DC" w14:textId="69A38FB6" w:rsidR="00A42C30" w:rsidRPr="003E0658" w:rsidRDefault="00A42C30" w:rsidP="00A42C30">
      <w:pPr>
        <w:autoSpaceDE w:val="0"/>
        <w:autoSpaceDN w:val="0"/>
        <w:adjustRightInd w:val="0"/>
        <w:spacing w:line="240" w:lineRule="auto"/>
        <w:rPr>
          <w:noProof/>
          <w:szCs w:val="22"/>
          <w:lang w:val="cs-CZ"/>
        </w:rPr>
      </w:pPr>
      <w:r w:rsidRPr="003E0658">
        <w:rPr>
          <w:noProof/>
          <w:szCs w:val="22"/>
          <w:lang w:val="cs-CZ"/>
        </w:rPr>
        <mc:AlternateContent>
          <mc:Choice Requires="wpg">
            <w:drawing>
              <wp:anchor distT="0" distB="0" distL="114300" distR="114300" simplePos="0" relativeHeight="251792384" behindDoc="0" locked="0" layoutInCell="1" allowOverlap="1" wp14:anchorId="4F755ABC" wp14:editId="6426AB52">
                <wp:simplePos x="0" y="0"/>
                <wp:positionH relativeFrom="column">
                  <wp:posOffset>328524</wp:posOffset>
                </wp:positionH>
                <wp:positionV relativeFrom="paragraph">
                  <wp:posOffset>9500</wp:posOffset>
                </wp:positionV>
                <wp:extent cx="3613452" cy="4454858"/>
                <wp:effectExtent l="0" t="0" r="6350" b="3175"/>
                <wp:wrapNone/>
                <wp:docPr id="1993996959" name="Gruppieren 1993996959"/>
                <wp:cNvGraphicFramePr/>
                <a:graphic xmlns:a="http://schemas.openxmlformats.org/drawingml/2006/main">
                  <a:graphicData uri="http://schemas.microsoft.com/office/word/2010/wordprocessingGroup">
                    <wpg:wgp>
                      <wpg:cNvGrpSpPr/>
                      <wpg:grpSpPr>
                        <a:xfrm>
                          <a:off x="0" y="0"/>
                          <a:ext cx="3613452" cy="4454858"/>
                          <a:chOff x="354118" y="0"/>
                          <a:chExt cx="2867745" cy="4256538"/>
                        </a:xfrm>
                      </wpg:grpSpPr>
                      <wps:wsp>
                        <wps:cNvPr id="1375587356" name="Textfeld 1375587356"/>
                        <wps:cNvSpPr txBox="1"/>
                        <wps:spPr>
                          <a:xfrm>
                            <a:off x="354118" y="0"/>
                            <a:ext cx="1056612" cy="287011"/>
                          </a:xfrm>
                          <a:prstGeom prst="rect">
                            <a:avLst/>
                          </a:prstGeom>
                          <a:noFill/>
                          <a:ln w="6350">
                            <a:noFill/>
                          </a:ln>
                        </wps:spPr>
                        <wps:txbx>
                          <w:txbxContent>
                            <w:p w14:paraId="10698CDA" w14:textId="3A49A28B" w:rsidR="00356033" w:rsidRPr="002E7CD7" w:rsidRDefault="00356033" w:rsidP="00A42C30">
                              <w:pPr>
                                <w:spacing w:line="240" w:lineRule="auto"/>
                                <w:rPr>
                                  <w:rFonts w:ascii="Arial" w:hAnsi="Arial" w:cs="Arial"/>
                                  <w:sz w:val="20"/>
                                  <w:szCs w:val="18"/>
                                  <w:lang w:val="de-DE"/>
                                </w:rPr>
                              </w:pPr>
                              <w:r>
                                <w:rPr>
                                  <w:rFonts w:ascii="Arial" w:hAnsi="Arial" w:cs="Arial"/>
                                  <w:sz w:val="20"/>
                                  <w:szCs w:val="18"/>
                                  <w:lang w:val="de-DE"/>
                                </w:rPr>
                                <w:t xml:space="preserve">Skupina </w:t>
                              </w:r>
                              <w:r w:rsidRPr="002E7CD7">
                                <w:rPr>
                                  <w:rFonts w:ascii="Arial" w:hAnsi="Arial" w:cs="Arial"/>
                                  <w:sz w:val="20"/>
                                  <w:szCs w:val="18"/>
                                  <w:lang w:val="de-DE"/>
                                </w:rPr>
                                <w:t>8Q8/3</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134146336" name="Textfeld 2134146336"/>
                        <wps:cNvSpPr txBox="1"/>
                        <wps:spPr>
                          <a:xfrm>
                            <a:off x="1690162" y="1871387"/>
                            <a:ext cx="502920" cy="539115"/>
                          </a:xfrm>
                          <a:prstGeom prst="rect">
                            <a:avLst/>
                          </a:prstGeom>
                          <a:noFill/>
                          <a:ln w="6350">
                            <a:noFill/>
                          </a:ln>
                        </wps:spPr>
                        <wps:txbx>
                          <w:txbxContent>
                            <w:p w14:paraId="7C4ECD71" w14:textId="419323EB"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95</w:t>
                              </w:r>
                              <w:r>
                                <w:rPr>
                                  <w:rFonts w:ascii="Arial" w:hAnsi="Arial" w:cs="Arial"/>
                                  <w:sz w:val="20"/>
                                  <w:szCs w:val="18"/>
                                  <w:lang w:val="de-DE"/>
                                </w:rPr>
                                <w:t>,</w:t>
                              </w:r>
                              <w:r w:rsidRPr="002E7CD7">
                                <w:rPr>
                                  <w:rFonts w:ascii="Arial" w:hAnsi="Arial" w:cs="Arial"/>
                                  <w:sz w:val="20"/>
                                  <w:szCs w:val="18"/>
                                  <w:lang w:val="de-DE"/>
                                </w:rPr>
                                <w:t>9</w:t>
                              </w:r>
                              <w:r>
                                <w:rPr>
                                  <w:rFonts w:ascii="Arial" w:hAnsi="Arial" w:cs="Arial"/>
                                  <w:sz w:val="20"/>
                                  <w:szCs w:val="18"/>
                                  <w:lang w:val="de-DE"/>
                                </w:rPr>
                                <w:t> </w:t>
                              </w:r>
                              <w:r w:rsidRPr="002E7CD7">
                                <w:rPr>
                                  <w:rFonts w:ascii="Arial" w:hAnsi="Arial" w:cs="Arial"/>
                                  <w:sz w:val="20"/>
                                  <w:szCs w:val="18"/>
                                  <w:lang w:val="de-DE"/>
                                </w:rPr>
                                <w:t>%</w:t>
                              </w:r>
                            </w:p>
                            <w:p w14:paraId="762C6DA5" w14:textId="6CA52A58"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w:t>
                              </w:r>
                              <w:r>
                                <w:rPr>
                                  <w:rFonts w:ascii="Arial" w:hAnsi="Arial" w:cs="Arial"/>
                                  <w:sz w:val="20"/>
                                  <w:szCs w:val="18"/>
                                  <w:lang w:val="de-DE"/>
                                </w:rPr>
                                <w:t> </w:t>
                              </w:r>
                              <w:r w:rsidRPr="002E7CD7">
                                <w:rPr>
                                  <w:rFonts w:ascii="Arial" w:hAnsi="Arial" w:cs="Arial"/>
                                  <w:sz w:val="20"/>
                                  <w:szCs w:val="18"/>
                                  <w:lang w:val="de-DE"/>
                                </w:rPr>
                                <w:t>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22786913" name="Textfeld 222786913"/>
                        <wps:cNvSpPr txBox="1"/>
                        <wps:spPr>
                          <a:xfrm>
                            <a:off x="482804" y="792289"/>
                            <a:ext cx="860926" cy="539733"/>
                          </a:xfrm>
                          <a:prstGeom prst="rect">
                            <a:avLst/>
                          </a:prstGeom>
                          <a:noFill/>
                          <a:ln w="6350">
                            <a:noFill/>
                          </a:ln>
                        </wps:spPr>
                        <wps:txbx>
                          <w:txbxContent>
                            <w:p w14:paraId="78FA0CFB" w14:textId="35ED81E4"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40</w:t>
                              </w:r>
                              <w:r>
                                <w:rPr>
                                  <w:rFonts w:ascii="Arial" w:hAnsi="Arial" w:cs="Arial"/>
                                  <w:sz w:val="20"/>
                                  <w:szCs w:val="18"/>
                                  <w:lang w:val="de-DE"/>
                                </w:rPr>
                                <w:t>,</w:t>
                              </w:r>
                              <w:r w:rsidRPr="002E7CD7">
                                <w:rPr>
                                  <w:rFonts w:ascii="Arial" w:hAnsi="Arial" w:cs="Arial"/>
                                  <w:sz w:val="20"/>
                                  <w:szCs w:val="18"/>
                                  <w:lang w:val="de-DE"/>
                                </w:rPr>
                                <w:t>5</w:t>
                              </w:r>
                              <w:r>
                                <w:rPr>
                                  <w:rFonts w:ascii="Arial" w:hAnsi="Arial" w:cs="Arial"/>
                                  <w:sz w:val="20"/>
                                  <w:szCs w:val="18"/>
                                  <w:lang w:val="de-DE"/>
                                </w:rPr>
                                <w:t> </w:t>
                              </w:r>
                              <w:r w:rsidRPr="002E7CD7">
                                <w:rPr>
                                  <w:rFonts w:ascii="Arial" w:hAnsi="Arial" w:cs="Arial"/>
                                  <w:sz w:val="20"/>
                                  <w:szCs w:val="18"/>
                                  <w:lang w:val="de-DE"/>
                                </w:rPr>
                                <w:t>%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540617825" name="Textfeld 540617825"/>
                        <wps:cNvSpPr txBox="1"/>
                        <wps:spPr>
                          <a:xfrm>
                            <a:off x="482804" y="2048190"/>
                            <a:ext cx="860425" cy="539115"/>
                          </a:xfrm>
                          <a:prstGeom prst="rect">
                            <a:avLst/>
                          </a:prstGeom>
                          <a:noFill/>
                          <a:ln w="6350">
                            <a:noFill/>
                          </a:ln>
                        </wps:spPr>
                        <wps:txbx>
                          <w:txbxContent>
                            <w:p w14:paraId="07F6DF94" w14:textId="44D5BD0C"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23</w:t>
                              </w:r>
                              <w:r>
                                <w:rPr>
                                  <w:rFonts w:ascii="Arial" w:hAnsi="Arial" w:cs="Arial"/>
                                  <w:sz w:val="20"/>
                                  <w:szCs w:val="18"/>
                                  <w:lang w:val="de-DE"/>
                                </w:rPr>
                                <w:t>,</w:t>
                              </w:r>
                              <w:r w:rsidRPr="002E7CD7">
                                <w:rPr>
                                  <w:rFonts w:ascii="Arial" w:hAnsi="Arial" w:cs="Arial"/>
                                  <w:sz w:val="20"/>
                                  <w:szCs w:val="18"/>
                                  <w:lang w:val="de-DE"/>
                                </w:rPr>
                                <w:t>8</w:t>
                              </w:r>
                              <w:r>
                                <w:rPr>
                                  <w:rFonts w:ascii="Arial" w:hAnsi="Arial" w:cs="Arial"/>
                                  <w:sz w:val="20"/>
                                  <w:szCs w:val="18"/>
                                  <w:lang w:val="de-DE"/>
                                </w:rPr>
                                <w:t> </w:t>
                              </w:r>
                              <w:r w:rsidRPr="002E7CD7">
                                <w:rPr>
                                  <w:rFonts w:ascii="Arial" w:hAnsi="Arial" w:cs="Arial"/>
                                  <w:sz w:val="20"/>
                                  <w:szCs w:val="18"/>
                                  <w:lang w:val="de-DE"/>
                                </w:rPr>
                                <w:t>%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550678119" name="Textfeld 1550678119"/>
                        <wps:cNvSpPr txBox="1"/>
                        <wps:spPr>
                          <a:xfrm>
                            <a:off x="482804" y="2981601"/>
                            <a:ext cx="860926" cy="539733"/>
                          </a:xfrm>
                          <a:prstGeom prst="rect">
                            <a:avLst/>
                          </a:prstGeom>
                          <a:noFill/>
                          <a:ln w="6350">
                            <a:noFill/>
                          </a:ln>
                        </wps:spPr>
                        <wps:txbx>
                          <w:txbxContent>
                            <w:p w14:paraId="0A0CFFC6" w14:textId="56C2448F"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21</w:t>
                              </w:r>
                              <w:r>
                                <w:rPr>
                                  <w:rFonts w:ascii="Arial" w:hAnsi="Arial" w:cs="Arial"/>
                                  <w:sz w:val="20"/>
                                  <w:szCs w:val="18"/>
                                  <w:lang w:val="de-DE"/>
                                </w:rPr>
                                <w:t>,</w:t>
                              </w:r>
                              <w:r w:rsidRPr="002E7CD7">
                                <w:rPr>
                                  <w:rFonts w:ascii="Arial" w:hAnsi="Arial" w:cs="Arial"/>
                                  <w:sz w:val="20"/>
                                  <w:szCs w:val="18"/>
                                  <w:lang w:val="de-DE"/>
                                </w:rPr>
                                <w:t>9</w:t>
                              </w:r>
                              <w:r>
                                <w:rPr>
                                  <w:rFonts w:ascii="Arial" w:hAnsi="Arial" w:cs="Arial"/>
                                  <w:sz w:val="20"/>
                                  <w:szCs w:val="18"/>
                                  <w:lang w:val="de-DE"/>
                                </w:rPr>
                                <w:t> </w:t>
                              </w:r>
                              <w:r w:rsidRPr="002E7CD7">
                                <w:rPr>
                                  <w:rFonts w:ascii="Arial" w:hAnsi="Arial" w:cs="Arial"/>
                                  <w:sz w:val="20"/>
                                  <w:szCs w:val="18"/>
                                  <w:lang w:val="de-DE"/>
                                </w:rPr>
                                <w:t>%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056554631" name="Textfeld 1056554631"/>
                        <wps:cNvSpPr txBox="1"/>
                        <wps:spPr>
                          <a:xfrm>
                            <a:off x="482804" y="3655610"/>
                            <a:ext cx="860425" cy="378371"/>
                          </a:xfrm>
                          <a:prstGeom prst="rect">
                            <a:avLst/>
                          </a:prstGeom>
                          <a:noFill/>
                          <a:ln w="6350">
                            <a:noFill/>
                          </a:ln>
                        </wps:spPr>
                        <wps:txbx>
                          <w:txbxContent>
                            <w:p w14:paraId="030EEA91" w14:textId="75CCFB8F"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9</w:t>
                              </w:r>
                              <w:r>
                                <w:rPr>
                                  <w:rFonts w:ascii="Arial" w:hAnsi="Arial" w:cs="Arial"/>
                                  <w:sz w:val="20"/>
                                  <w:szCs w:val="18"/>
                                  <w:lang w:val="de-DE"/>
                                </w:rPr>
                                <w:t>,</w:t>
                              </w:r>
                              <w:r w:rsidRPr="002E7CD7">
                                <w:rPr>
                                  <w:rFonts w:ascii="Arial" w:hAnsi="Arial" w:cs="Arial"/>
                                  <w:sz w:val="20"/>
                                  <w:szCs w:val="18"/>
                                  <w:lang w:val="de-DE"/>
                                </w:rPr>
                                <w:t>7</w:t>
                              </w:r>
                              <w:r>
                                <w:rPr>
                                  <w:rFonts w:ascii="Arial" w:hAnsi="Arial" w:cs="Arial"/>
                                  <w:sz w:val="20"/>
                                  <w:szCs w:val="18"/>
                                  <w:lang w:val="de-DE"/>
                                </w:rPr>
                                <w:t> </w:t>
                              </w:r>
                              <w:r w:rsidRPr="002E7CD7">
                                <w:rPr>
                                  <w:rFonts w:ascii="Arial" w:hAnsi="Arial" w:cs="Arial"/>
                                  <w:sz w:val="20"/>
                                  <w:szCs w:val="18"/>
                                  <w:lang w:val="de-DE"/>
                                </w:rPr>
                                <w:t>%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369301619" name="Textfeld 1369301619"/>
                        <wps:cNvSpPr txBox="1"/>
                        <wps:spPr>
                          <a:xfrm>
                            <a:off x="482804" y="3986460"/>
                            <a:ext cx="860425" cy="270078"/>
                          </a:xfrm>
                          <a:prstGeom prst="rect">
                            <a:avLst/>
                          </a:prstGeom>
                          <a:noFill/>
                          <a:ln w="6350">
                            <a:noFill/>
                          </a:ln>
                        </wps:spPr>
                        <wps:txbx>
                          <w:txbxContent>
                            <w:p w14:paraId="123AFB87" w14:textId="53DBA671"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4</w:t>
                              </w:r>
                              <w:r>
                                <w:rPr>
                                  <w:rFonts w:ascii="Arial" w:hAnsi="Arial" w:cs="Arial"/>
                                  <w:sz w:val="20"/>
                                  <w:szCs w:val="18"/>
                                  <w:lang w:val="de-DE"/>
                                </w:rPr>
                                <w:t>,</w:t>
                              </w:r>
                              <w:r w:rsidRPr="002E7CD7">
                                <w:rPr>
                                  <w:rFonts w:ascii="Arial" w:hAnsi="Arial" w:cs="Arial"/>
                                  <w:sz w:val="20"/>
                                  <w:szCs w:val="18"/>
                                  <w:lang w:val="de-DE"/>
                                </w:rPr>
                                <w:t>1</w:t>
                              </w:r>
                              <w:r>
                                <w:rPr>
                                  <w:rFonts w:ascii="Arial" w:hAnsi="Arial" w:cs="Arial"/>
                                  <w:sz w:val="20"/>
                                  <w:szCs w:val="18"/>
                                  <w:lang w:val="de-DE"/>
                                </w:rPr>
                                <w:t> </w:t>
                              </w:r>
                              <w:r w:rsidRPr="002E7CD7">
                                <w:rPr>
                                  <w:rFonts w:ascii="Arial" w:hAnsi="Arial" w:cs="Arial"/>
                                  <w:sz w:val="20"/>
                                  <w:szCs w:val="18"/>
                                  <w:lang w:val="de-DE"/>
                                </w:rPr>
                                <w:t>% Q4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556105939" name="Textfeld 556105939"/>
                        <wps:cNvSpPr txBox="1"/>
                        <wps:spPr>
                          <a:xfrm>
                            <a:off x="2195845" y="1678087"/>
                            <a:ext cx="503476" cy="539733"/>
                          </a:xfrm>
                          <a:prstGeom prst="rect">
                            <a:avLst/>
                          </a:prstGeom>
                          <a:noFill/>
                          <a:ln w="6350">
                            <a:noFill/>
                          </a:ln>
                        </wps:spPr>
                        <wps:txbx>
                          <w:txbxContent>
                            <w:p w14:paraId="79F24A05" w14:textId="657E83CC"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86</w:t>
                              </w:r>
                              <w:r>
                                <w:rPr>
                                  <w:rFonts w:ascii="Arial" w:hAnsi="Arial" w:cs="Arial"/>
                                  <w:sz w:val="20"/>
                                  <w:szCs w:val="18"/>
                                  <w:lang w:val="de-DE"/>
                                </w:rPr>
                                <w:t>,</w:t>
                              </w:r>
                              <w:r w:rsidRPr="002E7CD7">
                                <w:rPr>
                                  <w:rFonts w:ascii="Arial" w:hAnsi="Arial" w:cs="Arial"/>
                                  <w:sz w:val="20"/>
                                  <w:szCs w:val="18"/>
                                  <w:lang w:val="de-DE"/>
                                </w:rPr>
                                <w:t>2</w:t>
                              </w:r>
                              <w:r>
                                <w:rPr>
                                  <w:rFonts w:ascii="Arial" w:hAnsi="Arial" w:cs="Arial"/>
                                  <w:sz w:val="20"/>
                                  <w:szCs w:val="18"/>
                                  <w:lang w:val="de-DE"/>
                                </w:rPr>
                                <w:t> </w:t>
                              </w:r>
                              <w:r w:rsidRPr="002E7CD7">
                                <w:rPr>
                                  <w:rFonts w:ascii="Arial" w:hAnsi="Arial" w:cs="Arial"/>
                                  <w:sz w:val="20"/>
                                  <w:szCs w:val="18"/>
                                  <w:lang w:val="de-DE"/>
                                </w:rPr>
                                <w:t>%</w:t>
                              </w:r>
                            </w:p>
                            <w:p w14:paraId="5F0E9C53" w14:textId="33666315"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w:t>
                              </w:r>
                              <w:r>
                                <w:rPr>
                                  <w:rFonts w:ascii="Arial" w:hAnsi="Arial" w:cs="Arial"/>
                                  <w:sz w:val="20"/>
                                  <w:szCs w:val="18"/>
                                  <w:lang w:val="de-DE"/>
                                </w:rPr>
                                <w:t> </w:t>
                              </w:r>
                              <w:r w:rsidRPr="002E7CD7">
                                <w:rPr>
                                  <w:rFonts w:ascii="Arial" w:hAnsi="Arial" w:cs="Arial"/>
                                  <w:sz w:val="20"/>
                                  <w:szCs w:val="18"/>
                                  <w:lang w:val="de-DE"/>
                                </w:rPr>
                                <w:t>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135165047" name="Textfeld 2135165047"/>
                        <wps:cNvSpPr txBox="1"/>
                        <wps:spPr>
                          <a:xfrm>
                            <a:off x="2718943" y="1247619"/>
                            <a:ext cx="502920" cy="539115"/>
                          </a:xfrm>
                          <a:prstGeom prst="rect">
                            <a:avLst/>
                          </a:prstGeom>
                          <a:noFill/>
                          <a:ln w="6350">
                            <a:noFill/>
                          </a:ln>
                        </wps:spPr>
                        <wps:txbx>
                          <w:txbxContent>
                            <w:p w14:paraId="03C5E3FC" w14:textId="739CE809"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64</w:t>
                              </w:r>
                              <w:r>
                                <w:rPr>
                                  <w:rFonts w:ascii="Arial" w:hAnsi="Arial" w:cs="Arial"/>
                                  <w:sz w:val="20"/>
                                  <w:szCs w:val="18"/>
                                  <w:lang w:val="de-DE"/>
                                </w:rPr>
                                <w:t>,</w:t>
                              </w:r>
                              <w:r w:rsidRPr="002E7CD7">
                                <w:rPr>
                                  <w:rFonts w:ascii="Arial" w:hAnsi="Arial" w:cs="Arial"/>
                                  <w:sz w:val="20"/>
                                  <w:szCs w:val="18"/>
                                  <w:lang w:val="de-DE"/>
                                </w:rPr>
                                <w:t>3</w:t>
                              </w:r>
                              <w:r>
                                <w:rPr>
                                  <w:rFonts w:ascii="Arial" w:hAnsi="Arial" w:cs="Arial"/>
                                  <w:sz w:val="20"/>
                                  <w:szCs w:val="18"/>
                                  <w:lang w:val="de-DE"/>
                                </w:rPr>
                                <w:t> </w:t>
                              </w:r>
                              <w:r w:rsidRPr="002E7CD7">
                                <w:rPr>
                                  <w:rFonts w:ascii="Arial" w:hAnsi="Arial" w:cs="Arial"/>
                                  <w:sz w:val="20"/>
                                  <w:szCs w:val="18"/>
                                  <w:lang w:val="de-DE"/>
                                </w:rPr>
                                <w:t>%</w:t>
                              </w:r>
                            </w:p>
                            <w:p w14:paraId="59C7E82D" w14:textId="53908055"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w:t>
                              </w:r>
                              <w:r>
                                <w:rPr>
                                  <w:rFonts w:ascii="Arial" w:hAnsi="Arial" w:cs="Arial"/>
                                  <w:sz w:val="20"/>
                                  <w:szCs w:val="18"/>
                                  <w:lang w:val="de-DE"/>
                                </w:rPr>
                                <w:t> </w:t>
                              </w:r>
                              <w:r w:rsidRPr="002E7CD7">
                                <w:rPr>
                                  <w:rFonts w:ascii="Arial" w:hAnsi="Arial" w:cs="Arial"/>
                                  <w:sz w:val="20"/>
                                  <w:szCs w:val="18"/>
                                  <w:lang w:val="de-DE"/>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755ABC" id="Gruppieren 1993996959" o:spid="_x0000_s1074" style="position:absolute;margin-left:25.85pt;margin-top:.75pt;width:284.5pt;height:350.8pt;z-index:251792384;mso-width-relative:margin;mso-height-relative:margin" coordorigin="3541" coordsize="28677,4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">
                <v:shape id="Textfeld 1375587356" o:spid="_x0000_s1075" type="#_x0000_t202" style="position:absolute;left:3541;width:10566;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" filled="f" stroked="f" strokeweight=".5pt">
                  <v:textbox inset=".5mm,0,.5mm,0">
                    <w:txbxContent>
                      <w:p w14:paraId="10698CDA" w14:textId="3A49A28B" w:rsidR="00356033" w:rsidRPr="002E7CD7" w:rsidRDefault="00356033" w:rsidP="00A42C30">
                        <w:pPr>
                          <w:spacing w:line="240" w:lineRule="auto"/>
                          <w:rPr>
                            <w:rFonts w:ascii="Arial" w:hAnsi="Arial" w:cs="Arial"/>
                            <w:sz w:val="20"/>
                            <w:szCs w:val="18"/>
                            <w:lang w:val="de-DE"/>
                          </w:rPr>
                        </w:pPr>
                        <w:r>
                          <w:rPr>
                            <w:rFonts w:ascii="Arial" w:hAnsi="Arial" w:cs="Arial"/>
                            <w:sz w:val="20"/>
                            <w:szCs w:val="18"/>
                            <w:lang w:val="de-DE"/>
                          </w:rPr>
                          <w:t xml:space="preserve">Skupina </w:t>
                        </w:r>
                        <w:r w:rsidRPr="002E7CD7">
                          <w:rPr>
                            <w:rFonts w:ascii="Arial" w:hAnsi="Arial" w:cs="Arial"/>
                            <w:sz w:val="20"/>
                            <w:szCs w:val="18"/>
                            <w:lang w:val="de-DE"/>
                          </w:rPr>
                          <w:t>8Q8/3</w:t>
                        </w:r>
                      </w:p>
                    </w:txbxContent>
                  </v:textbox>
                </v:shape>
                <v:shape id="Textfeld 2134146336" o:spid="_x0000_s1076" type="#_x0000_t202" style="position:absolute;left:16901;top:18713;width:5029;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" filled="f" stroked="f" strokeweight=".5pt">
                  <v:textbox inset=".5mm,0,.5mm,0">
                    <w:txbxContent>
                      <w:p w14:paraId="7C4ECD71" w14:textId="419323EB"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95</w:t>
                        </w:r>
                        <w:r>
                          <w:rPr>
                            <w:rFonts w:ascii="Arial" w:hAnsi="Arial" w:cs="Arial"/>
                            <w:sz w:val="20"/>
                            <w:szCs w:val="18"/>
                            <w:lang w:val="de-DE"/>
                          </w:rPr>
                          <w:t>,</w:t>
                        </w:r>
                        <w:r w:rsidRPr="002E7CD7">
                          <w:rPr>
                            <w:rFonts w:ascii="Arial" w:hAnsi="Arial" w:cs="Arial"/>
                            <w:sz w:val="20"/>
                            <w:szCs w:val="18"/>
                            <w:lang w:val="de-DE"/>
                          </w:rPr>
                          <w:t>9</w:t>
                        </w:r>
                        <w:r>
                          <w:rPr>
                            <w:rFonts w:ascii="Arial" w:hAnsi="Arial" w:cs="Arial"/>
                            <w:sz w:val="20"/>
                            <w:szCs w:val="18"/>
                            <w:lang w:val="de-DE"/>
                          </w:rPr>
                          <w:t> </w:t>
                        </w:r>
                        <w:r w:rsidRPr="002E7CD7">
                          <w:rPr>
                            <w:rFonts w:ascii="Arial" w:hAnsi="Arial" w:cs="Arial"/>
                            <w:sz w:val="20"/>
                            <w:szCs w:val="18"/>
                            <w:lang w:val="de-DE"/>
                          </w:rPr>
                          <w:t>%</w:t>
                        </w:r>
                      </w:p>
                      <w:p w14:paraId="762C6DA5" w14:textId="6CA52A58"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w:t>
                        </w:r>
                        <w:r>
                          <w:rPr>
                            <w:rFonts w:ascii="Arial" w:hAnsi="Arial" w:cs="Arial"/>
                            <w:sz w:val="20"/>
                            <w:szCs w:val="18"/>
                            <w:lang w:val="de-DE"/>
                          </w:rPr>
                          <w:t> </w:t>
                        </w:r>
                        <w:r w:rsidRPr="002E7CD7">
                          <w:rPr>
                            <w:rFonts w:ascii="Arial" w:hAnsi="Arial" w:cs="Arial"/>
                            <w:sz w:val="20"/>
                            <w:szCs w:val="18"/>
                            <w:lang w:val="de-DE"/>
                          </w:rPr>
                          <w:t>Q8</w:t>
                        </w:r>
                      </w:p>
                    </w:txbxContent>
                  </v:textbox>
                </v:shape>
                <v:shape id="Textfeld 222786913" o:spid="_x0000_s1077" type="#_x0000_t202" style="position:absolute;left:4828;top:7922;width:8609;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" filled="f" stroked="f" strokeweight=".5pt">
                  <v:textbox inset=".5mm,0,.5mm,0">
                    <w:txbxContent>
                      <w:p w14:paraId="78FA0CFB" w14:textId="35ED81E4"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40</w:t>
                        </w:r>
                        <w:r>
                          <w:rPr>
                            <w:rFonts w:ascii="Arial" w:hAnsi="Arial" w:cs="Arial"/>
                            <w:sz w:val="20"/>
                            <w:szCs w:val="18"/>
                            <w:lang w:val="de-DE"/>
                          </w:rPr>
                          <w:t>,</w:t>
                        </w:r>
                        <w:r w:rsidRPr="002E7CD7">
                          <w:rPr>
                            <w:rFonts w:ascii="Arial" w:hAnsi="Arial" w:cs="Arial"/>
                            <w:sz w:val="20"/>
                            <w:szCs w:val="18"/>
                            <w:lang w:val="de-DE"/>
                          </w:rPr>
                          <w:t>5</w:t>
                        </w:r>
                        <w:r>
                          <w:rPr>
                            <w:rFonts w:ascii="Arial" w:hAnsi="Arial" w:cs="Arial"/>
                            <w:sz w:val="20"/>
                            <w:szCs w:val="18"/>
                            <w:lang w:val="de-DE"/>
                          </w:rPr>
                          <w:t> </w:t>
                        </w:r>
                        <w:r w:rsidRPr="002E7CD7">
                          <w:rPr>
                            <w:rFonts w:ascii="Arial" w:hAnsi="Arial" w:cs="Arial"/>
                            <w:sz w:val="20"/>
                            <w:szCs w:val="18"/>
                            <w:lang w:val="de-DE"/>
                          </w:rPr>
                          <w:t>% Q20</w:t>
                        </w:r>
                      </w:p>
                    </w:txbxContent>
                  </v:textbox>
                </v:shape>
                <v:shape id="Textfeld 540617825" o:spid="_x0000_s1078" type="#_x0000_t202" style="position:absolute;left:4828;top:20481;width:8604;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" filled="f" stroked="f" strokeweight=".5pt">
                  <v:textbox inset=".5mm,0,.5mm,0">
                    <w:txbxContent>
                      <w:p w14:paraId="07F6DF94" w14:textId="44D5BD0C"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23</w:t>
                        </w:r>
                        <w:r>
                          <w:rPr>
                            <w:rFonts w:ascii="Arial" w:hAnsi="Arial" w:cs="Arial"/>
                            <w:sz w:val="20"/>
                            <w:szCs w:val="18"/>
                            <w:lang w:val="de-DE"/>
                          </w:rPr>
                          <w:t>,</w:t>
                        </w:r>
                        <w:r w:rsidRPr="002E7CD7">
                          <w:rPr>
                            <w:rFonts w:ascii="Arial" w:hAnsi="Arial" w:cs="Arial"/>
                            <w:sz w:val="20"/>
                            <w:szCs w:val="18"/>
                            <w:lang w:val="de-DE"/>
                          </w:rPr>
                          <w:t>8</w:t>
                        </w:r>
                        <w:r>
                          <w:rPr>
                            <w:rFonts w:ascii="Arial" w:hAnsi="Arial" w:cs="Arial"/>
                            <w:sz w:val="20"/>
                            <w:szCs w:val="18"/>
                            <w:lang w:val="de-DE"/>
                          </w:rPr>
                          <w:t> </w:t>
                        </w:r>
                        <w:r w:rsidRPr="002E7CD7">
                          <w:rPr>
                            <w:rFonts w:ascii="Arial" w:hAnsi="Arial" w:cs="Arial"/>
                            <w:sz w:val="20"/>
                            <w:szCs w:val="18"/>
                            <w:lang w:val="de-DE"/>
                          </w:rPr>
                          <w:t>% Q16</w:t>
                        </w:r>
                      </w:p>
                    </w:txbxContent>
                  </v:textbox>
                </v:shape>
                <v:shape id="Textfeld 1550678119" o:spid="_x0000_s1079" type="#_x0000_t202" style="position:absolute;left:4828;top:29816;width:860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" filled="f" stroked="f" strokeweight=".5pt">
                  <v:textbox inset=".5mm,0,.5mm,0">
                    <w:txbxContent>
                      <w:p w14:paraId="0A0CFFC6" w14:textId="56C2448F"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21</w:t>
                        </w:r>
                        <w:r>
                          <w:rPr>
                            <w:rFonts w:ascii="Arial" w:hAnsi="Arial" w:cs="Arial"/>
                            <w:sz w:val="20"/>
                            <w:szCs w:val="18"/>
                            <w:lang w:val="de-DE"/>
                          </w:rPr>
                          <w:t>,</w:t>
                        </w:r>
                        <w:r w:rsidRPr="002E7CD7">
                          <w:rPr>
                            <w:rFonts w:ascii="Arial" w:hAnsi="Arial" w:cs="Arial"/>
                            <w:sz w:val="20"/>
                            <w:szCs w:val="18"/>
                            <w:lang w:val="de-DE"/>
                          </w:rPr>
                          <w:t>9</w:t>
                        </w:r>
                        <w:r>
                          <w:rPr>
                            <w:rFonts w:ascii="Arial" w:hAnsi="Arial" w:cs="Arial"/>
                            <w:sz w:val="20"/>
                            <w:szCs w:val="18"/>
                            <w:lang w:val="de-DE"/>
                          </w:rPr>
                          <w:t> </w:t>
                        </w:r>
                        <w:r w:rsidRPr="002E7CD7">
                          <w:rPr>
                            <w:rFonts w:ascii="Arial" w:hAnsi="Arial" w:cs="Arial"/>
                            <w:sz w:val="20"/>
                            <w:szCs w:val="18"/>
                            <w:lang w:val="de-DE"/>
                          </w:rPr>
                          <w:t>% Q12</w:t>
                        </w:r>
                      </w:p>
                    </w:txbxContent>
                  </v:textbox>
                </v:shape>
                <v:shape id="Textfeld 1056554631" o:spid="_x0000_s1080" type="#_x0000_t202" style="position:absolute;left:4828;top:36556;width:8604;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" filled="f" stroked="f" strokeweight=".5pt">
                  <v:textbox inset=".5mm,0,.5mm,0">
                    <w:txbxContent>
                      <w:p w14:paraId="030EEA91" w14:textId="75CCFB8F"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9</w:t>
                        </w:r>
                        <w:r>
                          <w:rPr>
                            <w:rFonts w:ascii="Arial" w:hAnsi="Arial" w:cs="Arial"/>
                            <w:sz w:val="20"/>
                            <w:szCs w:val="18"/>
                            <w:lang w:val="de-DE"/>
                          </w:rPr>
                          <w:t>,</w:t>
                        </w:r>
                        <w:r w:rsidRPr="002E7CD7">
                          <w:rPr>
                            <w:rFonts w:ascii="Arial" w:hAnsi="Arial" w:cs="Arial"/>
                            <w:sz w:val="20"/>
                            <w:szCs w:val="18"/>
                            <w:lang w:val="de-DE"/>
                          </w:rPr>
                          <w:t>7</w:t>
                        </w:r>
                        <w:r>
                          <w:rPr>
                            <w:rFonts w:ascii="Arial" w:hAnsi="Arial" w:cs="Arial"/>
                            <w:sz w:val="20"/>
                            <w:szCs w:val="18"/>
                            <w:lang w:val="de-DE"/>
                          </w:rPr>
                          <w:t> </w:t>
                        </w:r>
                        <w:r w:rsidRPr="002E7CD7">
                          <w:rPr>
                            <w:rFonts w:ascii="Arial" w:hAnsi="Arial" w:cs="Arial"/>
                            <w:sz w:val="20"/>
                            <w:szCs w:val="18"/>
                            <w:lang w:val="de-DE"/>
                          </w:rPr>
                          <w:t>% Q8</w:t>
                        </w:r>
                      </w:p>
                    </w:txbxContent>
                  </v:textbox>
                </v:shape>
                <v:shape id="Textfeld 1369301619" o:spid="_x0000_s1081" type="#_x0000_t202" style="position:absolute;left:4828;top:39864;width:8604;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" filled="f" stroked="f" strokeweight=".5pt">
                  <v:textbox inset=".5mm,0,.5mm,0">
                    <w:txbxContent>
                      <w:p w14:paraId="123AFB87" w14:textId="53DBA671"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4</w:t>
                        </w:r>
                        <w:r>
                          <w:rPr>
                            <w:rFonts w:ascii="Arial" w:hAnsi="Arial" w:cs="Arial"/>
                            <w:sz w:val="20"/>
                            <w:szCs w:val="18"/>
                            <w:lang w:val="de-DE"/>
                          </w:rPr>
                          <w:t>,</w:t>
                        </w:r>
                        <w:r w:rsidRPr="002E7CD7">
                          <w:rPr>
                            <w:rFonts w:ascii="Arial" w:hAnsi="Arial" w:cs="Arial"/>
                            <w:sz w:val="20"/>
                            <w:szCs w:val="18"/>
                            <w:lang w:val="de-DE"/>
                          </w:rPr>
                          <w:t>1</w:t>
                        </w:r>
                        <w:r>
                          <w:rPr>
                            <w:rFonts w:ascii="Arial" w:hAnsi="Arial" w:cs="Arial"/>
                            <w:sz w:val="20"/>
                            <w:szCs w:val="18"/>
                            <w:lang w:val="de-DE"/>
                          </w:rPr>
                          <w:t> </w:t>
                        </w:r>
                        <w:r w:rsidRPr="002E7CD7">
                          <w:rPr>
                            <w:rFonts w:ascii="Arial" w:hAnsi="Arial" w:cs="Arial"/>
                            <w:sz w:val="20"/>
                            <w:szCs w:val="18"/>
                            <w:lang w:val="de-DE"/>
                          </w:rPr>
                          <w:t>% Q4</w:t>
                        </w:r>
                      </w:p>
                    </w:txbxContent>
                  </v:textbox>
                </v:shape>
                <v:shape id="Textfeld 556105939" o:spid="_x0000_s1082" type="#_x0000_t202" style="position:absolute;left:21958;top:16780;width:50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" filled="f" stroked="f" strokeweight=".5pt">
                  <v:textbox inset=".5mm,0,.5mm,0">
                    <w:txbxContent>
                      <w:p w14:paraId="79F24A05" w14:textId="657E83CC"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86</w:t>
                        </w:r>
                        <w:r>
                          <w:rPr>
                            <w:rFonts w:ascii="Arial" w:hAnsi="Arial" w:cs="Arial"/>
                            <w:sz w:val="20"/>
                            <w:szCs w:val="18"/>
                            <w:lang w:val="de-DE"/>
                          </w:rPr>
                          <w:t>,</w:t>
                        </w:r>
                        <w:r w:rsidRPr="002E7CD7">
                          <w:rPr>
                            <w:rFonts w:ascii="Arial" w:hAnsi="Arial" w:cs="Arial"/>
                            <w:sz w:val="20"/>
                            <w:szCs w:val="18"/>
                            <w:lang w:val="de-DE"/>
                          </w:rPr>
                          <w:t>2</w:t>
                        </w:r>
                        <w:r>
                          <w:rPr>
                            <w:rFonts w:ascii="Arial" w:hAnsi="Arial" w:cs="Arial"/>
                            <w:sz w:val="20"/>
                            <w:szCs w:val="18"/>
                            <w:lang w:val="de-DE"/>
                          </w:rPr>
                          <w:t> </w:t>
                        </w:r>
                        <w:r w:rsidRPr="002E7CD7">
                          <w:rPr>
                            <w:rFonts w:ascii="Arial" w:hAnsi="Arial" w:cs="Arial"/>
                            <w:sz w:val="20"/>
                            <w:szCs w:val="18"/>
                            <w:lang w:val="de-DE"/>
                          </w:rPr>
                          <w:t>%</w:t>
                        </w:r>
                      </w:p>
                      <w:p w14:paraId="5F0E9C53" w14:textId="33666315"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w:t>
                        </w:r>
                        <w:r>
                          <w:rPr>
                            <w:rFonts w:ascii="Arial" w:hAnsi="Arial" w:cs="Arial"/>
                            <w:sz w:val="20"/>
                            <w:szCs w:val="18"/>
                            <w:lang w:val="de-DE"/>
                          </w:rPr>
                          <w:t> </w:t>
                        </w:r>
                        <w:r w:rsidRPr="002E7CD7">
                          <w:rPr>
                            <w:rFonts w:ascii="Arial" w:hAnsi="Arial" w:cs="Arial"/>
                            <w:sz w:val="20"/>
                            <w:szCs w:val="18"/>
                            <w:lang w:val="de-DE"/>
                          </w:rPr>
                          <w:t>Q12</w:t>
                        </w:r>
                      </w:p>
                    </w:txbxContent>
                  </v:textbox>
                </v:shape>
                <v:shape id="Textfeld 2135165047" o:spid="_x0000_s1083" type="#_x0000_t202" style="position:absolute;left:27189;top:12476;width:5029;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" filled="f" stroked="f" strokeweight=".5pt">
                  <v:textbox inset=".5mm,0,.5mm,0">
                    <w:txbxContent>
                      <w:p w14:paraId="03C5E3FC" w14:textId="739CE809"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64</w:t>
                        </w:r>
                        <w:r>
                          <w:rPr>
                            <w:rFonts w:ascii="Arial" w:hAnsi="Arial" w:cs="Arial"/>
                            <w:sz w:val="20"/>
                            <w:szCs w:val="18"/>
                            <w:lang w:val="de-DE"/>
                          </w:rPr>
                          <w:t>,</w:t>
                        </w:r>
                        <w:r w:rsidRPr="002E7CD7">
                          <w:rPr>
                            <w:rFonts w:ascii="Arial" w:hAnsi="Arial" w:cs="Arial"/>
                            <w:sz w:val="20"/>
                            <w:szCs w:val="18"/>
                            <w:lang w:val="de-DE"/>
                          </w:rPr>
                          <w:t>3</w:t>
                        </w:r>
                        <w:r>
                          <w:rPr>
                            <w:rFonts w:ascii="Arial" w:hAnsi="Arial" w:cs="Arial"/>
                            <w:sz w:val="20"/>
                            <w:szCs w:val="18"/>
                            <w:lang w:val="de-DE"/>
                          </w:rPr>
                          <w:t> </w:t>
                        </w:r>
                        <w:r w:rsidRPr="002E7CD7">
                          <w:rPr>
                            <w:rFonts w:ascii="Arial" w:hAnsi="Arial" w:cs="Arial"/>
                            <w:sz w:val="20"/>
                            <w:szCs w:val="18"/>
                            <w:lang w:val="de-DE"/>
                          </w:rPr>
                          <w:t>%</w:t>
                        </w:r>
                      </w:p>
                      <w:p w14:paraId="59C7E82D" w14:textId="53908055" w:rsidR="00356033" w:rsidRPr="002E7CD7" w:rsidRDefault="00356033" w:rsidP="00A42C30">
                        <w:pPr>
                          <w:spacing w:line="240" w:lineRule="auto"/>
                          <w:jc w:val="both"/>
                          <w:rPr>
                            <w:rFonts w:ascii="Arial" w:hAnsi="Arial" w:cs="Arial"/>
                            <w:sz w:val="20"/>
                            <w:szCs w:val="18"/>
                            <w:lang w:val="de-DE"/>
                          </w:rPr>
                        </w:pPr>
                        <w:r w:rsidRPr="002E7CD7">
                          <w:rPr>
                            <w:rFonts w:ascii="Arial" w:hAnsi="Arial" w:cs="Arial"/>
                            <w:sz w:val="20"/>
                            <w:szCs w:val="18"/>
                            <w:lang w:val="de-DE"/>
                          </w:rPr>
                          <w:t>≥</w:t>
                        </w:r>
                        <w:r>
                          <w:rPr>
                            <w:rFonts w:ascii="Arial" w:hAnsi="Arial" w:cs="Arial"/>
                            <w:sz w:val="20"/>
                            <w:szCs w:val="18"/>
                            <w:lang w:val="de-DE"/>
                          </w:rPr>
                          <w:t> </w:t>
                        </w:r>
                        <w:r w:rsidRPr="002E7CD7">
                          <w:rPr>
                            <w:rFonts w:ascii="Arial" w:hAnsi="Arial" w:cs="Arial"/>
                            <w:sz w:val="20"/>
                            <w:szCs w:val="18"/>
                            <w:lang w:val="de-DE"/>
                          </w:rPr>
                          <w:t>Q16</w:t>
                        </w:r>
                      </w:p>
                    </w:txbxContent>
                  </v:textbox>
                </v:shape>
              </v:group>
            </w:pict>
          </mc:Fallback>
        </mc:AlternateContent>
      </w:r>
      <w:r w:rsidRPr="003E0658">
        <w:rPr>
          <w:noProof/>
          <w:szCs w:val="22"/>
          <w:lang w:val="cs-CZ"/>
        </w:rPr>
        <w:drawing>
          <wp:inline distT="0" distB="0" distL="0" distR="0" wp14:anchorId="3A875E81" wp14:editId="76413C0C">
            <wp:extent cx="3745598" cy="4719676"/>
            <wp:effectExtent l="19050" t="19050" r="26670" b="24130"/>
            <wp:docPr id="1956613354" name="Grafik 1" descr="Ein Bild, das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13354" name="Grafik 1" descr="Ein Bild, das Entwurf, Design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3756328" cy="4733197"/>
                    </a:xfrm>
                    <a:prstGeom prst="rect">
                      <a:avLst/>
                    </a:prstGeom>
                    <a:ln>
                      <a:solidFill>
                        <a:sysClr val="windowText" lastClr="000000"/>
                      </a:solidFill>
                    </a:ln>
                  </pic:spPr>
                </pic:pic>
              </a:graphicData>
            </a:graphic>
          </wp:inline>
        </w:drawing>
      </w:r>
    </w:p>
    <w:p w14:paraId="52899AC8" w14:textId="77777777" w:rsidR="00A42C30" w:rsidRPr="003E0658" w:rsidRDefault="00A42C30" w:rsidP="00A42C30">
      <w:pPr>
        <w:autoSpaceDE w:val="0"/>
        <w:autoSpaceDN w:val="0"/>
        <w:adjustRightInd w:val="0"/>
        <w:spacing w:line="240" w:lineRule="auto"/>
        <w:rPr>
          <w:szCs w:val="22"/>
          <w:lang w:val="cs-CZ"/>
        </w:rPr>
      </w:pPr>
    </w:p>
    <w:p w14:paraId="5070E487" w14:textId="77777777" w:rsidR="0098596E" w:rsidRPr="003E0658" w:rsidRDefault="0098596E" w:rsidP="00C25991">
      <w:pPr>
        <w:keepNext/>
        <w:widowControl w:val="0"/>
        <w:tabs>
          <w:tab w:val="clear" w:pos="567"/>
        </w:tabs>
        <w:spacing w:line="240" w:lineRule="auto"/>
        <w:rPr>
          <w:iCs/>
          <w:szCs w:val="22"/>
          <w:u w:val="single"/>
          <w:lang w:val="cs-CZ"/>
        </w:rPr>
      </w:pPr>
    </w:p>
    <w:p w14:paraId="52F9DD7F" w14:textId="6E73181C" w:rsidR="00654B0D" w:rsidRPr="003E0658" w:rsidRDefault="00654B0D" w:rsidP="00C25991">
      <w:pPr>
        <w:keepNext/>
        <w:widowControl w:val="0"/>
        <w:tabs>
          <w:tab w:val="clear" w:pos="567"/>
        </w:tabs>
        <w:spacing w:line="240" w:lineRule="auto"/>
        <w:rPr>
          <w:iCs/>
          <w:szCs w:val="22"/>
          <w:u w:val="single"/>
          <w:lang w:val="cs-CZ"/>
        </w:rPr>
      </w:pPr>
      <w:r w:rsidRPr="003E0658">
        <w:rPr>
          <w:iCs/>
          <w:szCs w:val="22"/>
          <w:u w:val="single"/>
          <w:lang w:val="cs-CZ"/>
        </w:rPr>
        <w:t>Pediatrická populace</w:t>
      </w:r>
    </w:p>
    <w:p w14:paraId="56B32BCD" w14:textId="77777777" w:rsidR="00A70DF2" w:rsidRPr="003E0658" w:rsidRDefault="00A70DF2" w:rsidP="00C25991">
      <w:pPr>
        <w:keepNext/>
        <w:widowControl w:val="0"/>
        <w:tabs>
          <w:tab w:val="clear" w:pos="567"/>
        </w:tabs>
        <w:spacing w:line="240" w:lineRule="auto"/>
        <w:rPr>
          <w:noProof/>
          <w:szCs w:val="24"/>
          <w:lang w:val="cs-CZ"/>
        </w:rPr>
      </w:pPr>
    </w:p>
    <w:p w14:paraId="32A42912" w14:textId="01768D18" w:rsidR="00654B0D" w:rsidRPr="003E0658" w:rsidRDefault="00654B0D" w:rsidP="00C25991">
      <w:pPr>
        <w:keepNext/>
        <w:widowControl w:val="0"/>
        <w:tabs>
          <w:tab w:val="clear" w:pos="567"/>
        </w:tabs>
        <w:spacing w:line="240" w:lineRule="auto"/>
        <w:rPr>
          <w:noProof/>
          <w:szCs w:val="24"/>
          <w:lang w:val="cs-CZ"/>
        </w:rPr>
      </w:pPr>
      <w:r w:rsidRPr="003E0658">
        <w:rPr>
          <w:noProof/>
          <w:szCs w:val="24"/>
          <w:lang w:val="cs-CZ"/>
        </w:rPr>
        <w:t>Evropská agentura pro léčivé přípravky rozhodla o</w:t>
      </w:r>
      <w:r w:rsidR="00A70DF2" w:rsidRPr="003E0658">
        <w:rPr>
          <w:noProof/>
          <w:szCs w:val="24"/>
          <w:lang w:val="cs-CZ"/>
        </w:rPr>
        <w:t> </w:t>
      </w:r>
      <w:r w:rsidRPr="003E0658">
        <w:rPr>
          <w:noProof/>
          <w:szCs w:val="24"/>
          <w:lang w:val="cs-CZ"/>
        </w:rPr>
        <w:t>zproštění povinnosti předložit výsledky studií s</w:t>
      </w:r>
      <w:r w:rsidR="003E15CC" w:rsidRPr="003E0658">
        <w:rPr>
          <w:noProof/>
          <w:szCs w:val="24"/>
          <w:lang w:val="cs-CZ"/>
        </w:rPr>
        <w:t> afliberceptem u </w:t>
      </w:r>
      <w:r w:rsidRPr="003E0658">
        <w:rPr>
          <w:noProof/>
          <w:szCs w:val="24"/>
          <w:lang w:val="cs-CZ"/>
        </w:rPr>
        <w:t>všech podskupin pediatrické populace u</w:t>
      </w:r>
      <w:r w:rsidR="003E15CC" w:rsidRPr="003E0658">
        <w:rPr>
          <w:noProof/>
          <w:szCs w:val="24"/>
          <w:lang w:val="cs-CZ"/>
        </w:rPr>
        <w:t> </w:t>
      </w:r>
      <w:r w:rsidR="00093DA0" w:rsidRPr="003E0658">
        <w:rPr>
          <w:noProof/>
          <w:szCs w:val="24"/>
          <w:lang w:val="cs-CZ"/>
        </w:rPr>
        <w:t>vlhké formy</w:t>
      </w:r>
      <w:r w:rsidR="0002193B" w:rsidRPr="003E0658">
        <w:rPr>
          <w:noProof/>
          <w:szCs w:val="24"/>
          <w:lang w:val="cs-CZ"/>
        </w:rPr>
        <w:t xml:space="preserve"> </w:t>
      </w:r>
      <w:r w:rsidRPr="003E0658">
        <w:rPr>
          <w:noProof/>
          <w:szCs w:val="24"/>
          <w:lang w:val="cs-CZ"/>
        </w:rPr>
        <w:t>VPMD</w:t>
      </w:r>
      <w:r w:rsidR="007240C2" w:rsidRPr="003E0658">
        <w:rPr>
          <w:noProof/>
          <w:szCs w:val="24"/>
          <w:lang w:val="cs-CZ"/>
        </w:rPr>
        <w:t>,</w:t>
      </w:r>
      <w:r w:rsidR="003E15CC" w:rsidRPr="003E0658">
        <w:rPr>
          <w:noProof/>
          <w:szCs w:val="24"/>
          <w:lang w:val="cs-CZ"/>
        </w:rPr>
        <w:t xml:space="preserve"> </w:t>
      </w:r>
      <w:r w:rsidRPr="003E0658">
        <w:rPr>
          <w:noProof/>
          <w:szCs w:val="24"/>
          <w:lang w:val="cs-CZ"/>
        </w:rPr>
        <w:t xml:space="preserve">DME </w:t>
      </w:r>
      <w:r w:rsidR="007240C2" w:rsidRPr="003E0658">
        <w:rPr>
          <w:noProof/>
          <w:szCs w:val="24"/>
          <w:lang w:val="cs-CZ"/>
        </w:rPr>
        <w:t xml:space="preserve">a RVO </w:t>
      </w:r>
      <w:r w:rsidRPr="003E0658">
        <w:rPr>
          <w:noProof/>
          <w:szCs w:val="24"/>
          <w:lang w:val="cs-CZ"/>
        </w:rPr>
        <w:t>(informace o</w:t>
      </w:r>
      <w:r w:rsidR="003E15CC" w:rsidRPr="003E0658">
        <w:rPr>
          <w:noProof/>
          <w:szCs w:val="24"/>
          <w:lang w:val="cs-CZ"/>
        </w:rPr>
        <w:t> </w:t>
      </w:r>
      <w:r w:rsidRPr="003E0658">
        <w:rPr>
          <w:noProof/>
          <w:szCs w:val="24"/>
          <w:lang w:val="cs-CZ"/>
        </w:rPr>
        <w:t>použití u</w:t>
      </w:r>
      <w:r w:rsidR="003E15CC" w:rsidRPr="003E0658">
        <w:rPr>
          <w:noProof/>
          <w:szCs w:val="24"/>
          <w:lang w:val="cs-CZ"/>
        </w:rPr>
        <w:t> </w:t>
      </w:r>
      <w:r w:rsidRPr="003E0658">
        <w:rPr>
          <w:noProof/>
          <w:szCs w:val="24"/>
          <w:lang w:val="cs-CZ"/>
        </w:rPr>
        <w:t>pediatrické populace viz bod 4.2).</w:t>
      </w:r>
    </w:p>
    <w:p w14:paraId="5EC869F5" w14:textId="77777777" w:rsidR="00654B0D" w:rsidRPr="003E0658" w:rsidRDefault="00654B0D" w:rsidP="00C25991">
      <w:pPr>
        <w:widowControl w:val="0"/>
        <w:tabs>
          <w:tab w:val="clear" w:pos="567"/>
        </w:tabs>
        <w:spacing w:line="240" w:lineRule="auto"/>
        <w:rPr>
          <w:noProof/>
          <w:szCs w:val="24"/>
          <w:lang w:val="cs-CZ"/>
        </w:rPr>
      </w:pPr>
    </w:p>
    <w:p w14:paraId="4995D4B7" w14:textId="77777777" w:rsidR="00654B0D" w:rsidRPr="003E0658" w:rsidRDefault="00654B0D" w:rsidP="00C25991">
      <w:pPr>
        <w:pStyle w:val="GlobalBayerBodyText"/>
        <w:keepNext/>
        <w:tabs>
          <w:tab w:val="left" w:pos="567"/>
        </w:tabs>
        <w:spacing w:before="0" w:after="0"/>
        <w:outlineLvl w:val="2"/>
        <w:rPr>
          <w:rFonts w:ascii="Times New Roman" w:hAnsi="Times New Roman"/>
          <w:b/>
          <w:sz w:val="22"/>
          <w:szCs w:val="22"/>
          <w:lang w:val="cs-CZ" w:eastAsia="en-US"/>
        </w:rPr>
      </w:pPr>
      <w:r w:rsidRPr="003E0658">
        <w:rPr>
          <w:rFonts w:ascii="Times New Roman" w:hAnsi="Times New Roman"/>
          <w:b/>
          <w:sz w:val="22"/>
          <w:szCs w:val="22"/>
          <w:lang w:val="cs-CZ" w:eastAsia="en-US"/>
        </w:rPr>
        <w:lastRenderedPageBreak/>
        <w:t>5.2</w:t>
      </w:r>
      <w:r w:rsidRPr="003E0658">
        <w:rPr>
          <w:rFonts w:ascii="Times New Roman" w:hAnsi="Times New Roman"/>
          <w:b/>
          <w:sz w:val="22"/>
          <w:szCs w:val="22"/>
          <w:lang w:val="cs-CZ" w:eastAsia="en-US"/>
        </w:rPr>
        <w:tab/>
        <w:t>Farmakokinetické vlastnosti</w:t>
      </w:r>
    </w:p>
    <w:p w14:paraId="140E3BDD" w14:textId="77777777" w:rsidR="00654B0D" w:rsidRPr="003E0658" w:rsidRDefault="00654B0D" w:rsidP="00C25991">
      <w:pPr>
        <w:pStyle w:val="GlobalBayerBodyText"/>
        <w:keepNext/>
        <w:spacing w:before="0" w:after="0"/>
        <w:rPr>
          <w:rFonts w:ascii="Times New Roman" w:hAnsi="Times New Roman"/>
          <w:sz w:val="22"/>
          <w:szCs w:val="22"/>
          <w:lang w:val="cs-CZ" w:eastAsia="en-US"/>
        </w:rPr>
      </w:pPr>
    </w:p>
    <w:p w14:paraId="011B366D" w14:textId="77777777" w:rsidR="00654B0D" w:rsidRPr="003E0658" w:rsidRDefault="00654B0D" w:rsidP="00C25991">
      <w:pPr>
        <w:pStyle w:val="GlobalBayerBodyText"/>
        <w:keepNext/>
        <w:spacing w:before="0" w:after="0"/>
        <w:rPr>
          <w:rFonts w:ascii="Times New Roman" w:hAnsi="Times New Roman"/>
          <w:iCs/>
          <w:sz w:val="22"/>
          <w:szCs w:val="22"/>
          <w:u w:val="single"/>
          <w:lang w:val="cs-CZ" w:eastAsia="en-US"/>
        </w:rPr>
      </w:pPr>
      <w:r w:rsidRPr="003E0658">
        <w:rPr>
          <w:rFonts w:ascii="Times New Roman" w:hAnsi="Times New Roman"/>
          <w:iCs/>
          <w:sz w:val="22"/>
          <w:szCs w:val="22"/>
          <w:u w:val="single"/>
          <w:lang w:val="cs-CZ" w:eastAsia="en-US"/>
        </w:rPr>
        <w:t>Absorpce/distribuce</w:t>
      </w:r>
    </w:p>
    <w:p w14:paraId="0C039C5D" w14:textId="77777777" w:rsidR="0091111F" w:rsidRPr="003E0658" w:rsidRDefault="0091111F" w:rsidP="00C25991">
      <w:pPr>
        <w:pStyle w:val="GlobalBayerBodyText"/>
        <w:keepNext/>
        <w:spacing w:before="0" w:after="0"/>
        <w:rPr>
          <w:rFonts w:ascii="Times New Roman" w:hAnsi="Times New Roman"/>
          <w:iCs/>
          <w:sz w:val="22"/>
          <w:szCs w:val="22"/>
          <w:u w:val="single"/>
          <w:lang w:val="cs-CZ" w:eastAsia="en-US"/>
        </w:rPr>
      </w:pPr>
    </w:p>
    <w:p w14:paraId="01924813" w14:textId="77777777" w:rsidR="00654B0D" w:rsidRPr="003E0658" w:rsidRDefault="00654B0D" w:rsidP="00C25991">
      <w:pPr>
        <w:pStyle w:val="GlobalBayerBodyText"/>
        <w:keepNext/>
        <w:tabs>
          <w:tab w:val="left" w:pos="2327"/>
        </w:tabs>
        <w:spacing w:before="0" w:after="0"/>
        <w:rPr>
          <w:rFonts w:ascii="Times New Roman" w:hAnsi="Times New Roman"/>
          <w:sz w:val="22"/>
          <w:szCs w:val="22"/>
          <w:lang w:val="cs-CZ" w:eastAsia="en-US"/>
        </w:rPr>
      </w:pPr>
      <w:proofErr w:type="spellStart"/>
      <w:r w:rsidRPr="003E0658">
        <w:rPr>
          <w:rFonts w:ascii="Times New Roman" w:hAnsi="Times New Roman"/>
          <w:sz w:val="22"/>
          <w:szCs w:val="22"/>
          <w:lang w:val="cs-CZ" w:eastAsia="en-US"/>
        </w:rPr>
        <w:t>Aflibercept</w:t>
      </w:r>
      <w:proofErr w:type="spellEnd"/>
      <w:r w:rsidRPr="003E0658">
        <w:rPr>
          <w:rFonts w:ascii="Times New Roman" w:hAnsi="Times New Roman"/>
          <w:sz w:val="22"/>
          <w:szCs w:val="22"/>
          <w:lang w:val="cs-CZ" w:eastAsia="en-US"/>
        </w:rPr>
        <w:t xml:space="preserve"> je po </w:t>
      </w:r>
      <w:proofErr w:type="spellStart"/>
      <w:r w:rsidRPr="003E0658">
        <w:rPr>
          <w:rFonts w:ascii="Times New Roman" w:hAnsi="Times New Roman"/>
          <w:sz w:val="22"/>
          <w:szCs w:val="22"/>
          <w:lang w:val="cs-CZ" w:eastAsia="en-US"/>
        </w:rPr>
        <w:t>intravitreálním</w:t>
      </w:r>
      <w:proofErr w:type="spellEnd"/>
      <w:r w:rsidRPr="003E0658">
        <w:rPr>
          <w:rFonts w:ascii="Times New Roman" w:hAnsi="Times New Roman"/>
          <w:sz w:val="22"/>
          <w:szCs w:val="22"/>
          <w:lang w:val="cs-CZ" w:eastAsia="en-US"/>
        </w:rPr>
        <w:t xml:space="preserve"> podání pomalu absorbován z oka do krevního oběhu a</w:t>
      </w:r>
      <w:r w:rsidR="00CB58EA"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je převážně pozorován v systémovém oběhu jako neaktivní, stabilní komplex s VEGF; avšak pouze „volný </w:t>
      </w:r>
      <w:proofErr w:type="spellStart"/>
      <w:r w:rsidRPr="003E0658">
        <w:rPr>
          <w:rFonts w:ascii="Times New Roman" w:hAnsi="Times New Roman"/>
          <w:sz w:val="22"/>
          <w:szCs w:val="22"/>
          <w:lang w:val="cs-CZ" w:eastAsia="en-US"/>
        </w:rPr>
        <w:t>aflibercept</w:t>
      </w:r>
      <w:proofErr w:type="spellEnd"/>
      <w:r w:rsidRPr="003E0658">
        <w:rPr>
          <w:rFonts w:ascii="Times New Roman" w:hAnsi="Times New Roman"/>
          <w:sz w:val="22"/>
          <w:szCs w:val="22"/>
          <w:lang w:val="cs-CZ" w:eastAsia="en-US"/>
        </w:rPr>
        <w:t>“ je schopen vázat endogenní</w:t>
      </w:r>
      <w:r w:rsidR="00CB58EA" w:rsidRPr="003E0658">
        <w:rPr>
          <w:rFonts w:ascii="Times New Roman" w:hAnsi="Times New Roman"/>
          <w:sz w:val="22"/>
          <w:szCs w:val="22"/>
          <w:lang w:val="cs-CZ" w:eastAsia="en-US"/>
        </w:rPr>
        <w:t> </w:t>
      </w:r>
      <w:r w:rsidRPr="003E0658">
        <w:rPr>
          <w:rFonts w:ascii="Times New Roman" w:hAnsi="Times New Roman"/>
          <w:sz w:val="22"/>
          <w:szCs w:val="22"/>
          <w:lang w:val="cs-CZ" w:eastAsia="en-US"/>
        </w:rPr>
        <w:t>VEGF.</w:t>
      </w:r>
    </w:p>
    <w:p w14:paraId="63E3A6ED" w14:textId="77777777" w:rsidR="00841FB9" w:rsidRPr="003E0658" w:rsidRDefault="00841FB9" w:rsidP="0022335C">
      <w:pPr>
        <w:pStyle w:val="GlobalBayerBodyText"/>
        <w:tabs>
          <w:tab w:val="left" w:pos="2327"/>
        </w:tabs>
        <w:spacing w:before="0" w:after="0"/>
        <w:rPr>
          <w:rFonts w:ascii="Times New Roman" w:hAnsi="Times New Roman"/>
          <w:sz w:val="22"/>
          <w:szCs w:val="22"/>
          <w:lang w:val="cs-CZ" w:eastAsia="en-US"/>
        </w:rPr>
      </w:pPr>
    </w:p>
    <w:p w14:paraId="2F87C620" w14:textId="63D75E77" w:rsidR="00841FB9" w:rsidRPr="003E0658" w:rsidRDefault="00130412" w:rsidP="00C25991">
      <w:pPr>
        <w:pStyle w:val="GlobalBayerBodyText"/>
        <w:keepNext/>
        <w:tabs>
          <w:tab w:val="left" w:pos="2327"/>
        </w:tab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U</w:t>
      </w:r>
      <w:r w:rsidR="003C6AFD" w:rsidRPr="003E0658">
        <w:rPr>
          <w:rFonts w:ascii="Times New Roman" w:hAnsi="Times New Roman"/>
          <w:sz w:val="22"/>
          <w:szCs w:val="22"/>
          <w:lang w:val="cs-CZ" w:eastAsia="en-US"/>
        </w:rPr>
        <w:t> kombinované populace s</w:t>
      </w:r>
      <w:r w:rsidRPr="003E0658">
        <w:rPr>
          <w:rFonts w:ascii="Times New Roman" w:hAnsi="Times New Roman"/>
          <w:sz w:val="22"/>
          <w:szCs w:val="22"/>
          <w:lang w:val="cs-CZ" w:eastAsia="en-US"/>
        </w:rPr>
        <w:t xml:space="preserve"> vlhkou formou </w:t>
      </w:r>
      <w:r w:rsidR="003C6AFD" w:rsidRPr="003E0658">
        <w:rPr>
          <w:rFonts w:ascii="Times New Roman" w:hAnsi="Times New Roman"/>
          <w:sz w:val="22"/>
          <w:szCs w:val="22"/>
          <w:lang w:val="cs-CZ" w:eastAsia="en-US"/>
        </w:rPr>
        <w:t>VPMD a DME byla p</w:t>
      </w:r>
      <w:r w:rsidR="00841FB9" w:rsidRPr="003E0658">
        <w:rPr>
          <w:rFonts w:ascii="Times New Roman" w:hAnsi="Times New Roman"/>
          <w:sz w:val="22"/>
          <w:szCs w:val="22"/>
          <w:lang w:val="cs-CZ" w:eastAsia="en-US"/>
        </w:rPr>
        <w:t xml:space="preserve">o jednostranném </w:t>
      </w:r>
      <w:proofErr w:type="spellStart"/>
      <w:r w:rsidR="00841FB9" w:rsidRPr="003E0658">
        <w:rPr>
          <w:rFonts w:ascii="Times New Roman" w:hAnsi="Times New Roman"/>
          <w:sz w:val="22"/>
          <w:szCs w:val="22"/>
          <w:lang w:val="cs-CZ" w:eastAsia="en-US"/>
        </w:rPr>
        <w:t>intravitreálním</w:t>
      </w:r>
      <w:proofErr w:type="spellEnd"/>
      <w:r w:rsidR="00841FB9" w:rsidRPr="003E0658">
        <w:rPr>
          <w:rFonts w:ascii="Times New Roman" w:hAnsi="Times New Roman"/>
          <w:sz w:val="22"/>
          <w:szCs w:val="22"/>
          <w:lang w:val="cs-CZ" w:eastAsia="en-US"/>
        </w:rPr>
        <w:t xml:space="preserve"> podání 8 mg </w:t>
      </w:r>
      <w:proofErr w:type="spellStart"/>
      <w:r w:rsidR="00841FB9" w:rsidRPr="003E0658">
        <w:rPr>
          <w:rFonts w:ascii="Times New Roman" w:hAnsi="Times New Roman"/>
          <w:sz w:val="22"/>
          <w:szCs w:val="22"/>
          <w:lang w:val="cs-CZ" w:eastAsia="en-US"/>
        </w:rPr>
        <w:t>afliberceptu</w:t>
      </w:r>
      <w:proofErr w:type="spellEnd"/>
      <w:r w:rsidR="00841FB9" w:rsidRPr="003E0658">
        <w:rPr>
          <w:rFonts w:ascii="Times New Roman" w:hAnsi="Times New Roman"/>
          <w:sz w:val="22"/>
          <w:szCs w:val="22"/>
          <w:lang w:val="cs-CZ" w:eastAsia="en-US"/>
        </w:rPr>
        <w:t xml:space="preserve"> průměrná hodnota (SD) </w:t>
      </w:r>
      <w:proofErr w:type="spellStart"/>
      <w:r w:rsidR="00841FB9" w:rsidRPr="003E0658">
        <w:rPr>
          <w:rFonts w:ascii="Times New Roman" w:hAnsi="Times New Roman"/>
          <w:sz w:val="22"/>
          <w:szCs w:val="22"/>
          <w:lang w:val="cs-CZ" w:eastAsia="en-US"/>
        </w:rPr>
        <w:t>C</w:t>
      </w:r>
      <w:r w:rsidR="00841FB9" w:rsidRPr="003E0658">
        <w:rPr>
          <w:rFonts w:ascii="Times New Roman" w:hAnsi="Times New Roman"/>
          <w:sz w:val="22"/>
          <w:szCs w:val="22"/>
          <w:vertAlign w:val="subscript"/>
          <w:lang w:val="cs-CZ" w:eastAsia="en-US"/>
        </w:rPr>
        <w:t>max</w:t>
      </w:r>
      <w:proofErr w:type="spellEnd"/>
      <w:r w:rsidR="00841FB9" w:rsidRPr="003E0658">
        <w:rPr>
          <w:rFonts w:ascii="Times New Roman" w:hAnsi="Times New Roman"/>
          <w:sz w:val="22"/>
          <w:szCs w:val="22"/>
          <w:lang w:val="cs-CZ" w:eastAsia="en-US"/>
        </w:rPr>
        <w:t xml:space="preserve"> volného </w:t>
      </w:r>
      <w:proofErr w:type="spellStart"/>
      <w:r w:rsidR="00841FB9" w:rsidRPr="003E0658">
        <w:rPr>
          <w:rFonts w:ascii="Times New Roman" w:hAnsi="Times New Roman"/>
          <w:sz w:val="22"/>
          <w:szCs w:val="22"/>
          <w:lang w:val="cs-CZ" w:eastAsia="en-US"/>
        </w:rPr>
        <w:t>afliberceptu</w:t>
      </w:r>
      <w:proofErr w:type="spellEnd"/>
      <w:r w:rsidR="00841FB9" w:rsidRPr="003E0658">
        <w:rPr>
          <w:rFonts w:ascii="Times New Roman" w:hAnsi="Times New Roman"/>
          <w:sz w:val="22"/>
          <w:szCs w:val="22"/>
          <w:lang w:val="cs-CZ" w:eastAsia="en-US"/>
        </w:rPr>
        <w:t xml:space="preserve"> v</w:t>
      </w:r>
      <w:r w:rsidR="00CB58EA" w:rsidRPr="003E0658">
        <w:rPr>
          <w:rFonts w:ascii="Times New Roman" w:hAnsi="Times New Roman"/>
          <w:sz w:val="22"/>
          <w:szCs w:val="22"/>
          <w:lang w:val="cs-CZ" w:eastAsia="en-US"/>
        </w:rPr>
        <w:t> </w:t>
      </w:r>
      <w:r w:rsidR="00841FB9" w:rsidRPr="003E0658">
        <w:rPr>
          <w:rFonts w:ascii="Times New Roman" w:hAnsi="Times New Roman"/>
          <w:sz w:val="22"/>
          <w:szCs w:val="22"/>
          <w:lang w:val="cs-CZ" w:eastAsia="en-US"/>
        </w:rPr>
        <w:t>plazmě 0,</w:t>
      </w:r>
      <w:r w:rsidR="006164E2" w:rsidRPr="003E0658">
        <w:rPr>
          <w:rFonts w:ascii="Times New Roman" w:hAnsi="Times New Roman"/>
          <w:sz w:val="22"/>
          <w:szCs w:val="22"/>
          <w:lang w:val="cs-CZ" w:eastAsia="en-US"/>
        </w:rPr>
        <w:t>25</w:t>
      </w:r>
      <w:r w:rsidR="00CB58EA" w:rsidRPr="003E0658">
        <w:rPr>
          <w:rFonts w:ascii="Times New Roman" w:hAnsi="Times New Roman"/>
          <w:sz w:val="22"/>
          <w:szCs w:val="22"/>
          <w:lang w:val="cs-CZ" w:eastAsia="en-US"/>
        </w:rPr>
        <w:t> </w:t>
      </w:r>
      <w:r w:rsidR="00841FB9" w:rsidRPr="003E0658">
        <w:rPr>
          <w:rFonts w:ascii="Times New Roman" w:hAnsi="Times New Roman"/>
          <w:sz w:val="22"/>
          <w:szCs w:val="22"/>
          <w:lang w:val="cs-CZ" w:eastAsia="en-US"/>
        </w:rPr>
        <w:t>(0,2</w:t>
      </w:r>
      <w:r w:rsidR="00427B50" w:rsidRPr="003E0658">
        <w:rPr>
          <w:rFonts w:ascii="Times New Roman" w:hAnsi="Times New Roman"/>
          <w:sz w:val="22"/>
          <w:szCs w:val="22"/>
          <w:lang w:val="cs-CZ" w:eastAsia="en-US"/>
        </w:rPr>
        <w:t>1</w:t>
      </w:r>
      <w:r w:rsidR="00841FB9" w:rsidRPr="003E0658">
        <w:rPr>
          <w:rFonts w:ascii="Times New Roman" w:hAnsi="Times New Roman"/>
          <w:sz w:val="22"/>
          <w:szCs w:val="22"/>
          <w:lang w:val="cs-CZ" w:eastAsia="en-US"/>
        </w:rPr>
        <w:t>) mg/l a</w:t>
      </w:r>
      <w:r w:rsidR="00CB58EA" w:rsidRPr="003E0658">
        <w:rPr>
          <w:rFonts w:ascii="Times New Roman" w:hAnsi="Times New Roman"/>
          <w:sz w:val="22"/>
          <w:szCs w:val="22"/>
          <w:lang w:val="cs-CZ" w:eastAsia="en-US"/>
        </w:rPr>
        <w:t> </w:t>
      </w:r>
      <w:r w:rsidR="00841FB9" w:rsidRPr="003E0658">
        <w:rPr>
          <w:rFonts w:ascii="Times New Roman" w:hAnsi="Times New Roman"/>
          <w:sz w:val="22"/>
          <w:szCs w:val="22"/>
          <w:lang w:val="cs-CZ" w:eastAsia="en-US"/>
        </w:rPr>
        <w:t xml:space="preserve">medián doby do dosažení maximální plazmatické koncentrace byl </w:t>
      </w:r>
      <w:r w:rsidR="00E16E43" w:rsidRPr="003E0658">
        <w:rPr>
          <w:rFonts w:ascii="Times New Roman" w:hAnsi="Times New Roman"/>
          <w:sz w:val="22"/>
          <w:szCs w:val="22"/>
          <w:lang w:val="cs-CZ" w:eastAsia="en-US"/>
        </w:rPr>
        <w:t>1</w:t>
      </w:r>
      <w:r w:rsidR="00841FB9" w:rsidRPr="003E0658">
        <w:rPr>
          <w:rFonts w:ascii="Times New Roman" w:hAnsi="Times New Roman"/>
          <w:sz w:val="22"/>
          <w:szCs w:val="22"/>
          <w:lang w:val="cs-CZ" w:eastAsia="en-US"/>
        </w:rPr>
        <w:t> d</w:t>
      </w:r>
      <w:r w:rsidR="00E16E43" w:rsidRPr="003E0658">
        <w:rPr>
          <w:rFonts w:ascii="Times New Roman" w:hAnsi="Times New Roman"/>
          <w:sz w:val="22"/>
          <w:szCs w:val="22"/>
          <w:lang w:val="cs-CZ" w:eastAsia="en-US"/>
        </w:rPr>
        <w:t>en</w:t>
      </w:r>
      <w:r w:rsidR="00841FB9" w:rsidRPr="003E0658">
        <w:rPr>
          <w:rFonts w:ascii="Times New Roman" w:hAnsi="Times New Roman"/>
          <w:sz w:val="22"/>
          <w:szCs w:val="22"/>
          <w:lang w:val="cs-CZ" w:eastAsia="en-US"/>
        </w:rPr>
        <w:t xml:space="preserve">. </w:t>
      </w:r>
      <w:r w:rsidR="00CB58EA" w:rsidRPr="003E0658">
        <w:rPr>
          <w:rFonts w:ascii="Times New Roman" w:hAnsi="Times New Roman"/>
          <w:sz w:val="22"/>
          <w:szCs w:val="22"/>
          <w:lang w:val="cs-CZ" w:eastAsia="en-US"/>
        </w:rPr>
        <w:t>K</w:t>
      </w:r>
      <w:r w:rsidR="00841FB9" w:rsidRPr="003E0658">
        <w:rPr>
          <w:rFonts w:ascii="Times New Roman" w:hAnsi="Times New Roman"/>
          <w:sz w:val="22"/>
          <w:szCs w:val="22"/>
          <w:lang w:val="cs-CZ" w:eastAsia="en-US"/>
        </w:rPr>
        <w:t xml:space="preserve">umulace volného </w:t>
      </w:r>
      <w:proofErr w:type="spellStart"/>
      <w:r w:rsidR="00841FB9" w:rsidRPr="003E0658">
        <w:rPr>
          <w:rFonts w:ascii="Times New Roman" w:hAnsi="Times New Roman"/>
          <w:sz w:val="22"/>
          <w:szCs w:val="22"/>
          <w:lang w:val="cs-CZ" w:eastAsia="en-US"/>
        </w:rPr>
        <w:t>afliberceptu</w:t>
      </w:r>
      <w:proofErr w:type="spellEnd"/>
      <w:r w:rsidR="00841FB9" w:rsidRPr="003E0658">
        <w:rPr>
          <w:rFonts w:ascii="Times New Roman" w:hAnsi="Times New Roman"/>
          <w:sz w:val="22"/>
          <w:szCs w:val="22"/>
          <w:lang w:val="cs-CZ" w:eastAsia="en-US"/>
        </w:rPr>
        <w:t xml:space="preserve"> v plazmě po 3 úvodních měsíčních dávkách byla minimální</w:t>
      </w:r>
      <w:r w:rsidR="004D3F56" w:rsidRPr="003E0658">
        <w:rPr>
          <w:rFonts w:ascii="Times New Roman" w:hAnsi="Times New Roman"/>
          <w:sz w:val="22"/>
          <w:szCs w:val="22"/>
          <w:lang w:val="cs-CZ" w:eastAsia="en-US"/>
        </w:rPr>
        <w:t xml:space="preserve">. </w:t>
      </w:r>
      <w:r w:rsidR="00841FB9" w:rsidRPr="003E0658">
        <w:rPr>
          <w:rFonts w:ascii="Times New Roman" w:hAnsi="Times New Roman"/>
          <w:sz w:val="22"/>
          <w:szCs w:val="22"/>
          <w:lang w:val="cs-CZ" w:eastAsia="en-US"/>
        </w:rPr>
        <w:t>Následně nebyla žádná další kumulace</w:t>
      </w:r>
      <w:r w:rsidR="00CB58EA" w:rsidRPr="003E0658">
        <w:rPr>
          <w:rFonts w:ascii="Times New Roman" w:hAnsi="Times New Roman"/>
          <w:sz w:val="22"/>
          <w:szCs w:val="22"/>
          <w:lang w:val="cs-CZ" w:eastAsia="en-US"/>
        </w:rPr>
        <w:t xml:space="preserve"> pozorována</w:t>
      </w:r>
      <w:r w:rsidR="00841FB9" w:rsidRPr="003E0658">
        <w:rPr>
          <w:rFonts w:ascii="Times New Roman" w:hAnsi="Times New Roman"/>
          <w:sz w:val="22"/>
          <w:szCs w:val="22"/>
          <w:lang w:val="cs-CZ" w:eastAsia="en-US"/>
        </w:rPr>
        <w:t>.</w:t>
      </w:r>
      <w:r w:rsidR="00EB795D" w:rsidRPr="003E0658">
        <w:rPr>
          <w:rFonts w:ascii="Times New Roman" w:hAnsi="Times New Roman"/>
          <w:sz w:val="22"/>
          <w:szCs w:val="22"/>
          <w:lang w:val="cs-CZ" w:eastAsia="en-US"/>
        </w:rPr>
        <w:t xml:space="preserve"> Tyto údaje jsou podporovány i populační farmakokinetickou analýzou</w:t>
      </w:r>
      <w:r w:rsidR="00C201B4" w:rsidRPr="003E0658">
        <w:rPr>
          <w:rFonts w:ascii="Times New Roman" w:hAnsi="Times New Roman"/>
          <w:sz w:val="22"/>
          <w:szCs w:val="22"/>
          <w:lang w:val="cs-CZ" w:eastAsia="en-US"/>
        </w:rPr>
        <w:t>.</w:t>
      </w:r>
    </w:p>
    <w:p w14:paraId="464E4011" w14:textId="77777777" w:rsidR="00601A86" w:rsidRPr="003E0658" w:rsidRDefault="00601A86" w:rsidP="00C25991">
      <w:pPr>
        <w:pStyle w:val="GlobalBayerBodyText"/>
        <w:keepNext/>
        <w:tabs>
          <w:tab w:val="left" w:pos="2327"/>
        </w:tabs>
        <w:spacing w:before="0" w:after="0"/>
        <w:rPr>
          <w:rFonts w:ascii="Times New Roman" w:hAnsi="Times New Roman"/>
          <w:sz w:val="22"/>
          <w:szCs w:val="22"/>
          <w:lang w:val="cs-CZ" w:eastAsia="en-US"/>
        </w:rPr>
      </w:pPr>
    </w:p>
    <w:p w14:paraId="7315AC21" w14:textId="79FA48D1" w:rsidR="00601A86" w:rsidRPr="003E0658" w:rsidRDefault="00601A86" w:rsidP="00C25991">
      <w:pPr>
        <w:pStyle w:val="GlobalBayerBodyText"/>
        <w:keepNext/>
        <w:tabs>
          <w:tab w:val="left" w:pos="2327"/>
        </w:tab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Tyto farmakokinetické výsledky odpovídaly údajům zjištěným u pacientů s RVO.</w:t>
      </w:r>
    </w:p>
    <w:p w14:paraId="06C8962A" w14:textId="77777777" w:rsidR="00654B0D" w:rsidRPr="003E0658" w:rsidRDefault="00654B0D" w:rsidP="00C25991">
      <w:pPr>
        <w:pStyle w:val="GlobalBayerBodyText"/>
        <w:tabs>
          <w:tab w:val="left" w:pos="2327"/>
        </w:tabs>
        <w:spacing w:before="0" w:after="0"/>
        <w:rPr>
          <w:rFonts w:ascii="Times New Roman" w:hAnsi="Times New Roman"/>
          <w:b/>
          <w:sz w:val="22"/>
          <w:szCs w:val="22"/>
          <w:lang w:val="cs-CZ" w:eastAsia="en-US"/>
        </w:rPr>
      </w:pPr>
    </w:p>
    <w:p w14:paraId="5835893F" w14:textId="77777777" w:rsidR="00654B0D" w:rsidRPr="003E0658" w:rsidRDefault="00654B0D" w:rsidP="00C2723C">
      <w:pPr>
        <w:pStyle w:val="GlobalBayerBodyText"/>
        <w:keepNext/>
        <w:keepLines/>
        <w:spacing w:before="0" w:after="0"/>
        <w:rPr>
          <w:rFonts w:ascii="Times New Roman" w:hAnsi="Times New Roman"/>
          <w:iCs/>
          <w:sz w:val="22"/>
          <w:szCs w:val="22"/>
          <w:u w:val="single"/>
          <w:lang w:val="cs-CZ" w:eastAsia="en-US"/>
        </w:rPr>
      </w:pPr>
      <w:r w:rsidRPr="003E0658">
        <w:rPr>
          <w:rFonts w:ascii="Times New Roman" w:hAnsi="Times New Roman"/>
          <w:iCs/>
          <w:sz w:val="22"/>
          <w:szCs w:val="22"/>
          <w:u w:val="single"/>
          <w:lang w:val="cs-CZ" w:eastAsia="en-US"/>
        </w:rPr>
        <w:t>Eliminace</w:t>
      </w:r>
    </w:p>
    <w:p w14:paraId="18DF1460" w14:textId="77777777" w:rsidR="0091111F" w:rsidRPr="003E0658" w:rsidRDefault="0091111F" w:rsidP="00C2723C">
      <w:pPr>
        <w:pStyle w:val="GlobalBayerBodyText"/>
        <w:keepNext/>
        <w:keepLines/>
        <w:spacing w:before="0" w:after="0"/>
        <w:rPr>
          <w:rFonts w:ascii="Times New Roman" w:hAnsi="Times New Roman"/>
          <w:iCs/>
          <w:sz w:val="22"/>
          <w:szCs w:val="22"/>
          <w:u w:val="single"/>
          <w:lang w:val="cs-CZ" w:eastAsia="en-US"/>
        </w:rPr>
      </w:pPr>
    </w:p>
    <w:p w14:paraId="411D5C39" w14:textId="584FF417" w:rsidR="0011159F" w:rsidRPr="003E0658" w:rsidRDefault="0011159F" w:rsidP="00C2723C">
      <w:pPr>
        <w:keepNext/>
        <w:keepLines/>
        <w:numPr>
          <w:ilvl w:val="12"/>
          <w:numId w:val="0"/>
        </w:numPr>
        <w:spacing w:line="240" w:lineRule="auto"/>
        <w:rPr>
          <w:lang w:val="cs-CZ"/>
        </w:rPr>
      </w:pPr>
      <w:proofErr w:type="spellStart"/>
      <w:r w:rsidRPr="003E0658">
        <w:rPr>
          <w:lang w:val="cs-CZ"/>
        </w:rPr>
        <w:t>Aflibercept</w:t>
      </w:r>
      <w:proofErr w:type="spellEnd"/>
      <w:r w:rsidRPr="003E0658">
        <w:rPr>
          <w:lang w:val="cs-CZ"/>
        </w:rPr>
        <w:t xml:space="preserve"> je léčivý přípravek na bázi proteinů. Žádné studie metabolismu nebyly provedeny.</w:t>
      </w:r>
    </w:p>
    <w:p w14:paraId="1E67DD23" w14:textId="77777777" w:rsidR="0011159F" w:rsidRPr="003E0658" w:rsidRDefault="0011159F" w:rsidP="0011159F">
      <w:pPr>
        <w:numPr>
          <w:ilvl w:val="12"/>
          <w:numId w:val="0"/>
        </w:numPr>
        <w:spacing w:line="240" w:lineRule="auto"/>
        <w:ind w:right="-2"/>
        <w:rPr>
          <w:lang w:val="cs-CZ"/>
        </w:rPr>
      </w:pPr>
    </w:p>
    <w:p w14:paraId="119B46CF" w14:textId="50B959A5" w:rsidR="00CB58EA" w:rsidRPr="003E0658" w:rsidRDefault="0011159F" w:rsidP="0011159F">
      <w:pPr>
        <w:pStyle w:val="GlobalBayerBodyText"/>
        <w:spacing w:before="0" w:after="0"/>
        <w:rPr>
          <w:rFonts w:ascii="Times New Roman" w:hAnsi="Times New Roman"/>
          <w:iCs/>
          <w:sz w:val="22"/>
          <w:szCs w:val="22"/>
          <w:u w:val="single"/>
          <w:lang w:val="cs-CZ" w:eastAsia="en-US"/>
        </w:rPr>
      </w:pPr>
      <w:r w:rsidRPr="003E0658">
        <w:rPr>
          <w:rFonts w:ascii="Times New Roman" w:hAnsi="Times New Roman"/>
          <w:sz w:val="22"/>
          <w:lang w:val="cs-CZ" w:eastAsia="en-US"/>
        </w:rPr>
        <w:t xml:space="preserve">Předpokládá se, že </w:t>
      </w:r>
      <w:proofErr w:type="spellStart"/>
      <w:r w:rsidRPr="003E0658">
        <w:rPr>
          <w:rFonts w:ascii="Times New Roman" w:hAnsi="Times New Roman"/>
          <w:sz w:val="22"/>
          <w:lang w:val="cs-CZ" w:eastAsia="en-US"/>
        </w:rPr>
        <w:t>aflibercept</w:t>
      </w:r>
      <w:proofErr w:type="spellEnd"/>
      <w:r w:rsidRPr="003E0658">
        <w:rPr>
          <w:rFonts w:ascii="Times New Roman" w:hAnsi="Times New Roman"/>
          <w:sz w:val="22"/>
          <w:lang w:val="cs-CZ" w:eastAsia="en-US"/>
        </w:rPr>
        <w:t xml:space="preserve"> je eliminován </w:t>
      </w:r>
      <w:r w:rsidR="00D630CF" w:rsidRPr="003E0658">
        <w:rPr>
          <w:rFonts w:ascii="Times New Roman" w:hAnsi="Times New Roman"/>
          <w:sz w:val="22"/>
          <w:lang w:val="cs-CZ" w:eastAsia="en-US"/>
        </w:rPr>
        <w:t>prostřednictvím</w:t>
      </w:r>
      <w:r w:rsidR="00FE71C1" w:rsidRPr="003E0658">
        <w:rPr>
          <w:rFonts w:ascii="Times New Roman" w:hAnsi="Times New Roman"/>
          <w:sz w:val="22"/>
          <w:lang w:val="cs-CZ" w:eastAsia="en-US"/>
        </w:rPr>
        <w:t xml:space="preserve"> cílové </w:t>
      </w:r>
      <w:r w:rsidR="0084123C" w:rsidRPr="003E0658">
        <w:rPr>
          <w:rFonts w:ascii="Times New Roman" w:hAnsi="Times New Roman"/>
          <w:sz w:val="22"/>
          <w:lang w:val="cs-CZ" w:eastAsia="en-US"/>
        </w:rPr>
        <w:t>dispozic</w:t>
      </w:r>
      <w:r w:rsidR="00FE71C1" w:rsidRPr="003E0658">
        <w:rPr>
          <w:rFonts w:ascii="Times New Roman" w:hAnsi="Times New Roman"/>
          <w:sz w:val="22"/>
          <w:lang w:val="cs-CZ" w:eastAsia="en-US"/>
        </w:rPr>
        <w:t>e</w:t>
      </w:r>
      <w:r w:rsidR="0084123C" w:rsidRPr="003E0658">
        <w:rPr>
          <w:rFonts w:ascii="Times New Roman" w:hAnsi="Times New Roman"/>
          <w:sz w:val="22"/>
          <w:lang w:val="cs-CZ" w:eastAsia="en-US"/>
        </w:rPr>
        <w:t xml:space="preserve"> vazb</w:t>
      </w:r>
      <w:r w:rsidR="00012FED" w:rsidRPr="003E0658">
        <w:rPr>
          <w:rFonts w:ascii="Times New Roman" w:hAnsi="Times New Roman"/>
          <w:sz w:val="22"/>
          <w:lang w:val="cs-CZ" w:eastAsia="en-US"/>
        </w:rPr>
        <w:t>ou</w:t>
      </w:r>
      <w:r w:rsidR="0084123C" w:rsidRPr="003E0658">
        <w:rPr>
          <w:rFonts w:ascii="Times New Roman" w:hAnsi="Times New Roman"/>
          <w:sz w:val="22"/>
          <w:lang w:val="cs-CZ" w:eastAsia="en-US"/>
        </w:rPr>
        <w:t xml:space="preserve"> na volný endogenní VEGF, tak metabolicky proteolýz</w:t>
      </w:r>
      <w:r w:rsidR="00012FED" w:rsidRPr="003E0658">
        <w:rPr>
          <w:rFonts w:ascii="Times New Roman" w:hAnsi="Times New Roman"/>
          <w:sz w:val="22"/>
          <w:lang w:val="cs-CZ" w:eastAsia="en-US"/>
        </w:rPr>
        <w:t>ou</w:t>
      </w:r>
      <w:r w:rsidRPr="003E0658">
        <w:rPr>
          <w:rFonts w:ascii="Times New Roman" w:hAnsi="Times New Roman"/>
          <w:sz w:val="22"/>
          <w:lang w:val="cs-CZ" w:eastAsia="en-US"/>
        </w:rPr>
        <w:t xml:space="preserve">. </w:t>
      </w:r>
      <w:r w:rsidR="0084123C" w:rsidRPr="003E0658">
        <w:rPr>
          <w:rFonts w:ascii="Times New Roman" w:hAnsi="Times New Roman"/>
          <w:sz w:val="22"/>
          <w:lang w:val="cs-CZ" w:eastAsia="en-US"/>
        </w:rPr>
        <w:t xml:space="preserve">Medián doby do dosažení </w:t>
      </w:r>
      <w:r w:rsidR="00776655" w:rsidRPr="003E0658">
        <w:rPr>
          <w:rFonts w:ascii="Times New Roman" w:hAnsi="Times New Roman"/>
          <w:sz w:val="22"/>
          <w:lang w:val="cs-CZ" w:eastAsia="en-US"/>
        </w:rPr>
        <w:t>p</w:t>
      </w:r>
      <w:r w:rsidR="00102858" w:rsidRPr="003E0658">
        <w:rPr>
          <w:rFonts w:ascii="Times New Roman" w:hAnsi="Times New Roman"/>
          <w:sz w:val="22"/>
          <w:lang w:val="cs-CZ" w:eastAsia="en-US"/>
        </w:rPr>
        <w:t xml:space="preserve">oslední </w:t>
      </w:r>
      <w:r w:rsidR="0084123C" w:rsidRPr="003E0658">
        <w:rPr>
          <w:rFonts w:ascii="Times New Roman" w:hAnsi="Times New Roman"/>
          <w:sz w:val="22"/>
          <w:lang w:val="cs-CZ" w:eastAsia="en-US"/>
        </w:rPr>
        <w:t>měřiteln</w:t>
      </w:r>
      <w:r w:rsidR="009F0870" w:rsidRPr="003E0658">
        <w:rPr>
          <w:rFonts w:ascii="Times New Roman" w:hAnsi="Times New Roman"/>
          <w:sz w:val="22"/>
          <w:lang w:val="cs-CZ" w:eastAsia="en-US"/>
        </w:rPr>
        <w:t>é</w:t>
      </w:r>
      <w:r w:rsidR="0084123C" w:rsidRPr="003E0658">
        <w:rPr>
          <w:rFonts w:ascii="Times New Roman" w:hAnsi="Times New Roman"/>
          <w:sz w:val="22"/>
          <w:lang w:val="cs-CZ" w:eastAsia="en-US"/>
        </w:rPr>
        <w:t xml:space="preserve"> koncentrac</w:t>
      </w:r>
      <w:r w:rsidR="009F0870" w:rsidRPr="003E0658">
        <w:rPr>
          <w:rFonts w:ascii="Times New Roman" w:hAnsi="Times New Roman"/>
          <w:sz w:val="22"/>
          <w:lang w:val="cs-CZ" w:eastAsia="en-US"/>
        </w:rPr>
        <w:t>e</w:t>
      </w:r>
      <w:r w:rsidR="0084123C" w:rsidRPr="003E0658">
        <w:rPr>
          <w:rFonts w:ascii="Times New Roman" w:hAnsi="Times New Roman"/>
          <w:sz w:val="22"/>
          <w:lang w:val="cs-CZ" w:eastAsia="en-US"/>
        </w:rPr>
        <w:t xml:space="preserve"> volného </w:t>
      </w:r>
      <w:proofErr w:type="spellStart"/>
      <w:r w:rsidR="0084123C" w:rsidRPr="003E0658">
        <w:rPr>
          <w:rFonts w:ascii="Times New Roman" w:hAnsi="Times New Roman"/>
          <w:sz w:val="22"/>
          <w:lang w:val="cs-CZ" w:eastAsia="en-US"/>
        </w:rPr>
        <w:t>afliberceptu</w:t>
      </w:r>
      <w:proofErr w:type="spellEnd"/>
      <w:r w:rsidR="0084123C" w:rsidRPr="003E0658">
        <w:rPr>
          <w:rFonts w:ascii="Times New Roman" w:hAnsi="Times New Roman"/>
          <w:sz w:val="22"/>
          <w:lang w:val="cs-CZ" w:eastAsia="en-US"/>
        </w:rPr>
        <w:t xml:space="preserve"> v plazmě po podání 8 mg </w:t>
      </w:r>
      <w:proofErr w:type="spellStart"/>
      <w:r w:rsidR="0084123C" w:rsidRPr="003E0658">
        <w:rPr>
          <w:rFonts w:ascii="Times New Roman" w:hAnsi="Times New Roman"/>
          <w:sz w:val="22"/>
          <w:lang w:val="cs-CZ" w:eastAsia="en-US"/>
        </w:rPr>
        <w:t>intravitreálně</w:t>
      </w:r>
      <w:proofErr w:type="spellEnd"/>
      <w:r w:rsidR="0084123C" w:rsidRPr="003E0658">
        <w:rPr>
          <w:rFonts w:ascii="Times New Roman" w:hAnsi="Times New Roman"/>
          <w:sz w:val="22"/>
          <w:lang w:val="cs-CZ" w:eastAsia="en-US"/>
        </w:rPr>
        <w:t xml:space="preserve"> </w:t>
      </w:r>
      <w:r w:rsidR="007C60F2" w:rsidRPr="003E0658">
        <w:rPr>
          <w:rFonts w:ascii="Times New Roman" w:hAnsi="Times New Roman"/>
          <w:sz w:val="22"/>
          <w:lang w:val="cs-CZ" w:eastAsia="en-US"/>
        </w:rPr>
        <w:t>činil</w:t>
      </w:r>
      <w:r w:rsidR="0084123C" w:rsidRPr="003E0658">
        <w:rPr>
          <w:rFonts w:ascii="Times New Roman" w:hAnsi="Times New Roman"/>
          <w:sz w:val="22"/>
          <w:lang w:val="cs-CZ" w:eastAsia="en-US"/>
        </w:rPr>
        <w:t xml:space="preserve"> 3 týdn</w:t>
      </w:r>
      <w:r w:rsidR="00630735" w:rsidRPr="003E0658">
        <w:rPr>
          <w:rFonts w:ascii="Times New Roman" w:hAnsi="Times New Roman"/>
          <w:sz w:val="22"/>
          <w:lang w:val="cs-CZ" w:eastAsia="en-US"/>
        </w:rPr>
        <w:t>y</w:t>
      </w:r>
      <w:r w:rsidRPr="003E0658">
        <w:rPr>
          <w:rFonts w:ascii="Times New Roman" w:hAnsi="Times New Roman"/>
          <w:sz w:val="22"/>
          <w:lang w:val="cs-CZ" w:eastAsia="en-US"/>
        </w:rPr>
        <w:t>.</w:t>
      </w:r>
    </w:p>
    <w:p w14:paraId="0CF8246E" w14:textId="77777777" w:rsidR="0022335C" w:rsidRPr="003E0658" w:rsidRDefault="0022335C" w:rsidP="0022335C">
      <w:pPr>
        <w:pStyle w:val="GlobalBayerBodyText"/>
        <w:spacing w:before="0" w:after="0"/>
        <w:rPr>
          <w:rFonts w:ascii="Times New Roman" w:hAnsi="Times New Roman"/>
          <w:iCs/>
          <w:sz w:val="22"/>
          <w:szCs w:val="22"/>
          <w:u w:val="single"/>
          <w:lang w:val="cs-CZ" w:eastAsia="en-US"/>
        </w:rPr>
      </w:pPr>
    </w:p>
    <w:p w14:paraId="269A5067" w14:textId="77777777" w:rsidR="00654B0D" w:rsidRPr="003E0658" w:rsidRDefault="00654B0D" w:rsidP="00C25991">
      <w:pPr>
        <w:pStyle w:val="GlobalBayerBodyText"/>
        <w:keepNext/>
        <w:spacing w:before="0" w:after="0"/>
        <w:rPr>
          <w:rFonts w:ascii="Times New Roman" w:hAnsi="Times New Roman"/>
          <w:iCs/>
          <w:sz w:val="22"/>
          <w:szCs w:val="22"/>
          <w:u w:val="single"/>
          <w:lang w:val="cs-CZ" w:eastAsia="en-US"/>
        </w:rPr>
      </w:pPr>
      <w:r w:rsidRPr="003E0658">
        <w:rPr>
          <w:rFonts w:ascii="Times New Roman" w:hAnsi="Times New Roman"/>
          <w:iCs/>
          <w:sz w:val="22"/>
          <w:szCs w:val="22"/>
          <w:u w:val="single"/>
          <w:lang w:val="cs-CZ" w:eastAsia="en-US"/>
        </w:rPr>
        <w:t>Porucha funkce ledvin</w:t>
      </w:r>
      <w:r w:rsidR="0091111F" w:rsidRPr="003E0658">
        <w:rPr>
          <w:rFonts w:ascii="Times New Roman" w:hAnsi="Times New Roman"/>
          <w:iCs/>
          <w:sz w:val="22"/>
          <w:szCs w:val="22"/>
          <w:u w:val="single"/>
          <w:lang w:val="cs-CZ" w:eastAsia="en-US"/>
        </w:rPr>
        <w:t xml:space="preserve"> nebo jater</w:t>
      </w:r>
    </w:p>
    <w:p w14:paraId="090B3AFD" w14:textId="77777777" w:rsidR="0091111F" w:rsidRPr="003E0658" w:rsidRDefault="0091111F" w:rsidP="0022335C">
      <w:pPr>
        <w:pStyle w:val="GlobalBayerBodyText"/>
        <w:spacing w:before="0" w:after="0"/>
        <w:rPr>
          <w:rFonts w:ascii="Times New Roman" w:hAnsi="Times New Roman"/>
          <w:iCs/>
          <w:sz w:val="22"/>
          <w:szCs w:val="22"/>
          <w:u w:val="single"/>
          <w:lang w:val="cs-CZ" w:eastAsia="en-US"/>
        </w:rPr>
      </w:pPr>
    </w:p>
    <w:p w14:paraId="0EE2BEE6" w14:textId="29B41FC8" w:rsidR="00591ED7" w:rsidRPr="003E0658" w:rsidRDefault="00AC7D3C" w:rsidP="00591ED7">
      <w:pPr>
        <w:numPr>
          <w:ilvl w:val="12"/>
          <w:numId w:val="0"/>
        </w:numPr>
        <w:spacing w:line="240" w:lineRule="auto"/>
        <w:ind w:right="-2"/>
        <w:rPr>
          <w:lang w:val="cs-CZ"/>
        </w:rPr>
      </w:pPr>
      <w:r w:rsidRPr="003E0658">
        <w:rPr>
          <w:iCs/>
          <w:szCs w:val="22"/>
          <w:lang w:val="cs-CZ"/>
        </w:rPr>
        <w:t xml:space="preserve">U pacientů s poruchou funkce ledvin nebo jater nebyly provedeny žádné zvláštní studie </w:t>
      </w:r>
      <w:r w:rsidR="009E15FA" w:rsidRPr="003E0658">
        <w:rPr>
          <w:iCs/>
          <w:szCs w:val="22"/>
          <w:lang w:val="cs-CZ"/>
        </w:rPr>
        <w:t xml:space="preserve">s </w:t>
      </w:r>
      <w:r w:rsidRPr="003E0658">
        <w:rPr>
          <w:iCs/>
          <w:szCs w:val="22"/>
          <w:lang w:val="cs-CZ"/>
        </w:rPr>
        <w:t>přípravk</w:t>
      </w:r>
      <w:r w:rsidR="009E15FA" w:rsidRPr="003E0658">
        <w:rPr>
          <w:iCs/>
          <w:szCs w:val="22"/>
          <w:lang w:val="cs-CZ"/>
        </w:rPr>
        <w:t>em</w:t>
      </w:r>
      <w:r w:rsidR="00591ED7" w:rsidRPr="003E0658">
        <w:rPr>
          <w:iCs/>
          <w:szCs w:val="22"/>
          <w:u w:val="single"/>
          <w:lang w:val="cs-CZ"/>
        </w:rPr>
        <w:t xml:space="preserve"> </w:t>
      </w:r>
      <w:proofErr w:type="spellStart"/>
      <w:r w:rsidR="00591ED7" w:rsidRPr="003E0658">
        <w:rPr>
          <w:lang w:val="cs-CZ"/>
        </w:rPr>
        <w:t>Eylea</w:t>
      </w:r>
      <w:proofErr w:type="spellEnd"/>
      <w:r w:rsidR="00591ED7" w:rsidRPr="003E0658">
        <w:rPr>
          <w:lang w:val="cs-CZ"/>
        </w:rPr>
        <w:t> 114</w:t>
      </w:r>
      <w:r w:rsidR="007C60F2" w:rsidRPr="003E0658">
        <w:rPr>
          <w:lang w:val="cs-CZ"/>
        </w:rPr>
        <w:t>,</w:t>
      </w:r>
      <w:r w:rsidR="00591ED7" w:rsidRPr="003E0658">
        <w:rPr>
          <w:lang w:val="cs-CZ"/>
        </w:rPr>
        <w:t>3 mg/ml.</w:t>
      </w:r>
    </w:p>
    <w:p w14:paraId="2BC23FDE" w14:textId="77777777" w:rsidR="00591ED7" w:rsidRPr="003E0658" w:rsidRDefault="00591ED7" w:rsidP="00591ED7">
      <w:pPr>
        <w:numPr>
          <w:ilvl w:val="12"/>
          <w:numId w:val="0"/>
        </w:numPr>
        <w:spacing w:line="240" w:lineRule="auto"/>
        <w:ind w:right="-2"/>
        <w:rPr>
          <w:lang w:val="cs-CZ"/>
        </w:rPr>
      </w:pPr>
    </w:p>
    <w:p w14:paraId="5618F7F8" w14:textId="4A4FE407" w:rsidR="00CB58EA" w:rsidRPr="003E0658" w:rsidRDefault="00843154" w:rsidP="00591ED7">
      <w:pPr>
        <w:pStyle w:val="GlobalBayerBodyText"/>
        <w:spacing w:before="0" w:after="0"/>
        <w:rPr>
          <w:rFonts w:ascii="Times New Roman" w:hAnsi="Times New Roman"/>
          <w:iCs/>
          <w:sz w:val="22"/>
          <w:szCs w:val="22"/>
          <w:u w:val="single"/>
          <w:lang w:val="cs-CZ" w:eastAsia="en-US"/>
        </w:rPr>
      </w:pPr>
      <w:r w:rsidRPr="003E0658">
        <w:rPr>
          <w:rFonts w:ascii="Times New Roman" w:hAnsi="Times New Roman"/>
          <w:sz w:val="22"/>
          <w:lang w:val="cs-CZ" w:eastAsia="en-US"/>
        </w:rPr>
        <w:t>S</w:t>
      </w:r>
      <w:r w:rsidR="00591ED7" w:rsidRPr="003E0658">
        <w:rPr>
          <w:rFonts w:ascii="Times New Roman" w:hAnsi="Times New Roman"/>
          <w:sz w:val="22"/>
          <w:lang w:val="cs-CZ" w:eastAsia="en-US"/>
        </w:rPr>
        <w:t xml:space="preserve">ystémová expozice </w:t>
      </w:r>
      <w:proofErr w:type="spellStart"/>
      <w:r w:rsidR="00591ED7" w:rsidRPr="003E0658">
        <w:rPr>
          <w:rFonts w:ascii="Times New Roman" w:hAnsi="Times New Roman"/>
          <w:sz w:val="22"/>
          <w:lang w:val="cs-CZ" w:eastAsia="en-US"/>
        </w:rPr>
        <w:t>afliberceptu</w:t>
      </w:r>
      <w:proofErr w:type="spellEnd"/>
      <w:r w:rsidR="00591ED7" w:rsidRPr="003E0658">
        <w:rPr>
          <w:rFonts w:ascii="Times New Roman" w:hAnsi="Times New Roman"/>
          <w:sz w:val="22"/>
          <w:lang w:val="cs-CZ" w:eastAsia="en-US"/>
        </w:rPr>
        <w:t xml:space="preserve"> u pacientů s lehkou až těžkou poruchou funkce ledvin byla podobná systémové expozici u </w:t>
      </w:r>
      <w:r w:rsidR="00B402BA" w:rsidRPr="003E0658">
        <w:rPr>
          <w:rFonts w:ascii="Times New Roman" w:hAnsi="Times New Roman"/>
          <w:sz w:val="22"/>
          <w:lang w:val="cs-CZ" w:eastAsia="en-US"/>
        </w:rPr>
        <w:t>pacientů</w:t>
      </w:r>
      <w:r w:rsidR="00591ED7" w:rsidRPr="003E0658">
        <w:rPr>
          <w:rFonts w:ascii="Times New Roman" w:hAnsi="Times New Roman"/>
          <w:sz w:val="22"/>
          <w:lang w:val="cs-CZ" w:eastAsia="en-US"/>
        </w:rPr>
        <w:t xml:space="preserve"> s normální funkcí ledvin. </w:t>
      </w:r>
      <w:r w:rsidR="00CA7695" w:rsidRPr="003E0658">
        <w:rPr>
          <w:rFonts w:ascii="Times New Roman" w:hAnsi="Times New Roman"/>
          <w:sz w:val="22"/>
          <w:lang w:val="cs-CZ" w:eastAsia="en-US"/>
        </w:rPr>
        <w:t>O</w:t>
      </w:r>
      <w:r w:rsidR="004764DE" w:rsidRPr="003E0658">
        <w:rPr>
          <w:rFonts w:ascii="Times New Roman" w:hAnsi="Times New Roman"/>
          <w:sz w:val="22"/>
          <w:lang w:val="cs-CZ" w:eastAsia="en-US"/>
        </w:rPr>
        <w:t>mezené dostupné údaje u pacientů s lehkou poruchou funkce jater nenaznačují vliv na systémov</w:t>
      </w:r>
      <w:r w:rsidR="008D3466" w:rsidRPr="003E0658">
        <w:rPr>
          <w:rFonts w:ascii="Times New Roman" w:hAnsi="Times New Roman"/>
          <w:sz w:val="22"/>
          <w:lang w:val="cs-CZ" w:eastAsia="en-US"/>
        </w:rPr>
        <w:t>é</w:t>
      </w:r>
      <w:r w:rsidR="004764DE" w:rsidRPr="003E0658">
        <w:rPr>
          <w:rFonts w:ascii="Times New Roman" w:hAnsi="Times New Roman"/>
          <w:sz w:val="22"/>
          <w:lang w:val="cs-CZ" w:eastAsia="en-US"/>
        </w:rPr>
        <w:t xml:space="preserve"> expozic</w:t>
      </w:r>
      <w:r w:rsidR="008D3466" w:rsidRPr="003E0658">
        <w:rPr>
          <w:rFonts w:ascii="Times New Roman" w:hAnsi="Times New Roman"/>
          <w:sz w:val="22"/>
          <w:lang w:val="cs-CZ" w:eastAsia="en-US"/>
        </w:rPr>
        <w:t>e</w:t>
      </w:r>
      <w:r w:rsidR="004764DE" w:rsidRPr="003E0658">
        <w:rPr>
          <w:rFonts w:ascii="Times New Roman" w:hAnsi="Times New Roman"/>
          <w:sz w:val="22"/>
          <w:lang w:val="cs-CZ" w:eastAsia="en-US"/>
        </w:rPr>
        <w:t xml:space="preserve"> </w:t>
      </w:r>
      <w:proofErr w:type="spellStart"/>
      <w:r w:rsidR="004764DE" w:rsidRPr="003E0658">
        <w:rPr>
          <w:rFonts w:ascii="Times New Roman" w:hAnsi="Times New Roman"/>
          <w:sz w:val="22"/>
          <w:lang w:val="cs-CZ" w:eastAsia="en-US"/>
        </w:rPr>
        <w:t>afliberceptu</w:t>
      </w:r>
      <w:proofErr w:type="spellEnd"/>
      <w:r w:rsidR="004764DE" w:rsidRPr="003E0658">
        <w:rPr>
          <w:rFonts w:ascii="Times New Roman" w:hAnsi="Times New Roman"/>
          <w:sz w:val="22"/>
          <w:lang w:val="cs-CZ" w:eastAsia="en-US"/>
        </w:rPr>
        <w:t xml:space="preserve"> </w:t>
      </w:r>
      <w:r w:rsidR="008A3091" w:rsidRPr="003E0658">
        <w:rPr>
          <w:rFonts w:ascii="Times New Roman" w:hAnsi="Times New Roman"/>
          <w:sz w:val="22"/>
          <w:lang w:val="cs-CZ" w:eastAsia="en-US"/>
        </w:rPr>
        <w:t>v</w:t>
      </w:r>
      <w:r w:rsidR="00591ED7" w:rsidRPr="003E0658">
        <w:rPr>
          <w:rFonts w:ascii="Times New Roman" w:hAnsi="Times New Roman"/>
          <w:sz w:val="22"/>
          <w:lang w:val="cs-CZ" w:eastAsia="en-US"/>
        </w:rPr>
        <w:t>e srovnání s pacienty s normální funkcí jater</w:t>
      </w:r>
      <w:r w:rsidR="008A3091" w:rsidRPr="003E0658">
        <w:rPr>
          <w:rFonts w:ascii="Times New Roman" w:hAnsi="Times New Roman"/>
          <w:sz w:val="22"/>
          <w:lang w:val="cs-CZ" w:eastAsia="en-US"/>
        </w:rPr>
        <w:t>.</w:t>
      </w:r>
    </w:p>
    <w:p w14:paraId="16EDDA82" w14:textId="77777777" w:rsidR="0022335C" w:rsidRPr="003E0658" w:rsidRDefault="0022335C" w:rsidP="0022335C">
      <w:pPr>
        <w:pStyle w:val="GlobalBayerBodyText"/>
        <w:spacing w:before="0" w:after="0"/>
        <w:rPr>
          <w:rFonts w:ascii="Times New Roman" w:hAnsi="Times New Roman"/>
          <w:iCs/>
          <w:sz w:val="22"/>
          <w:szCs w:val="22"/>
          <w:u w:val="single"/>
          <w:lang w:val="cs-CZ" w:eastAsia="en-US"/>
        </w:rPr>
      </w:pPr>
    </w:p>
    <w:p w14:paraId="3DE478E8" w14:textId="77777777" w:rsidR="00654B0D" w:rsidRPr="003E0658" w:rsidRDefault="00654B0D" w:rsidP="00D0724F">
      <w:pPr>
        <w:keepNext/>
        <w:keepLines/>
        <w:tabs>
          <w:tab w:val="clear" w:pos="567"/>
          <w:tab w:val="left" w:pos="426"/>
        </w:tabs>
        <w:spacing w:line="240" w:lineRule="auto"/>
        <w:outlineLvl w:val="2"/>
        <w:rPr>
          <w:b/>
          <w:noProof/>
          <w:szCs w:val="22"/>
          <w:lang w:val="cs-CZ"/>
        </w:rPr>
      </w:pPr>
      <w:r w:rsidRPr="003E0658">
        <w:rPr>
          <w:b/>
          <w:bCs/>
          <w:noProof/>
          <w:szCs w:val="22"/>
          <w:lang w:val="cs-CZ"/>
        </w:rPr>
        <w:t>5.3</w:t>
      </w:r>
      <w:r w:rsidRPr="003E0658">
        <w:rPr>
          <w:b/>
          <w:bCs/>
          <w:noProof/>
          <w:szCs w:val="22"/>
          <w:lang w:val="cs-CZ"/>
        </w:rPr>
        <w:tab/>
        <w:t>Předklinické údaje vztahující se k</w:t>
      </w:r>
      <w:r w:rsidR="00CB58EA" w:rsidRPr="003E0658">
        <w:rPr>
          <w:b/>
          <w:bCs/>
          <w:noProof/>
          <w:szCs w:val="22"/>
          <w:lang w:val="cs-CZ"/>
        </w:rPr>
        <w:t> </w:t>
      </w:r>
      <w:r w:rsidRPr="003E0658">
        <w:rPr>
          <w:b/>
          <w:bCs/>
          <w:noProof/>
          <w:szCs w:val="22"/>
          <w:lang w:val="cs-CZ"/>
        </w:rPr>
        <w:t>bezpečnosti</w:t>
      </w:r>
    </w:p>
    <w:p w14:paraId="00FF214B" w14:textId="77777777" w:rsidR="00654B0D" w:rsidRPr="003E0658" w:rsidRDefault="00654B0D" w:rsidP="00D0724F">
      <w:pPr>
        <w:keepNext/>
        <w:keepLines/>
        <w:tabs>
          <w:tab w:val="clear" w:pos="567"/>
        </w:tabs>
        <w:spacing w:line="240" w:lineRule="auto"/>
        <w:ind w:left="567" w:hanging="567"/>
        <w:rPr>
          <w:noProof/>
          <w:szCs w:val="22"/>
          <w:lang w:val="cs-CZ"/>
        </w:rPr>
      </w:pPr>
    </w:p>
    <w:p w14:paraId="381F754D" w14:textId="04432D86" w:rsidR="00654B0D" w:rsidRPr="003E0658" w:rsidRDefault="00654B0D" w:rsidP="00D0724F">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Při systémové expozici přesahující maximální expozici u</w:t>
      </w:r>
      <w:r w:rsidR="009A7543" w:rsidRPr="003E0658">
        <w:rPr>
          <w:rFonts w:ascii="Times New Roman" w:hAnsi="Times New Roman"/>
          <w:sz w:val="22"/>
          <w:szCs w:val="22"/>
          <w:lang w:val="cs-CZ" w:eastAsia="en-US"/>
        </w:rPr>
        <w:t> </w:t>
      </w:r>
      <w:r w:rsidRPr="003E0658">
        <w:rPr>
          <w:rFonts w:ascii="Times New Roman" w:hAnsi="Times New Roman"/>
          <w:sz w:val="22"/>
          <w:szCs w:val="22"/>
          <w:lang w:val="cs-CZ" w:eastAsia="en-US"/>
        </w:rPr>
        <w:t>člověka byly pozorovány eroze a</w:t>
      </w:r>
      <w:r w:rsidR="009A7543" w:rsidRPr="003E0658">
        <w:rPr>
          <w:rFonts w:ascii="Times New Roman" w:hAnsi="Times New Roman"/>
          <w:sz w:val="22"/>
          <w:szCs w:val="22"/>
          <w:lang w:val="cs-CZ" w:eastAsia="en-US"/>
        </w:rPr>
        <w:t> </w:t>
      </w:r>
      <w:r w:rsidRPr="003E0658">
        <w:rPr>
          <w:rFonts w:ascii="Times New Roman" w:hAnsi="Times New Roman"/>
          <w:sz w:val="22"/>
          <w:szCs w:val="22"/>
          <w:lang w:val="cs-CZ" w:eastAsia="en-US"/>
        </w:rPr>
        <w:t>ulcerace respiračního epitelu nosních průduchů u</w:t>
      </w:r>
      <w:r w:rsidR="009A7543"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opic léčených </w:t>
      </w:r>
      <w:proofErr w:type="spellStart"/>
      <w:r w:rsidRPr="003E0658">
        <w:rPr>
          <w:rFonts w:ascii="Times New Roman" w:hAnsi="Times New Roman"/>
          <w:sz w:val="22"/>
          <w:szCs w:val="22"/>
          <w:lang w:val="cs-CZ" w:eastAsia="en-US"/>
        </w:rPr>
        <w:t>afliberceptem</w:t>
      </w:r>
      <w:proofErr w:type="spellEnd"/>
      <w:r w:rsidRPr="003E0658">
        <w:rPr>
          <w:rFonts w:ascii="Times New Roman" w:hAnsi="Times New Roman"/>
          <w:sz w:val="22"/>
          <w:szCs w:val="22"/>
          <w:lang w:val="cs-CZ" w:eastAsia="en-US"/>
        </w:rPr>
        <w:t xml:space="preserve"> aplikovaným </w:t>
      </w:r>
      <w:proofErr w:type="spellStart"/>
      <w:r w:rsidRPr="003E0658">
        <w:rPr>
          <w:rFonts w:ascii="Times New Roman" w:hAnsi="Times New Roman"/>
          <w:sz w:val="22"/>
          <w:szCs w:val="22"/>
          <w:lang w:val="cs-CZ" w:eastAsia="en-US"/>
        </w:rPr>
        <w:t>intravitreálně</w:t>
      </w:r>
      <w:proofErr w:type="spellEnd"/>
      <w:r w:rsidRPr="003E0658">
        <w:rPr>
          <w:rFonts w:ascii="Times New Roman" w:hAnsi="Times New Roman"/>
          <w:sz w:val="22"/>
          <w:szCs w:val="22"/>
          <w:lang w:val="cs-CZ" w:eastAsia="en-US"/>
        </w:rPr>
        <w:t xml:space="preserve">. Systémová expozice </w:t>
      </w:r>
      <w:r w:rsidR="009A7543" w:rsidRPr="003E0658">
        <w:rPr>
          <w:rFonts w:ascii="Times New Roman" w:hAnsi="Times New Roman"/>
          <w:sz w:val="22"/>
          <w:szCs w:val="22"/>
          <w:lang w:val="cs-CZ" w:eastAsia="en-US"/>
        </w:rPr>
        <w:t xml:space="preserve">volnému </w:t>
      </w:r>
      <w:proofErr w:type="spellStart"/>
      <w:r w:rsidR="009A7543" w:rsidRPr="003E0658">
        <w:rPr>
          <w:rFonts w:ascii="Times New Roman" w:hAnsi="Times New Roman"/>
          <w:sz w:val="22"/>
          <w:szCs w:val="22"/>
          <w:lang w:val="cs-CZ" w:eastAsia="en-US"/>
        </w:rPr>
        <w:t>afliberceptu</w:t>
      </w:r>
      <w:proofErr w:type="spellEnd"/>
      <w:r w:rsidR="009A7543" w:rsidRPr="003E0658">
        <w:rPr>
          <w:rFonts w:ascii="Times New Roman" w:hAnsi="Times New Roman"/>
          <w:sz w:val="22"/>
          <w:szCs w:val="22"/>
          <w:lang w:val="cs-CZ" w:eastAsia="en-US"/>
        </w:rPr>
        <w:t xml:space="preserve"> </w:t>
      </w:r>
      <w:r w:rsidRPr="003E0658">
        <w:rPr>
          <w:rFonts w:ascii="Times New Roman" w:hAnsi="Times New Roman"/>
          <w:sz w:val="22"/>
          <w:szCs w:val="22"/>
          <w:lang w:val="cs-CZ" w:eastAsia="en-US"/>
        </w:rPr>
        <w:t xml:space="preserve">založená na </w:t>
      </w:r>
      <w:proofErr w:type="spellStart"/>
      <w:r w:rsidRPr="003E0658">
        <w:rPr>
          <w:rFonts w:ascii="Times New Roman" w:hAnsi="Times New Roman"/>
          <w:sz w:val="22"/>
          <w:szCs w:val="22"/>
          <w:lang w:val="cs-CZ" w:eastAsia="en-US"/>
        </w:rPr>
        <w:t>C</w:t>
      </w:r>
      <w:r w:rsidRPr="003E0658">
        <w:rPr>
          <w:rFonts w:ascii="Times New Roman" w:hAnsi="Times New Roman"/>
          <w:sz w:val="22"/>
          <w:szCs w:val="22"/>
          <w:vertAlign w:val="subscript"/>
          <w:lang w:val="cs-CZ" w:eastAsia="en-US"/>
        </w:rPr>
        <w:t>max</w:t>
      </w:r>
      <w:proofErr w:type="spellEnd"/>
      <w:r w:rsidRPr="003E0658">
        <w:rPr>
          <w:rFonts w:ascii="Times New Roman" w:hAnsi="Times New Roman"/>
          <w:sz w:val="22"/>
          <w:szCs w:val="22"/>
          <w:vertAlign w:val="subscript"/>
          <w:lang w:val="cs-CZ" w:eastAsia="en-US"/>
        </w:rPr>
        <w:t xml:space="preserve"> </w:t>
      </w:r>
      <w:r w:rsidRPr="003E0658">
        <w:rPr>
          <w:rFonts w:ascii="Times New Roman" w:hAnsi="Times New Roman"/>
          <w:sz w:val="22"/>
          <w:szCs w:val="22"/>
          <w:lang w:val="cs-CZ" w:eastAsia="en-US"/>
        </w:rPr>
        <w:t>a</w:t>
      </w:r>
      <w:r w:rsidR="009A7543"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AUC byla asi </w:t>
      </w:r>
      <w:r w:rsidR="00DF52C5" w:rsidRPr="003E0658">
        <w:rPr>
          <w:rFonts w:ascii="Times New Roman" w:hAnsi="Times New Roman"/>
          <w:sz w:val="22"/>
          <w:szCs w:val="22"/>
          <w:lang w:val="cs-CZ" w:eastAsia="en-US"/>
        </w:rPr>
        <w:t>2</w:t>
      </w:r>
      <w:r w:rsidR="00CC2A2E" w:rsidRPr="003E0658">
        <w:rPr>
          <w:rFonts w:ascii="Times New Roman" w:hAnsi="Times New Roman"/>
          <w:sz w:val="22"/>
          <w:szCs w:val="22"/>
          <w:lang w:val="cs-CZ" w:eastAsia="en-US"/>
        </w:rPr>
        <w:t>6</w:t>
      </w:r>
      <w:r w:rsidRPr="003E0658">
        <w:rPr>
          <w:rFonts w:ascii="Times New Roman" w:hAnsi="Times New Roman"/>
          <w:sz w:val="22"/>
          <w:szCs w:val="22"/>
          <w:lang w:val="cs-CZ" w:eastAsia="en-US"/>
        </w:rPr>
        <w:t>krát</w:t>
      </w:r>
      <w:r w:rsidR="00AF21C2" w:rsidRPr="003E0658">
        <w:rPr>
          <w:rFonts w:ascii="Times New Roman" w:hAnsi="Times New Roman"/>
          <w:sz w:val="22"/>
          <w:szCs w:val="22"/>
          <w:lang w:val="cs-CZ" w:eastAsia="en-US"/>
        </w:rPr>
        <w:t xml:space="preserve"> a </w:t>
      </w:r>
      <w:r w:rsidR="00CC2A2E" w:rsidRPr="003E0658">
        <w:rPr>
          <w:rFonts w:ascii="Times New Roman" w:hAnsi="Times New Roman"/>
          <w:sz w:val="22"/>
          <w:szCs w:val="22"/>
          <w:lang w:val="cs-CZ" w:eastAsia="en-US"/>
        </w:rPr>
        <w:t>33</w:t>
      </w:r>
      <w:r w:rsidRPr="003E0658">
        <w:rPr>
          <w:rFonts w:ascii="Times New Roman" w:hAnsi="Times New Roman"/>
          <w:sz w:val="22"/>
          <w:szCs w:val="22"/>
          <w:lang w:val="cs-CZ" w:eastAsia="en-US"/>
        </w:rPr>
        <w:t>krát vyšší při srovnání s</w:t>
      </w:r>
      <w:r w:rsidR="00AF21C2" w:rsidRPr="003E0658">
        <w:rPr>
          <w:rFonts w:ascii="Times New Roman" w:hAnsi="Times New Roman"/>
          <w:sz w:val="22"/>
          <w:szCs w:val="22"/>
          <w:lang w:val="cs-CZ" w:eastAsia="en-US"/>
        </w:rPr>
        <w:t> </w:t>
      </w:r>
      <w:r w:rsidRPr="003E0658">
        <w:rPr>
          <w:rFonts w:ascii="Times New Roman" w:hAnsi="Times New Roman"/>
          <w:sz w:val="22"/>
          <w:szCs w:val="22"/>
          <w:lang w:val="cs-CZ" w:eastAsia="en-US"/>
        </w:rPr>
        <w:t>odpovídajícími</w:t>
      </w:r>
      <w:r w:rsidR="00AF21C2" w:rsidRPr="003E0658">
        <w:rPr>
          <w:rFonts w:ascii="Times New Roman" w:hAnsi="Times New Roman"/>
          <w:sz w:val="22"/>
          <w:szCs w:val="22"/>
          <w:lang w:val="cs-CZ" w:eastAsia="en-US"/>
        </w:rPr>
        <w:t xml:space="preserve"> </w:t>
      </w:r>
      <w:r w:rsidRPr="003E0658">
        <w:rPr>
          <w:rFonts w:ascii="Times New Roman" w:hAnsi="Times New Roman"/>
          <w:sz w:val="22"/>
          <w:szCs w:val="22"/>
          <w:lang w:val="cs-CZ" w:eastAsia="en-US"/>
        </w:rPr>
        <w:t xml:space="preserve">hodnotami </w:t>
      </w:r>
      <w:r w:rsidR="00AF21C2" w:rsidRPr="003E0658">
        <w:rPr>
          <w:rFonts w:ascii="Times New Roman" w:hAnsi="Times New Roman"/>
          <w:sz w:val="22"/>
          <w:szCs w:val="22"/>
          <w:lang w:val="cs-CZ" w:eastAsia="en-US"/>
        </w:rPr>
        <w:t xml:space="preserve">u dospělých pacientů </w:t>
      </w:r>
      <w:r w:rsidRPr="003E0658">
        <w:rPr>
          <w:rFonts w:ascii="Times New Roman" w:hAnsi="Times New Roman"/>
          <w:sz w:val="22"/>
          <w:szCs w:val="22"/>
          <w:lang w:val="cs-CZ" w:eastAsia="en-US"/>
        </w:rPr>
        <w:t xml:space="preserve">po </w:t>
      </w:r>
      <w:proofErr w:type="spellStart"/>
      <w:r w:rsidRPr="003E0658">
        <w:rPr>
          <w:rFonts w:ascii="Times New Roman" w:hAnsi="Times New Roman"/>
          <w:sz w:val="22"/>
          <w:szCs w:val="22"/>
          <w:lang w:val="cs-CZ" w:eastAsia="en-US"/>
        </w:rPr>
        <w:t>intravitreálním</w:t>
      </w:r>
      <w:proofErr w:type="spellEnd"/>
      <w:r w:rsidRPr="003E0658">
        <w:rPr>
          <w:rFonts w:ascii="Times New Roman" w:hAnsi="Times New Roman"/>
          <w:sz w:val="22"/>
          <w:szCs w:val="22"/>
          <w:lang w:val="cs-CZ" w:eastAsia="en-US"/>
        </w:rPr>
        <w:t xml:space="preserve"> podání dávky </w:t>
      </w:r>
      <w:r w:rsidR="00AF21C2" w:rsidRPr="003E0658">
        <w:rPr>
          <w:rFonts w:ascii="Times New Roman" w:hAnsi="Times New Roman"/>
          <w:sz w:val="22"/>
          <w:szCs w:val="22"/>
          <w:lang w:val="cs-CZ" w:eastAsia="en-US"/>
        </w:rPr>
        <w:t>8</w:t>
      </w:r>
      <w:r w:rsidRPr="003E0658">
        <w:rPr>
          <w:rFonts w:ascii="Times New Roman" w:hAnsi="Times New Roman"/>
          <w:sz w:val="22"/>
          <w:szCs w:val="22"/>
          <w:lang w:val="cs-CZ" w:eastAsia="en-US"/>
        </w:rPr>
        <w:t> mg.</w:t>
      </w:r>
      <w:r w:rsidR="00AF21C2" w:rsidRPr="003E0658">
        <w:rPr>
          <w:rFonts w:ascii="Times New Roman" w:hAnsi="Times New Roman"/>
          <w:sz w:val="22"/>
          <w:szCs w:val="22"/>
          <w:lang w:val="cs-CZ" w:eastAsia="en-US"/>
        </w:rPr>
        <w:t xml:space="preserve"> </w:t>
      </w:r>
      <w:r w:rsidRPr="003E0658">
        <w:rPr>
          <w:rFonts w:ascii="Times New Roman" w:hAnsi="Times New Roman"/>
          <w:sz w:val="22"/>
          <w:szCs w:val="22"/>
          <w:lang w:val="cs-CZ" w:eastAsia="en-US"/>
        </w:rPr>
        <w:t xml:space="preserve">Při dávce, kdy ještě nebylo možné pozorovat nežádoucí účinek látky (No </w:t>
      </w:r>
      <w:proofErr w:type="spellStart"/>
      <w:r w:rsidRPr="003E0658">
        <w:rPr>
          <w:rFonts w:ascii="Times New Roman" w:hAnsi="Times New Roman"/>
          <w:sz w:val="22"/>
          <w:szCs w:val="22"/>
          <w:lang w:val="cs-CZ" w:eastAsia="en-US"/>
        </w:rPr>
        <w:t>Observed</w:t>
      </w:r>
      <w:proofErr w:type="spellEnd"/>
      <w:r w:rsidRPr="003E0658">
        <w:rPr>
          <w:rFonts w:ascii="Times New Roman" w:hAnsi="Times New Roman"/>
          <w:sz w:val="22"/>
          <w:szCs w:val="22"/>
          <w:lang w:val="cs-CZ" w:eastAsia="en-US"/>
        </w:rPr>
        <w:t xml:space="preserve"> </w:t>
      </w:r>
      <w:proofErr w:type="spellStart"/>
      <w:r w:rsidRPr="003E0658">
        <w:rPr>
          <w:rFonts w:ascii="Times New Roman" w:hAnsi="Times New Roman"/>
          <w:sz w:val="22"/>
          <w:szCs w:val="22"/>
          <w:lang w:val="cs-CZ" w:eastAsia="en-US"/>
        </w:rPr>
        <w:t>Adverse</w:t>
      </w:r>
      <w:proofErr w:type="spellEnd"/>
      <w:r w:rsidRPr="003E0658">
        <w:rPr>
          <w:rFonts w:ascii="Times New Roman" w:hAnsi="Times New Roman"/>
          <w:sz w:val="22"/>
          <w:szCs w:val="22"/>
          <w:lang w:val="cs-CZ" w:eastAsia="en-US"/>
        </w:rPr>
        <w:t xml:space="preserve"> </w:t>
      </w:r>
      <w:proofErr w:type="spellStart"/>
      <w:r w:rsidRPr="003E0658">
        <w:rPr>
          <w:rFonts w:ascii="Times New Roman" w:hAnsi="Times New Roman"/>
          <w:sz w:val="22"/>
          <w:szCs w:val="22"/>
          <w:lang w:val="cs-CZ" w:eastAsia="en-US"/>
        </w:rPr>
        <w:t>Effect</w:t>
      </w:r>
      <w:proofErr w:type="spellEnd"/>
      <w:r w:rsidRPr="003E0658">
        <w:rPr>
          <w:rFonts w:ascii="Times New Roman" w:hAnsi="Times New Roman"/>
          <w:sz w:val="22"/>
          <w:szCs w:val="22"/>
          <w:lang w:val="cs-CZ" w:eastAsia="en-US"/>
        </w:rPr>
        <w:t xml:space="preserve"> Level</w:t>
      </w:r>
      <w:r w:rsidR="00073F3D" w:rsidRPr="003E0658">
        <w:rPr>
          <w:rFonts w:ascii="Times New Roman" w:hAnsi="Times New Roman"/>
          <w:sz w:val="22"/>
          <w:szCs w:val="22"/>
          <w:lang w:val="cs-CZ" w:eastAsia="en-US"/>
        </w:rPr>
        <w:t>,</w:t>
      </w:r>
      <w:r w:rsidRPr="003E0658">
        <w:rPr>
          <w:rFonts w:ascii="Times New Roman" w:hAnsi="Times New Roman"/>
          <w:sz w:val="22"/>
          <w:szCs w:val="22"/>
          <w:lang w:val="cs-CZ" w:eastAsia="en-US"/>
        </w:rPr>
        <w:t xml:space="preserve"> NOAEL), </w:t>
      </w:r>
      <w:r w:rsidR="00073F3D" w:rsidRPr="003E0658">
        <w:rPr>
          <w:rFonts w:ascii="Times New Roman" w:hAnsi="Times New Roman"/>
          <w:sz w:val="22"/>
          <w:szCs w:val="22"/>
          <w:lang w:val="cs-CZ" w:eastAsia="en-US"/>
        </w:rPr>
        <w:t xml:space="preserve">tedy </w:t>
      </w:r>
      <w:r w:rsidRPr="003E0658">
        <w:rPr>
          <w:rFonts w:ascii="Times New Roman" w:hAnsi="Times New Roman"/>
          <w:sz w:val="22"/>
          <w:szCs w:val="22"/>
          <w:lang w:val="cs-CZ" w:eastAsia="en-US"/>
        </w:rPr>
        <w:t>0,5 mg/oko</w:t>
      </w:r>
      <w:r w:rsidR="00073F3D" w:rsidRPr="003E0658">
        <w:rPr>
          <w:rFonts w:ascii="Times New Roman" w:hAnsi="Times New Roman"/>
          <w:sz w:val="22"/>
          <w:szCs w:val="22"/>
          <w:lang w:val="cs-CZ" w:eastAsia="en-US"/>
        </w:rPr>
        <w:t>, byla</w:t>
      </w:r>
      <w:r w:rsidRPr="003E0658">
        <w:rPr>
          <w:rFonts w:ascii="Times New Roman" w:hAnsi="Times New Roman"/>
          <w:sz w:val="22"/>
          <w:szCs w:val="22"/>
          <w:lang w:val="cs-CZ" w:eastAsia="en-US"/>
        </w:rPr>
        <w:t xml:space="preserve"> </w:t>
      </w:r>
      <w:r w:rsidR="00073F3D" w:rsidRPr="003E0658">
        <w:rPr>
          <w:rFonts w:ascii="Times New Roman" w:hAnsi="Times New Roman"/>
          <w:sz w:val="22"/>
          <w:szCs w:val="22"/>
          <w:lang w:val="cs-CZ" w:eastAsia="en-US"/>
        </w:rPr>
        <w:t xml:space="preserve">při srovnání s odpovídajícími hodnotami u dospělých pacientů </w:t>
      </w:r>
      <w:r w:rsidRPr="003E0658">
        <w:rPr>
          <w:rFonts w:ascii="Times New Roman" w:hAnsi="Times New Roman"/>
          <w:sz w:val="22"/>
          <w:szCs w:val="22"/>
          <w:lang w:val="cs-CZ" w:eastAsia="en-US"/>
        </w:rPr>
        <w:t xml:space="preserve">systémová expozice </w:t>
      </w:r>
      <w:r w:rsidR="00073F3D" w:rsidRPr="003E0658">
        <w:rPr>
          <w:rFonts w:ascii="Times New Roman" w:hAnsi="Times New Roman"/>
          <w:sz w:val="22"/>
          <w:szCs w:val="22"/>
          <w:lang w:val="cs-CZ" w:eastAsia="en-US"/>
        </w:rPr>
        <w:t xml:space="preserve">u opic </w:t>
      </w:r>
      <w:r w:rsidR="00982486" w:rsidRPr="003E0658">
        <w:rPr>
          <w:rFonts w:ascii="Times New Roman" w:hAnsi="Times New Roman"/>
          <w:sz w:val="22"/>
          <w:szCs w:val="22"/>
          <w:lang w:val="cs-CZ" w:eastAsia="en-US"/>
        </w:rPr>
        <w:t>3</w:t>
      </w:r>
      <w:r w:rsidR="00AF21C2" w:rsidRPr="003E0658">
        <w:rPr>
          <w:rFonts w:ascii="Times New Roman" w:hAnsi="Times New Roman"/>
          <w:sz w:val="22"/>
          <w:szCs w:val="22"/>
          <w:lang w:val="cs-CZ" w:eastAsia="en-US"/>
        </w:rPr>
        <w:t>,</w:t>
      </w:r>
      <w:r w:rsidRPr="003E0658">
        <w:rPr>
          <w:rFonts w:ascii="Times New Roman" w:hAnsi="Times New Roman"/>
          <w:sz w:val="22"/>
          <w:szCs w:val="22"/>
          <w:lang w:val="cs-CZ" w:eastAsia="en-US"/>
        </w:rPr>
        <w:t xml:space="preserve">2krát </w:t>
      </w:r>
      <w:r w:rsidR="00AF21C2" w:rsidRPr="003E0658">
        <w:rPr>
          <w:rFonts w:ascii="Times New Roman" w:hAnsi="Times New Roman"/>
          <w:sz w:val="22"/>
          <w:szCs w:val="22"/>
          <w:lang w:val="cs-CZ" w:eastAsia="en-US"/>
        </w:rPr>
        <w:t xml:space="preserve">vyšší </w:t>
      </w:r>
      <w:r w:rsidRPr="003E0658">
        <w:rPr>
          <w:rFonts w:ascii="Times New Roman" w:hAnsi="Times New Roman"/>
          <w:sz w:val="22"/>
          <w:szCs w:val="22"/>
          <w:lang w:val="cs-CZ" w:eastAsia="en-US"/>
        </w:rPr>
        <w:t xml:space="preserve">na základě </w:t>
      </w:r>
      <w:proofErr w:type="spellStart"/>
      <w:r w:rsidRPr="003E0658">
        <w:rPr>
          <w:rFonts w:ascii="Times New Roman" w:hAnsi="Times New Roman"/>
          <w:sz w:val="22"/>
          <w:szCs w:val="22"/>
          <w:lang w:val="cs-CZ" w:eastAsia="en-US"/>
        </w:rPr>
        <w:t>C</w:t>
      </w:r>
      <w:r w:rsidRPr="003E0658">
        <w:rPr>
          <w:rFonts w:ascii="Times New Roman" w:hAnsi="Times New Roman"/>
          <w:sz w:val="22"/>
          <w:szCs w:val="22"/>
          <w:vertAlign w:val="subscript"/>
          <w:lang w:val="cs-CZ" w:eastAsia="en-US"/>
        </w:rPr>
        <w:t>max</w:t>
      </w:r>
      <w:proofErr w:type="spellEnd"/>
      <w:r w:rsidRPr="003E0658">
        <w:rPr>
          <w:rFonts w:ascii="Times New Roman" w:hAnsi="Times New Roman"/>
          <w:sz w:val="22"/>
          <w:szCs w:val="22"/>
          <w:lang w:val="cs-CZ" w:eastAsia="en-US"/>
        </w:rPr>
        <w:t xml:space="preserve"> a</w:t>
      </w:r>
      <w:r w:rsidR="00073F3D" w:rsidRPr="003E0658">
        <w:rPr>
          <w:rFonts w:ascii="Times New Roman" w:hAnsi="Times New Roman"/>
          <w:sz w:val="22"/>
          <w:szCs w:val="22"/>
          <w:lang w:val="cs-CZ" w:eastAsia="en-US"/>
        </w:rPr>
        <w:t> </w:t>
      </w:r>
      <w:r w:rsidR="00AF21C2" w:rsidRPr="003E0658">
        <w:rPr>
          <w:rFonts w:ascii="Times New Roman" w:hAnsi="Times New Roman"/>
          <w:sz w:val="22"/>
          <w:szCs w:val="22"/>
          <w:lang w:val="cs-CZ" w:eastAsia="en-US"/>
        </w:rPr>
        <w:t>3,</w:t>
      </w:r>
      <w:r w:rsidR="002D19C8" w:rsidRPr="003E0658">
        <w:rPr>
          <w:rFonts w:ascii="Times New Roman" w:hAnsi="Times New Roman"/>
          <w:sz w:val="22"/>
          <w:szCs w:val="22"/>
          <w:lang w:val="cs-CZ" w:eastAsia="en-US"/>
        </w:rPr>
        <w:t>8</w:t>
      </w:r>
      <w:r w:rsidRPr="003E0658">
        <w:rPr>
          <w:rFonts w:ascii="Times New Roman" w:hAnsi="Times New Roman"/>
          <w:sz w:val="22"/>
          <w:szCs w:val="22"/>
          <w:lang w:val="cs-CZ" w:eastAsia="en-US"/>
        </w:rPr>
        <w:t>krát vyšší na základě AUC.</w:t>
      </w:r>
    </w:p>
    <w:p w14:paraId="29E3E2A4"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267A74FD" w14:textId="77777777"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Nebyly provedeny žádné studie hodnotící mutagenní nebo karcinogenní potenciál </w:t>
      </w:r>
      <w:proofErr w:type="spellStart"/>
      <w:r w:rsidRPr="003E0658">
        <w:rPr>
          <w:rFonts w:ascii="Times New Roman" w:hAnsi="Times New Roman"/>
          <w:sz w:val="22"/>
          <w:szCs w:val="22"/>
          <w:lang w:val="cs-CZ" w:eastAsia="en-US"/>
        </w:rPr>
        <w:t>afliberceptu</w:t>
      </w:r>
      <w:proofErr w:type="spellEnd"/>
      <w:r w:rsidRPr="003E0658">
        <w:rPr>
          <w:rFonts w:ascii="Times New Roman" w:hAnsi="Times New Roman"/>
          <w:sz w:val="22"/>
          <w:szCs w:val="22"/>
          <w:lang w:val="cs-CZ" w:eastAsia="en-US"/>
        </w:rPr>
        <w:t>.</w:t>
      </w:r>
    </w:p>
    <w:p w14:paraId="42E6C55B"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2A2E1DC9" w14:textId="7EFC5FE6"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Účinek </w:t>
      </w:r>
      <w:proofErr w:type="spellStart"/>
      <w:r w:rsidRPr="003E0658">
        <w:rPr>
          <w:rFonts w:ascii="Times New Roman" w:hAnsi="Times New Roman"/>
          <w:sz w:val="22"/>
          <w:szCs w:val="22"/>
          <w:lang w:val="cs-CZ" w:eastAsia="en-US"/>
        </w:rPr>
        <w:t>afliberceptu</w:t>
      </w:r>
      <w:proofErr w:type="spellEnd"/>
      <w:r w:rsidRPr="003E0658">
        <w:rPr>
          <w:rFonts w:ascii="Times New Roman" w:hAnsi="Times New Roman"/>
          <w:sz w:val="22"/>
          <w:szCs w:val="22"/>
          <w:lang w:val="cs-CZ" w:eastAsia="en-US"/>
        </w:rPr>
        <w:t xml:space="preserve"> na intrauterinní vývoj byl prokázán ve studiích </w:t>
      </w:r>
      <w:proofErr w:type="spellStart"/>
      <w:r w:rsidRPr="003E0658">
        <w:rPr>
          <w:rFonts w:ascii="Times New Roman" w:hAnsi="Times New Roman"/>
          <w:sz w:val="22"/>
          <w:szCs w:val="22"/>
          <w:lang w:val="cs-CZ" w:eastAsia="en-US"/>
        </w:rPr>
        <w:t>embryofetálního</w:t>
      </w:r>
      <w:proofErr w:type="spellEnd"/>
      <w:r w:rsidRPr="003E0658">
        <w:rPr>
          <w:rFonts w:ascii="Times New Roman" w:hAnsi="Times New Roman"/>
          <w:sz w:val="22"/>
          <w:szCs w:val="22"/>
          <w:lang w:val="cs-CZ" w:eastAsia="en-US"/>
        </w:rPr>
        <w:t xml:space="preserve"> vývoje u</w:t>
      </w:r>
      <w:r w:rsidR="00520FC4" w:rsidRPr="003E0658">
        <w:rPr>
          <w:rFonts w:ascii="Times New Roman" w:hAnsi="Times New Roman"/>
          <w:sz w:val="22"/>
          <w:szCs w:val="22"/>
          <w:lang w:val="cs-CZ" w:eastAsia="en-US"/>
        </w:rPr>
        <w:t> </w:t>
      </w:r>
      <w:r w:rsidRPr="003E0658">
        <w:rPr>
          <w:rFonts w:ascii="Times New Roman" w:hAnsi="Times New Roman"/>
          <w:sz w:val="22"/>
          <w:szCs w:val="22"/>
          <w:lang w:val="cs-CZ" w:eastAsia="en-US"/>
        </w:rPr>
        <w:t>březích samic králíků při intravenózním podání (3</w:t>
      </w:r>
      <w:r w:rsidR="0006399D" w:rsidRPr="003E0658">
        <w:rPr>
          <w:rFonts w:ascii="Times New Roman" w:hAnsi="Times New Roman"/>
          <w:sz w:val="22"/>
          <w:szCs w:val="22"/>
          <w:lang w:val="cs-CZ" w:eastAsia="en-US"/>
        </w:rPr>
        <w:t> </w:t>
      </w:r>
      <w:r w:rsidRPr="003E0658">
        <w:rPr>
          <w:rFonts w:ascii="Times New Roman" w:hAnsi="Times New Roman"/>
          <w:sz w:val="22"/>
          <w:szCs w:val="22"/>
          <w:lang w:val="cs-CZ" w:eastAsia="en-US"/>
        </w:rPr>
        <w:t>až 60 mg/kg) a</w:t>
      </w:r>
      <w:r w:rsidR="0006399D" w:rsidRPr="003E0658">
        <w:rPr>
          <w:rFonts w:ascii="Times New Roman" w:hAnsi="Times New Roman"/>
          <w:sz w:val="22"/>
          <w:szCs w:val="22"/>
          <w:lang w:val="cs-CZ" w:eastAsia="en-US"/>
        </w:rPr>
        <w:t> </w:t>
      </w:r>
      <w:r w:rsidRPr="003E0658">
        <w:rPr>
          <w:rFonts w:ascii="Times New Roman" w:hAnsi="Times New Roman"/>
          <w:sz w:val="22"/>
          <w:szCs w:val="22"/>
          <w:lang w:val="cs-CZ" w:eastAsia="en-US"/>
        </w:rPr>
        <w:t>rovněž při subkutánním podání (0,1</w:t>
      </w:r>
      <w:r w:rsidR="0006399D"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až 1 mg/kg). NOAEL pro matku byla 3 mg/kg </w:t>
      </w:r>
      <w:r w:rsidR="001C3754" w:rsidRPr="003E0658">
        <w:rPr>
          <w:rFonts w:ascii="Times New Roman" w:hAnsi="Times New Roman"/>
          <w:sz w:val="22"/>
          <w:szCs w:val="22"/>
          <w:lang w:val="cs-CZ" w:eastAsia="en-US"/>
        </w:rPr>
        <w:t>resp.</w:t>
      </w:r>
      <w:r w:rsidRPr="003E0658">
        <w:rPr>
          <w:rFonts w:ascii="Times New Roman" w:hAnsi="Times New Roman"/>
          <w:sz w:val="22"/>
          <w:szCs w:val="22"/>
          <w:lang w:val="cs-CZ" w:eastAsia="en-US"/>
        </w:rPr>
        <w:t xml:space="preserve"> 1 mg/kg</w:t>
      </w:r>
      <w:r w:rsidR="00BA1FAE" w:rsidRPr="003E0658">
        <w:rPr>
          <w:rFonts w:ascii="Times New Roman" w:hAnsi="Times New Roman"/>
          <w:sz w:val="22"/>
          <w:szCs w:val="22"/>
          <w:lang w:val="cs-CZ" w:eastAsia="en-US"/>
        </w:rPr>
        <w:t>.</w:t>
      </w:r>
      <w:r w:rsidRPr="003E0658">
        <w:rPr>
          <w:rFonts w:ascii="Times New Roman" w:hAnsi="Times New Roman"/>
          <w:sz w:val="22"/>
          <w:szCs w:val="22"/>
          <w:lang w:val="cs-CZ" w:eastAsia="en-US"/>
        </w:rPr>
        <w:t xml:space="preserve"> Vývojová NOAEL nebyla identifikována. Při dávce 0,1 mg/kg byl</w:t>
      </w:r>
      <w:r w:rsidR="00F23743" w:rsidRPr="003E0658">
        <w:rPr>
          <w:rFonts w:ascii="Times New Roman" w:hAnsi="Times New Roman"/>
          <w:sz w:val="22"/>
          <w:szCs w:val="22"/>
          <w:lang w:val="cs-CZ" w:eastAsia="en-US"/>
        </w:rPr>
        <w:t>a</w:t>
      </w:r>
      <w:r w:rsidRPr="003E0658">
        <w:rPr>
          <w:rFonts w:ascii="Times New Roman" w:hAnsi="Times New Roman"/>
          <w:sz w:val="22"/>
          <w:szCs w:val="22"/>
          <w:lang w:val="cs-CZ" w:eastAsia="en-US"/>
        </w:rPr>
        <w:t xml:space="preserve"> systémov</w:t>
      </w:r>
      <w:r w:rsidR="00F23743" w:rsidRPr="003E0658">
        <w:rPr>
          <w:rFonts w:ascii="Times New Roman" w:hAnsi="Times New Roman"/>
          <w:sz w:val="22"/>
          <w:szCs w:val="22"/>
          <w:lang w:val="cs-CZ" w:eastAsia="en-US"/>
        </w:rPr>
        <w:t>á</w:t>
      </w:r>
      <w:r w:rsidRPr="003E0658">
        <w:rPr>
          <w:rFonts w:ascii="Times New Roman" w:hAnsi="Times New Roman"/>
          <w:sz w:val="22"/>
          <w:szCs w:val="22"/>
          <w:lang w:val="cs-CZ" w:eastAsia="en-US"/>
        </w:rPr>
        <w:t xml:space="preserve"> expozice voln</w:t>
      </w:r>
      <w:r w:rsidR="00520FC4" w:rsidRPr="003E0658">
        <w:rPr>
          <w:rFonts w:ascii="Times New Roman" w:hAnsi="Times New Roman"/>
          <w:sz w:val="22"/>
          <w:szCs w:val="22"/>
          <w:lang w:val="cs-CZ" w:eastAsia="en-US"/>
        </w:rPr>
        <w:t>ému</w:t>
      </w:r>
      <w:r w:rsidRPr="003E0658">
        <w:rPr>
          <w:rFonts w:ascii="Times New Roman" w:hAnsi="Times New Roman"/>
          <w:sz w:val="22"/>
          <w:szCs w:val="22"/>
          <w:lang w:val="cs-CZ" w:eastAsia="en-US"/>
        </w:rPr>
        <w:t xml:space="preserve"> </w:t>
      </w:r>
      <w:proofErr w:type="spellStart"/>
      <w:r w:rsidRPr="003E0658">
        <w:rPr>
          <w:rFonts w:ascii="Times New Roman" w:hAnsi="Times New Roman"/>
          <w:sz w:val="22"/>
          <w:szCs w:val="22"/>
          <w:lang w:val="cs-CZ" w:eastAsia="en-US"/>
        </w:rPr>
        <w:t>aflibercept</w:t>
      </w:r>
      <w:r w:rsidR="00520FC4" w:rsidRPr="003E0658">
        <w:rPr>
          <w:rFonts w:ascii="Times New Roman" w:hAnsi="Times New Roman"/>
          <w:sz w:val="22"/>
          <w:szCs w:val="22"/>
          <w:lang w:val="cs-CZ" w:eastAsia="en-US"/>
        </w:rPr>
        <w:t>u</w:t>
      </w:r>
      <w:proofErr w:type="spellEnd"/>
      <w:r w:rsidRPr="003E0658">
        <w:rPr>
          <w:rFonts w:ascii="Times New Roman" w:hAnsi="Times New Roman"/>
          <w:sz w:val="22"/>
          <w:szCs w:val="22"/>
          <w:lang w:val="cs-CZ" w:eastAsia="en-US"/>
        </w:rPr>
        <w:t xml:space="preserve"> </w:t>
      </w:r>
      <w:r w:rsidR="00F23743" w:rsidRPr="003E0658">
        <w:rPr>
          <w:rFonts w:ascii="Times New Roman" w:hAnsi="Times New Roman"/>
          <w:sz w:val="22"/>
          <w:szCs w:val="22"/>
          <w:lang w:val="cs-CZ" w:eastAsia="en-US"/>
        </w:rPr>
        <w:t xml:space="preserve">na základě </w:t>
      </w:r>
      <w:proofErr w:type="spellStart"/>
      <w:r w:rsidR="00F23743" w:rsidRPr="003E0658">
        <w:rPr>
          <w:rFonts w:ascii="Times New Roman" w:hAnsi="Times New Roman"/>
          <w:sz w:val="22"/>
          <w:szCs w:val="22"/>
          <w:lang w:val="cs-CZ" w:eastAsia="en-US"/>
        </w:rPr>
        <w:t>C</w:t>
      </w:r>
      <w:r w:rsidR="00F23743" w:rsidRPr="003E0658">
        <w:rPr>
          <w:rFonts w:ascii="Times New Roman" w:hAnsi="Times New Roman"/>
          <w:sz w:val="22"/>
          <w:szCs w:val="22"/>
          <w:vertAlign w:val="subscript"/>
          <w:lang w:val="cs-CZ" w:eastAsia="en-US"/>
        </w:rPr>
        <w:t>max</w:t>
      </w:r>
      <w:proofErr w:type="spellEnd"/>
      <w:r w:rsidR="00F23743" w:rsidRPr="003E0658">
        <w:rPr>
          <w:rFonts w:ascii="Times New Roman" w:hAnsi="Times New Roman"/>
          <w:sz w:val="22"/>
          <w:szCs w:val="22"/>
          <w:lang w:val="cs-CZ" w:eastAsia="en-US"/>
        </w:rPr>
        <w:t xml:space="preserve"> a</w:t>
      </w:r>
      <w:r w:rsidR="00520FC4" w:rsidRPr="003E0658">
        <w:rPr>
          <w:rFonts w:ascii="Times New Roman" w:hAnsi="Times New Roman"/>
          <w:sz w:val="22"/>
          <w:szCs w:val="22"/>
          <w:lang w:val="cs-CZ" w:eastAsia="en-US"/>
        </w:rPr>
        <w:t> </w:t>
      </w:r>
      <w:r w:rsidR="00F23743" w:rsidRPr="003E0658">
        <w:rPr>
          <w:rFonts w:ascii="Times New Roman" w:hAnsi="Times New Roman"/>
          <w:sz w:val="22"/>
          <w:szCs w:val="22"/>
          <w:lang w:val="cs-CZ" w:eastAsia="en-US"/>
        </w:rPr>
        <w:t xml:space="preserve">kumulativní AUC </w:t>
      </w:r>
      <w:r w:rsidRPr="003E0658">
        <w:rPr>
          <w:rFonts w:ascii="Times New Roman" w:hAnsi="Times New Roman"/>
          <w:sz w:val="22"/>
          <w:szCs w:val="22"/>
          <w:lang w:val="cs-CZ" w:eastAsia="en-US"/>
        </w:rPr>
        <w:t>přibližně 1</w:t>
      </w:r>
      <w:r w:rsidR="00F23743" w:rsidRPr="003E0658">
        <w:rPr>
          <w:rFonts w:ascii="Times New Roman" w:hAnsi="Times New Roman"/>
          <w:sz w:val="22"/>
          <w:szCs w:val="22"/>
          <w:lang w:val="cs-CZ" w:eastAsia="en-US"/>
        </w:rPr>
        <w:t>,</w:t>
      </w:r>
      <w:r w:rsidR="00475EBC" w:rsidRPr="003E0658">
        <w:rPr>
          <w:rFonts w:ascii="Times New Roman" w:hAnsi="Times New Roman"/>
          <w:sz w:val="22"/>
          <w:szCs w:val="22"/>
          <w:lang w:val="cs-CZ" w:eastAsia="en-US"/>
        </w:rPr>
        <w:t>0</w:t>
      </w:r>
      <w:r w:rsidR="00F23743" w:rsidRPr="003E0658">
        <w:rPr>
          <w:rFonts w:ascii="Times New Roman" w:hAnsi="Times New Roman"/>
          <w:sz w:val="22"/>
          <w:szCs w:val="22"/>
          <w:lang w:val="cs-CZ" w:eastAsia="en-US"/>
        </w:rPr>
        <w:t xml:space="preserve"> a </w:t>
      </w:r>
      <w:r w:rsidR="00162986" w:rsidRPr="003E0658">
        <w:rPr>
          <w:rFonts w:ascii="Times New Roman" w:hAnsi="Times New Roman"/>
          <w:sz w:val="22"/>
          <w:szCs w:val="22"/>
          <w:lang w:val="cs-CZ" w:eastAsia="en-US"/>
        </w:rPr>
        <w:t>1</w:t>
      </w:r>
      <w:r w:rsidR="00DD0337" w:rsidRPr="003E0658">
        <w:rPr>
          <w:rFonts w:ascii="Times New Roman" w:hAnsi="Times New Roman"/>
          <w:sz w:val="22"/>
          <w:szCs w:val="22"/>
          <w:lang w:val="cs-CZ" w:eastAsia="en-US"/>
        </w:rPr>
        <w:t>,</w:t>
      </w:r>
      <w:r w:rsidR="00F23743" w:rsidRPr="003E0658">
        <w:rPr>
          <w:rFonts w:ascii="Times New Roman" w:hAnsi="Times New Roman"/>
          <w:sz w:val="22"/>
          <w:szCs w:val="22"/>
          <w:lang w:val="cs-CZ" w:eastAsia="en-US"/>
        </w:rPr>
        <w:t>0</w:t>
      </w:r>
      <w:r w:rsidRPr="003E0658">
        <w:rPr>
          <w:rFonts w:ascii="Times New Roman" w:hAnsi="Times New Roman"/>
          <w:sz w:val="22"/>
          <w:szCs w:val="22"/>
          <w:lang w:val="cs-CZ" w:eastAsia="en-US"/>
        </w:rPr>
        <w:t>krát vyšší ve srovnání s</w:t>
      </w:r>
      <w:r w:rsidR="0006399D" w:rsidRPr="003E0658">
        <w:rPr>
          <w:rFonts w:ascii="Times New Roman" w:hAnsi="Times New Roman"/>
          <w:sz w:val="22"/>
          <w:szCs w:val="22"/>
          <w:lang w:val="cs-CZ" w:eastAsia="en-US"/>
        </w:rPr>
        <w:t> </w:t>
      </w:r>
      <w:r w:rsidRPr="003E0658">
        <w:rPr>
          <w:rFonts w:ascii="Times New Roman" w:hAnsi="Times New Roman"/>
          <w:sz w:val="22"/>
          <w:szCs w:val="22"/>
          <w:lang w:val="cs-CZ" w:eastAsia="en-US"/>
        </w:rPr>
        <w:t>odpovídajícími hodnotami</w:t>
      </w:r>
      <w:r w:rsidR="00C375F5" w:rsidRPr="003E0658">
        <w:rPr>
          <w:rFonts w:ascii="Times New Roman" w:hAnsi="Times New Roman"/>
          <w:sz w:val="22"/>
          <w:szCs w:val="22"/>
          <w:lang w:val="cs-CZ" w:eastAsia="en-US"/>
        </w:rPr>
        <w:t xml:space="preserve"> </w:t>
      </w:r>
      <w:r w:rsidR="00F23743" w:rsidRPr="003E0658">
        <w:rPr>
          <w:rFonts w:ascii="Times New Roman" w:hAnsi="Times New Roman"/>
          <w:sz w:val="22"/>
          <w:szCs w:val="22"/>
          <w:lang w:val="cs-CZ" w:eastAsia="en-US"/>
        </w:rPr>
        <w:t xml:space="preserve">u dospělých pacientů </w:t>
      </w:r>
      <w:r w:rsidRPr="003E0658">
        <w:rPr>
          <w:rFonts w:ascii="Times New Roman" w:hAnsi="Times New Roman"/>
          <w:sz w:val="22"/>
          <w:szCs w:val="22"/>
          <w:lang w:val="cs-CZ" w:eastAsia="en-US"/>
        </w:rPr>
        <w:t xml:space="preserve">po </w:t>
      </w:r>
      <w:proofErr w:type="spellStart"/>
      <w:r w:rsidRPr="003E0658">
        <w:rPr>
          <w:rFonts w:ascii="Times New Roman" w:hAnsi="Times New Roman"/>
          <w:sz w:val="22"/>
          <w:szCs w:val="22"/>
          <w:lang w:val="cs-CZ" w:eastAsia="en-US"/>
        </w:rPr>
        <w:t>intravitreálním</w:t>
      </w:r>
      <w:proofErr w:type="spellEnd"/>
      <w:r w:rsidRPr="003E0658">
        <w:rPr>
          <w:rFonts w:ascii="Times New Roman" w:hAnsi="Times New Roman"/>
          <w:sz w:val="22"/>
          <w:szCs w:val="22"/>
          <w:lang w:val="cs-CZ" w:eastAsia="en-US"/>
        </w:rPr>
        <w:t xml:space="preserve"> podání dávky </w:t>
      </w:r>
      <w:r w:rsidR="00F23743" w:rsidRPr="003E0658">
        <w:rPr>
          <w:rFonts w:ascii="Times New Roman" w:hAnsi="Times New Roman"/>
          <w:sz w:val="22"/>
          <w:szCs w:val="22"/>
          <w:lang w:val="cs-CZ" w:eastAsia="en-US"/>
        </w:rPr>
        <w:t>8</w:t>
      </w:r>
      <w:r w:rsidRPr="003E0658">
        <w:rPr>
          <w:rFonts w:ascii="Times New Roman" w:hAnsi="Times New Roman"/>
          <w:sz w:val="22"/>
          <w:szCs w:val="22"/>
          <w:lang w:val="cs-CZ" w:eastAsia="en-US"/>
        </w:rPr>
        <w:t> mg.</w:t>
      </w:r>
    </w:p>
    <w:p w14:paraId="463966CF"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2329F548" w14:textId="6AC5F867"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Účinky na mužskou a</w:t>
      </w:r>
      <w:r w:rsidR="00520FC4" w:rsidRPr="003E0658">
        <w:rPr>
          <w:rFonts w:ascii="Times New Roman" w:hAnsi="Times New Roman"/>
          <w:sz w:val="22"/>
          <w:szCs w:val="22"/>
          <w:lang w:val="cs-CZ" w:eastAsia="en-US"/>
        </w:rPr>
        <w:t> </w:t>
      </w:r>
      <w:r w:rsidRPr="003E0658">
        <w:rPr>
          <w:rFonts w:ascii="Times New Roman" w:hAnsi="Times New Roman"/>
          <w:sz w:val="22"/>
          <w:szCs w:val="22"/>
          <w:lang w:val="cs-CZ" w:eastAsia="en-US"/>
        </w:rPr>
        <w:t>ženskou fertilitu byly hodnoceny v</w:t>
      </w:r>
      <w:r w:rsidR="0006399D" w:rsidRPr="003E0658">
        <w:rPr>
          <w:rFonts w:ascii="Times New Roman" w:hAnsi="Times New Roman"/>
          <w:sz w:val="22"/>
          <w:szCs w:val="22"/>
          <w:lang w:val="cs-CZ" w:eastAsia="en-US"/>
        </w:rPr>
        <w:t> </w:t>
      </w:r>
      <w:r w:rsidRPr="003E0658">
        <w:rPr>
          <w:rFonts w:ascii="Times New Roman" w:hAnsi="Times New Roman"/>
          <w:sz w:val="22"/>
          <w:szCs w:val="22"/>
          <w:lang w:val="cs-CZ" w:eastAsia="en-US"/>
        </w:rPr>
        <w:t>rámci 6měsíční studie u</w:t>
      </w:r>
      <w:r w:rsidR="00520FC4"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opic při intravenózním podání </w:t>
      </w:r>
      <w:proofErr w:type="spellStart"/>
      <w:r w:rsidRPr="003E0658">
        <w:rPr>
          <w:rFonts w:ascii="Times New Roman" w:hAnsi="Times New Roman"/>
          <w:sz w:val="22"/>
          <w:szCs w:val="22"/>
          <w:lang w:val="cs-CZ" w:eastAsia="en-US"/>
        </w:rPr>
        <w:t>afliberceptu</w:t>
      </w:r>
      <w:proofErr w:type="spellEnd"/>
      <w:r w:rsidRPr="003E0658">
        <w:rPr>
          <w:rFonts w:ascii="Times New Roman" w:hAnsi="Times New Roman"/>
          <w:sz w:val="22"/>
          <w:szCs w:val="22"/>
          <w:lang w:val="cs-CZ" w:eastAsia="en-US"/>
        </w:rPr>
        <w:t xml:space="preserve"> v</w:t>
      </w:r>
      <w:r w:rsidR="0006399D" w:rsidRPr="003E0658">
        <w:rPr>
          <w:rFonts w:ascii="Times New Roman" w:hAnsi="Times New Roman"/>
          <w:sz w:val="22"/>
          <w:szCs w:val="22"/>
          <w:lang w:val="cs-CZ" w:eastAsia="en-US"/>
        </w:rPr>
        <w:t> </w:t>
      </w:r>
      <w:r w:rsidRPr="003E0658">
        <w:rPr>
          <w:rFonts w:ascii="Times New Roman" w:hAnsi="Times New Roman"/>
          <w:sz w:val="22"/>
          <w:szCs w:val="22"/>
          <w:lang w:val="cs-CZ" w:eastAsia="en-US"/>
        </w:rPr>
        <w:t>dávkách od 3</w:t>
      </w:r>
      <w:r w:rsidR="00520FC4"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do 30 mg/kg. Chybějící nebo nepravidelná menstruace spojená se změnami hladin </w:t>
      </w:r>
      <w:r w:rsidR="00520FC4" w:rsidRPr="003E0658">
        <w:rPr>
          <w:rFonts w:ascii="Times New Roman" w:hAnsi="Times New Roman"/>
          <w:sz w:val="22"/>
          <w:szCs w:val="22"/>
          <w:lang w:val="cs-CZ" w:eastAsia="en-US"/>
        </w:rPr>
        <w:t>samičích</w:t>
      </w:r>
      <w:r w:rsidRPr="003E0658">
        <w:rPr>
          <w:rFonts w:ascii="Times New Roman" w:hAnsi="Times New Roman"/>
          <w:sz w:val="22"/>
          <w:szCs w:val="22"/>
          <w:lang w:val="cs-CZ" w:eastAsia="en-US"/>
        </w:rPr>
        <w:t xml:space="preserve"> pohlavních hormonů a</w:t>
      </w:r>
      <w:r w:rsidR="00520FC4" w:rsidRPr="003E0658">
        <w:rPr>
          <w:rFonts w:ascii="Times New Roman" w:hAnsi="Times New Roman"/>
          <w:sz w:val="22"/>
          <w:szCs w:val="22"/>
          <w:lang w:val="cs-CZ" w:eastAsia="en-US"/>
        </w:rPr>
        <w:t> </w:t>
      </w:r>
      <w:r w:rsidRPr="003E0658">
        <w:rPr>
          <w:rFonts w:ascii="Times New Roman" w:hAnsi="Times New Roman"/>
          <w:sz w:val="22"/>
          <w:szCs w:val="22"/>
          <w:lang w:val="cs-CZ" w:eastAsia="en-US"/>
        </w:rPr>
        <w:t>změny morfologie a</w:t>
      </w:r>
      <w:r w:rsidR="00520FC4" w:rsidRPr="003E0658">
        <w:rPr>
          <w:rFonts w:ascii="Times New Roman" w:hAnsi="Times New Roman"/>
          <w:sz w:val="22"/>
          <w:szCs w:val="22"/>
          <w:lang w:val="cs-CZ" w:eastAsia="en-US"/>
        </w:rPr>
        <w:t> </w:t>
      </w:r>
      <w:r w:rsidRPr="003E0658">
        <w:rPr>
          <w:rFonts w:ascii="Times New Roman" w:hAnsi="Times New Roman"/>
          <w:sz w:val="22"/>
          <w:szCs w:val="22"/>
          <w:lang w:val="cs-CZ" w:eastAsia="en-US"/>
        </w:rPr>
        <w:t xml:space="preserve">motility spermií byly pozorovány při </w:t>
      </w:r>
      <w:r w:rsidRPr="003E0658">
        <w:rPr>
          <w:rFonts w:ascii="Times New Roman" w:hAnsi="Times New Roman"/>
          <w:sz w:val="22"/>
          <w:szCs w:val="22"/>
          <w:lang w:val="cs-CZ" w:eastAsia="en-US"/>
        </w:rPr>
        <w:lastRenderedPageBreak/>
        <w:t>všech dáv</w:t>
      </w:r>
      <w:r w:rsidR="00160AC0" w:rsidRPr="003E0658">
        <w:rPr>
          <w:rFonts w:ascii="Times New Roman" w:hAnsi="Times New Roman"/>
          <w:sz w:val="22"/>
          <w:szCs w:val="22"/>
          <w:lang w:val="cs-CZ" w:eastAsia="en-US"/>
        </w:rPr>
        <w:t>kách</w:t>
      </w:r>
      <w:r w:rsidRPr="003E0658">
        <w:rPr>
          <w:rFonts w:ascii="Times New Roman" w:hAnsi="Times New Roman"/>
          <w:sz w:val="22"/>
          <w:szCs w:val="22"/>
          <w:lang w:val="cs-CZ" w:eastAsia="en-US"/>
        </w:rPr>
        <w:t xml:space="preserve">. Na základě </w:t>
      </w:r>
      <w:proofErr w:type="spellStart"/>
      <w:r w:rsidRPr="003E0658">
        <w:rPr>
          <w:rFonts w:ascii="Times New Roman" w:hAnsi="Times New Roman"/>
          <w:sz w:val="22"/>
          <w:szCs w:val="22"/>
          <w:lang w:val="cs-CZ" w:eastAsia="en-US"/>
        </w:rPr>
        <w:t>C</w:t>
      </w:r>
      <w:r w:rsidRPr="003E0658">
        <w:rPr>
          <w:rFonts w:ascii="Times New Roman" w:hAnsi="Times New Roman"/>
          <w:sz w:val="22"/>
          <w:szCs w:val="22"/>
          <w:vertAlign w:val="subscript"/>
          <w:lang w:val="cs-CZ" w:eastAsia="en-US"/>
        </w:rPr>
        <w:t>max</w:t>
      </w:r>
      <w:proofErr w:type="spellEnd"/>
      <w:r w:rsidRPr="003E0658">
        <w:rPr>
          <w:rFonts w:ascii="Times New Roman" w:hAnsi="Times New Roman"/>
          <w:sz w:val="22"/>
          <w:szCs w:val="22"/>
          <w:lang w:val="cs-CZ" w:eastAsia="en-US"/>
        </w:rPr>
        <w:t xml:space="preserve"> a</w:t>
      </w:r>
      <w:r w:rsidR="00520FC4" w:rsidRPr="003E0658">
        <w:rPr>
          <w:rFonts w:ascii="Times New Roman" w:hAnsi="Times New Roman"/>
          <w:sz w:val="22"/>
          <w:szCs w:val="22"/>
          <w:lang w:val="cs-CZ" w:eastAsia="en-US"/>
        </w:rPr>
        <w:t> </w:t>
      </w:r>
      <w:r w:rsidRPr="003E0658">
        <w:rPr>
          <w:rFonts w:ascii="Times New Roman" w:hAnsi="Times New Roman"/>
          <w:sz w:val="22"/>
          <w:szCs w:val="22"/>
          <w:lang w:val="cs-CZ" w:eastAsia="en-US"/>
        </w:rPr>
        <w:t>AUC voln</w:t>
      </w:r>
      <w:r w:rsidR="00520FC4" w:rsidRPr="003E0658">
        <w:rPr>
          <w:rFonts w:ascii="Times New Roman" w:hAnsi="Times New Roman"/>
          <w:sz w:val="22"/>
          <w:szCs w:val="22"/>
          <w:lang w:val="cs-CZ" w:eastAsia="en-US"/>
        </w:rPr>
        <w:t>ého</w:t>
      </w:r>
      <w:r w:rsidRPr="003E0658">
        <w:rPr>
          <w:rFonts w:ascii="Times New Roman" w:hAnsi="Times New Roman"/>
          <w:sz w:val="22"/>
          <w:szCs w:val="22"/>
          <w:lang w:val="cs-CZ" w:eastAsia="en-US"/>
        </w:rPr>
        <w:t xml:space="preserve"> </w:t>
      </w:r>
      <w:proofErr w:type="spellStart"/>
      <w:r w:rsidRPr="003E0658">
        <w:rPr>
          <w:rFonts w:ascii="Times New Roman" w:hAnsi="Times New Roman"/>
          <w:sz w:val="22"/>
          <w:szCs w:val="22"/>
          <w:lang w:val="cs-CZ" w:eastAsia="en-US"/>
        </w:rPr>
        <w:t>aflibercept</w:t>
      </w:r>
      <w:r w:rsidR="00520FC4" w:rsidRPr="003E0658">
        <w:rPr>
          <w:rFonts w:ascii="Times New Roman" w:hAnsi="Times New Roman"/>
          <w:sz w:val="22"/>
          <w:szCs w:val="22"/>
          <w:lang w:val="cs-CZ" w:eastAsia="en-US"/>
        </w:rPr>
        <w:t>u</w:t>
      </w:r>
      <w:proofErr w:type="spellEnd"/>
      <w:r w:rsidRPr="003E0658">
        <w:rPr>
          <w:rFonts w:ascii="Times New Roman" w:hAnsi="Times New Roman"/>
          <w:sz w:val="22"/>
          <w:szCs w:val="22"/>
          <w:lang w:val="cs-CZ" w:eastAsia="en-US"/>
        </w:rPr>
        <w:t xml:space="preserve"> pozorovaný</w:t>
      </w:r>
      <w:r w:rsidR="00520FC4" w:rsidRPr="003E0658">
        <w:rPr>
          <w:rFonts w:ascii="Times New Roman" w:hAnsi="Times New Roman"/>
          <w:sz w:val="22"/>
          <w:szCs w:val="22"/>
          <w:lang w:val="cs-CZ" w:eastAsia="en-US"/>
        </w:rPr>
        <w:t>ch</w:t>
      </w:r>
      <w:r w:rsidRPr="003E0658">
        <w:rPr>
          <w:rFonts w:ascii="Times New Roman" w:hAnsi="Times New Roman"/>
          <w:sz w:val="22"/>
          <w:szCs w:val="22"/>
          <w:lang w:val="cs-CZ" w:eastAsia="en-US"/>
        </w:rPr>
        <w:t xml:space="preserve"> při intravenózní </w:t>
      </w:r>
      <w:r w:rsidR="00F4462B" w:rsidRPr="003E0658">
        <w:rPr>
          <w:rFonts w:ascii="Times New Roman" w:hAnsi="Times New Roman"/>
          <w:sz w:val="22"/>
          <w:szCs w:val="22"/>
          <w:lang w:val="cs-CZ" w:eastAsia="en-US"/>
        </w:rPr>
        <w:t xml:space="preserve">aplikaci </w:t>
      </w:r>
      <w:r w:rsidRPr="003E0658">
        <w:rPr>
          <w:rFonts w:ascii="Times New Roman" w:hAnsi="Times New Roman"/>
          <w:sz w:val="22"/>
          <w:szCs w:val="22"/>
          <w:lang w:val="cs-CZ" w:eastAsia="en-US"/>
        </w:rPr>
        <w:t xml:space="preserve">dávky 3 mg/kg byly systémové expozice asi </w:t>
      </w:r>
      <w:r w:rsidR="00FD0409" w:rsidRPr="003E0658">
        <w:rPr>
          <w:rFonts w:ascii="Times New Roman" w:hAnsi="Times New Roman"/>
          <w:sz w:val="22"/>
          <w:szCs w:val="22"/>
          <w:lang w:val="cs-CZ" w:eastAsia="en-US"/>
        </w:rPr>
        <w:t>377</w:t>
      </w:r>
      <w:r w:rsidRPr="003E0658">
        <w:rPr>
          <w:rFonts w:ascii="Times New Roman" w:hAnsi="Times New Roman"/>
          <w:sz w:val="22"/>
          <w:szCs w:val="22"/>
          <w:lang w:val="cs-CZ" w:eastAsia="en-US"/>
        </w:rPr>
        <w:t>krát, resp</w:t>
      </w:r>
      <w:r w:rsidR="00F4462B" w:rsidRPr="003E0658">
        <w:rPr>
          <w:rFonts w:ascii="Times New Roman" w:hAnsi="Times New Roman"/>
          <w:sz w:val="22"/>
          <w:szCs w:val="22"/>
          <w:lang w:val="cs-CZ" w:eastAsia="en-US"/>
        </w:rPr>
        <w:t>.</w:t>
      </w:r>
      <w:r w:rsidRPr="003E0658">
        <w:rPr>
          <w:rFonts w:ascii="Times New Roman" w:hAnsi="Times New Roman"/>
          <w:sz w:val="22"/>
          <w:szCs w:val="22"/>
          <w:lang w:val="cs-CZ" w:eastAsia="en-US"/>
        </w:rPr>
        <w:t xml:space="preserve"> </w:t>
      </w:r>
      <w:r w:rsidR="0006399D" w:rsidRPr="003E0658">
        <w:rPr>
          <w:rFonts w:ascii="Times New Roman" w:hAnsi="Times New Roman"/>
          <w:sz w:val="22"/>
          <w:szCs w:val="22"/>
          <w:lang w:val="cs-CZ" w:eastAsia="en-US"/>
        </w:rPr>
        <w:t>1</w:t>
      </w:r>
      <w:r w:rsidR="00D91BFE" w:rsidRPr="003E0658">
        <w:rPr>
          <w:rFonts w:ascii="Times New Roman" w:hAnsi="Times New Roman"/>
          <w:sz w:val="22"/>
          <w:szCs w:val="22"/>
          <w:lang w:val="cs-CZ" w:eastAsia="en-US"/>
        </w:rPr>
        <w:t>04</w:t>
      </w:r>
      <w:r w:rsidRPr="003E0658">
        <w:rPr>
          <w:rFonts w:ascii="Times New Roman" w:hAnsi="Times New Roman"/>
          <w:sz w:val="22"/>
          <w:szCs w:val="22"/>
          <w:lang w:val="cs-CZ" w:eastAsia="en-US"/>
        </w:rPr>
        <w:t>krát vyšší než</w:t>
      </w:r>
      <w:r w:rsidR="0006399D" w:rsidRPr="003E0658">
        <w:rPr>
          <w:rFonts w:ascii="Times New Roman" w:hAnsi="Times New Roman"/>
          <w:sz w:val="22"/>
          <w:szCs w:val="22"/>
          <w:lang w:val="cs-CZ" w:eastAsia="en-US"/>
        </w:rPr>
        <w:t xml:space="preserve"> </w:t>
      </w:r>
      <w:r w:rsidRPr="003E0658">
        <w:rPr>
          <w:rFonts w:ascii="Times New Roman" w:hAnsi="Times New Roman"/>
          <w:sz w:val="22"/>
          <w:szCs w:val="22"/>
          <w:lang w:val="cs-CZ" w:eastAsia="en-US"/>
        </w:rPr>
        <w:t xml:space="preserve">expozice </w:t>
      </w:r>
      <w:r w:rsidR="0006399D" w:rsidRPr="003E0658">
        <w:rPr>
          <w:rFonts w:ascii="Times New Roman" w:hAnsi="Times New Roman"/>
          <w:sz w:val="22"/>
          <w:szCs w:val="22"/>
          <w:lang w:val="cs-CZ" w:eastAsia="en-US"/>
        </w:rPr>
        <w:t xml:space="preserve">u člověka </w:t>
      </w:r>
      <w:r w:rsidRPr="003E0658">
        <w:rPr>
          <w:rFonts w:ascii="Times New Roman" w:hAnsi="Times New Roman"/>
          <w:sz w:val="22"/>
          <w:szCs w:val="22"/>
          <w:lang w:val="cs-CZ" w:eastAsia="en-US"/>
        </w:rPr>
        <w:t xml:space="preserve">po dávce </w:t>
      </w:r>
      <w:r w:rsidR="0006399D" w:rsidRPr="003E0658">
        <w:rPr>
          <w:rFonts w:ascii="Times New Roman" w:hAnsi="Times New Roman"/>
          <w:sz w:val="22"/>
          <w:szCs w:val="22"/>
          <w:lang w:val="cs-CZ" w:eastAsia="en-US"/>
        </w:rPr>
        <w:t>8</w:t>
      </w:r>
      <w:r w:rsidRPr="003E0658">
        <w:rPr>
          <w:rFonts w:ascii="Times New Roman" w:hAnsi="Times New Roman"/>
          <w:sz w:val="22"/>
          <w:szCs w:val="22"/>
          <w:lang w:val="cs-CZ" w:eastAsia="en-US"/>
        </w:rPr>
        <w:t xml:space="preserve"> mg aplikované </w:t>
      </w:r>
      <w:proofErr w:type="spellStart"/>
      <w:r w:rsidRPr="003E0658">
        <w:rPr>
          <w:rFonts w:ascii="Times New Roman" w:hAnsi="Times New Roman"/>
          <w:sz w:val="22"/>
          <w:szCs w:val="22"/>
          <w:lang w:val="cs-CZ" w:eastAsia="en-US"/>
        </w:rPr>
        <w:t>intravitreálně</w:t>
      </w:r>
      <w:proofErr w:type="spellEnd"/>
      <w:r w:rsidRPr="003E0658">
        <w:rPr>
          <w:rFonts w:ascii="Times New Roman" w:hAnsi="Times New Roman"/>
          <w:sz w:val="22"/>
          <w:szCs w:val="22"/>
          <w:lang w:val="cs-CZ" w:eastAsia="en-US"/>
        </w:rPr>
        <w:t>. Všechny změny byly reverzibilní.</w:t>
      </w:r>
    </w:p>
    <w:p w14:paraId="1BB39C15" w14:textId="77777777" w:rsidR="00654B0D" w:rsidRPr="003E0658" w:rsidRDefault="00654B0D" w:rsidP="00C25991">
      <w:pPr>
        <w:pStyle w:val="GlobalBayerBodyText"/>
        <w:spacing w:before="0" w:after="0"/>
        <w:rPr>
          <w:rFonts w:ascii="Times New Roman" w:hAnsi="Times New Roman"/>
          <w:sz w:val="22"/>
          <w:szCs w:val="22"/>
          <w:lang w:val="cs-CZ" w:eastAsia="en-US"/>
        </w:rPr>
      </w:pPr>
    </w:p>
    <w:p w14:paraId="54778BB3" w14:textId="77777777" w:rsidR="00654B0D" w:rsidRPr="003E0658" w:rsidRDefault="00654B0D" w:rsidP="00C25991">
      <w:pPr>
        <w:tabs>
          <w:tab w:val="clear" w:pos="567"/>
        </w:tabs>
        <w:spacing w:line="240" w:lineRule="auto"/>
        <w:rPr>
          <w:noProof/>
          <w:szCs w:val="22"/>
          <w:lang w:val="cs-CZ"/>
        </w:rPr>
      </w:pPr>
    </w:p>
    <w:p w14:paraId="0937231A" w14:textId="77777777" w:rsidR="00654B0D" w:rsidRPr="003E0658" w:rsidRDefault="00654B0D" w:rsidP="00C25991">
      <w:pPr>
        <w:keepNext/>
        <w:keepLines/>
        <w:tabs>
          <w:tab w:val="clear" w:pos="567"/>
        </w:tabs>
        <w:spacing w:line="240" w:lineRule="auto"/>
        <w:ind w:left="567" w:hanging="567"/>
        <w:outlineLvl w:val="1"/>
        <w:rPr>
          <w:b/>
          <w:noProof/>
          <w:szCs w:val="22"/>
          <w:lang w:val="cs-CZ"/>
        </w:rPr>
      </w:pPr>
      <w:r w:rsidRPr="003E0658">
        <w:rPr>
          <w:b/>
          <w:bCs/>
          <w:noProof/>
          <w:szCs w:val="22"/>
          <w:lang w:val="cs-CZ"/>
        </w:rPr>
        <w:t>6.</w:t>
      </w:r>
      <w:r w:rsidRPr="003E0658">
        <w:rPr>
          <w:b/>
          <w:bCs/>
          <w:noProof/>
          <w:szCs w:val="22"/>
          <w:lang w:val="cs-CZ"/>
        </w:rPr>
        <w:tab/>
        <w:t>FARMACEUTICKÉ ÚDAJE</w:t>
      </w:r>
    </w:p>
    <w:p w14:paraId="234A6474" w14:textId="77777777" w:rsidR="00654B0D" w:rsidRPr="003E0658" w:rsidRDefault="00654B0D" w:rsidP="00C25991">
      <w:pPr>
        <w:keepNext/>
        <w:keepLines/>
        <w:tabs>
          <w:tab w:val="clear" w:pos="567"/>
        </w:tabs>
        <w:spacing w:line="240" w:lineRule="auto"/>
        <w:rPr>
          <w:noProof/>
          <w:szCs w:val="22"/>
          <w:lang w:val="cs-CZ"/>
        </w:rPr>
      </w:pPr>
    </w:p>
    <w:p w14:paraId="77FC7EF8" w14:textId="77777777" w:rsidR="00654B0D" w:rsidRPr="003E0658" w:rsidRDefault="00654B0D" w:rsidP="00C25991">
      <w:pPr>
        <w:keepNext/>
        <w:keepLines/>
        <w:spacing w:line="240" w:lineRule="auto"/>
        <w:outlineLvl w:val="2"/>
        <w:rPr>
          <w:noProof/>
          <w:szCs w:val="22"/>
          <w:lang w:val="cs-CZ"/>
        </w:rPr>
      </w:pPr>
      <w:r w:rsidRPr="003E0658">
        <w:rPr>
          <w:b/>
          <w:bCs/>
          <w:noProof/>
          <w:szCs w:val="22"/>
          <w:lang w:val="cs-CZ"/>
        </w:rPr>
        <w:t>6.1</w:t>
      </w:r>
      <w:r w:rsidRPr="003E0658">
        <w:rPr>
          <w:b/>
          <w:bCs/>
          <w:noProof/>
          <w:szCs w:val="22"/>
          <w:lang w:val="cs-CZ"/>
        </w:rPr>
        <w:tab/>
        <w:t>Seznam pomocných látek</w:t>
      </w:r>
    </w:p>
    <w:p w14:paraId="2C9FDF37" w14:textId="77777777" w:rsidR="00654B0D" w:rsidRPr="003E0658" w:rsidRDefault="00654B0D" w:rsidP="00C25991">
      <w:pPr>
        <w:pStyle w:val="GlobalBayerBodyText"/>
        <w:keepNext/>
        <w:keepLines/>
        <w:spacing w:before="0" w:after="0"/>
        <w:rPr>
          <w:rFonts w:ascii="Times New Roman" w:hAnsi="Times New Roman"/>
          <w:sz w:val="22"/>
          <w:szCs w:val="22"/>
          <w:lang w:val="cs-CZ" w:eastAsia="en-US"/>
        </w:rPr>
      </w:pPr>
    </w:p>
    <w:p w14:paraId="0C4302D9" w14:textId="77777777" w:rsidR="00A72CE6" w:rsidRPr="003E0658" w:rsidRDefault="00A72CE6" w:rsidP="00C25991">
      <w:pPr>
        <w:pStyle w:val="GlobalBayerBodyText"/>
        <w:keepN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Sacharóza</w:t>
      </w:r>
    </w:p>
    <w:p w14:paraId="01D0E559" w14:textId="47D769A7" w:rsidR="00520FC4" w:rsidRPr="003E0658" w:rsidRDefault="0045159C" w:rsidP="00C25991">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Arginin</w:t>
      </w:r>
      <w:r w:rsidR="004C5114" w:rsidRPr="003E0658">
        <w:rPr>
          <w:rFonts w:ascii="Times New Roman" w:hAnsi="Times New Roman"/>
          <w:sz w:val="22"/>
          <w:szCs w:val="22"/>
          <w:lang w:val="cs-CZ" w:eastAsia="en-US"/>
        </w:rPr>
        <w:t>-</w:t>
      </w:r>
      <w:r w:rsidRPr="003E0658">
        <w:rPr>
          <w:rFonts w:ascii="Times New Roman" w:hAnsi="Times New Roman"/>
          <w:sz w:val="22"/>
          <w:szCs w:val="22"/>
          <w:lang w:val="cs-CZ" w:eastAsia="en-US"/>
        </w:rPr>
        <w:t>hydrochlorid</w:t>
      </w:r>
    </w:p>
    <w:p w14:paraId="45FB48BF" w14:textId="77777777" w:rsidR="00520FC4" w:rsidRPr="003E0658" w:rsidRDefault="00520FC4" w:rsidP="00C25991">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M</w:t>
      </w:r>
      <w:r w:rsidR="0045159C" w:rsidRPr="003E0658">
        <w:rPr>
          <w:rFonts w:ascii="Times New Roman" w:hAnsi="Times New Roman"/>
          <w:sz w:val="22"/>
          <w:szCs w:val="22"/>
          <w:lang w:val="cs-CZ" w:eastAsia="en-US"/>
        </w:rPr>
        <w:t>onohydrát</w:t>
      </w:r>
      <w:r w:rsidRPr="003E0658">
        <w:rPr>
          <w:rFonts w:ascii="Times New Roman" w:hAnsi="Times New Roman"/>
          <w:sz w:val="22"/>
          <w:szCs w:val="22"/>
          <w:lang w:val="cs-CZ" w:eastAsia="en-US"/>
        </w:rPr>
        <w:t xml:space="preserve"> histidin-hydrochloridu</w:t>
      </w:r>
    </w:p>
    <w:p w14:paraId="542290D1" w14:textId="77777777" w:rsidR="00520FC4" w:rsidRPr="003E0658" w:rsidRDefault="00520FC4" w:rsidP="00C25991">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H</w:t>
      </w:r>
      <w:r w:rsidR="0045159C" w:rsidRPr="003E0658">
        <w:rPr>
          <w:rFonts w:ascii="Times New Roman" w:hAnsi="Times New Roman"/>
          <w:sz w:val="22"/>
          <w:szCs w:val="22"/>
          <w:lang w:val="cs-CZ" w:eastAsia="en-US"/>
        </w:rPr>
        <w:t>istidin</w:t>
      </w:r>
    </w:p>
    <w:p w14:paraId="4D1A9311" w14:textId="77777777" w:rsidR="00654B0D" w:rsidRPr="003E0658" w:rsidRDefault="00654B0D" w:rsidP="00C25991">
      <w:pPr>
        <w:pStyle w:val="GlobalBayerBodyText"/>
        <w:keepNext/>
        <w:keepLines/>
        <w:spacing w:before="0" w:after="0"/>
        <w:rPr>
          <w:rFonts w:ascii="Times New Roman" w:hAnsi="Times New Roman"/>
          <w:sz w:val="22"/>
          <w:szCs w:val="22"/>
          <w:lang w:val="cs-CZ" w:eastAsia="en-US"/>
        </w:rPr>
      </w:pPr>
      <w:proofErr w:type="spellStart"/>
      <w:r w:rsidRPr="003E0658">
        <w:rPr>
          <w:rFonts w:ascii="Times New Roman" w:hAnsi="Times New Roman"/>
          <w:sz w:val="22"/>
          <w:szCs w:val="22"/>
          <w:lang w:val="cs-CZ" w:eastAsia="en-US"/>
        </w:rPr>
        <w:t>Polysorbát</w:t>
      </w:r>
      <w:proofErr w:type="spellEnd"/>
      <w:r w:rsidRPr="003E0658">
        <w:rPr>
          <w:rFonts w:ascii="Times New Roman" w:hAnsi="Times New Roman"/>
          <w:sz w:val="22"/>
          <w:szCs w:val="22"/>
          <w:lang w:val="cs-CZ" w:eastAsia="en-US"/>
        </w:rPr>
        <w:t> 20</w:t>
      </w:r>
    </w:p>
    <w:p w14:paraId="0F88D7A8" w14:textId="77777777"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Voda pro injekci</w:t>
      </w:r>
    </w:p>
    <w:p w14:paraId="0FC611C4" w14:textId="77777777" w:rsidR="00654B0D" w:rsidRPr="003E0658" w:rsidRDefault="00654B0D" w:rsidP="00C25991">
      <w:pPr>
        <w:tabs>
          <w:tab w:val="clear" w:pos="567"/>
        </w:tabs>
        <w:spacing w:line="240" w:lineRule="auto"/>
        <w:rPr>
          <w:noProof/>
          <w:szCs w:val="22"/>
          <w:lang w:val="cs-CZ"/>
        </w:rPr>
      </w:pPr>
    </w:p>
    <w:p w14:paraId="3CA4357D" w14:textId="77777777" w:rsidR="00654B0D" w:rsidRPr="003E0658" w:rsidRDefault="00654B0D" w:rsidP="00C25991">
      <w:pPr>
        <w:keepNext/>
        <w:tabs>
          <w:tab w:val="clear" w:pos="567"/>
        </w:tabs>
        <w:spacing w:line="240" w:lineRule="auto"/>
        <w:ind w:left="567" w:hanging="567"/>
        <w:outlineLvl w:val="2"/>
        <w:rPr>
          <w:noProof/>
          <w:szCs w:val="22"/>
          <w:lang w:val="cs-CZ"/>
        </w:rPr>
      </w:pPr>
      <w:r w:rsidRPr="003E0658">
        <w:rPr>
          <w:b/>
          <w:bCs/>
          <w:noProof/>
          <w:szCs w:val="22"/>
          <w:lang w:val="cs-CZ"/>
        </w:rPr>
        <w:t>6.2</w:t>
      </w:r>
      <w:r w:rsidRPr="003E0658">
        <w:rPr>
          <w:b/>
          <w:bCs/>
          <w:noProof/>
          <w:szCs w:val="22"/>
          <w:lang w:val="cs-CZ"/>
        </w:rPr>
        <w:tab/>
        <w:t>Inkompatibility</w:t>
      </w:r>
    </w:p>
    <w:p w14:paraId="02A4D97A" w14:textId="77777777" w:rsidR="00654B0D" w:rsidRPr="003E0658" w:rsidRDefault="00654B0D" w:rsidP="00C25991">
      <w:pPr>
        <w:keepNext/>
        <w:tabs>
          <w:tab w:val="clear" w:pos="567"/>
        </w:tabs>
        <w:spacing w:line="240" w:lineRule="auto"/>
        <w:rPr>
          <w:noProof/>
          <w:szCs w:val="22"/>
          <w:lang w:val="cs-CZ"/>
        </w:rPr>
      </w:pPr>
    </w:p>
    <w:p w14:paraId="0937C15D" w14:textId="5D3C6FBE" w:rsidR="00654B0D" w:rsidRPr="003E0658" w:rsidRDefault="00654B0D" w:rsidP="00C25991">
      <w:pPr>
        <w:keepNext/>
        <w:tabs>
          <w:tab w:val="clear" w:pos="567"/>
        </w:tabs>
        <w:spacing w:line="240" w:lineRule="auto"/>
        <w:rPr>
          <w:noProof/>
          <w:szCs w:val="22"/>
          <w:lang w:val="cs-CZ"/>
        </w:rPr>
      </w:pPr>
      <w:r w:rsidRPr="003E0658">
        <w:rPr>
          <w:noProof/>
          <w:szCs w:val="24"/>
          <w:lang w:val="cs-CZ"/>
        </w:rPr>
        <w:t>Studie kompatibility nejsou k dispozici, proto nesmí být tento léčivý přípravek mísen s jinými léčivými přípravky.</w:t>
      </w:r>
    </w:p>
    <w:p w14:paraId="3B01CE6D" w14:textId="77777777" w:rsidR="00654B0D" w:rsidRPr="003E0658" w:rsidRDefault="00654B0D" w:rsidP="00C25991">
      <w:pPr>
        <w:tabs>
          <w:tab w:val="clear" w:pos="567"/>
        </w:tabs>
        <w:spacing w:line="240" w:lineRule="auto"/>
        <w:rPr>
          <w:noProof/>
          <w:szCs w:val="22"/>
          <w:lang w:val="cs-CZ"/>
        </w:rPr>
      </w:pPr>
    </w:p>
    <w:p w14:paraId="4F58FA90" w14:textId="77777777" w:rsidR="00654B0D" w:rsidRPr="003E0658" w:rsidRDefault="00654B0D" w:rsidP="00C25991">
      <w:pPr>
        <w:keepNext/>
        <w:tabs>
          <w:tab w:val="clear" w:pos="567"/>
        </w:tabs>
        <w:spacing w:line="240" w:lineRule="auto"/>
        <w:ind w:left="567" w:hanging="567"/>
        <w:outlineLvl w:val="2"/>
        <w:rPr>
          <w:b/>
          <w:noProof/>
          <w:szCs w:val="22"/>
          <w:lang w:val="cs-CZ"/>
        </w:rPr>
      </w:pPr>
      <w:r w:rsidRPr="003E0658">
        <w:rPr>
          <w:b/>
          <w:bCs/>
          <w:noProof/>
          <w:szCs w:val="22"/>
          <w:lang w:val="cs-CZ"/>
        </w:rPr>
        <w:t>6.3</w:t>
      </w:r>
      <w:r w:rsidRPr="003E0658">
        <w:rPr>
          <w:b/>
          <w:bCs/>
          <w:noProof/>
          <w:szCs w:val="22"/>
          <w:lang w:val="cs-CZ"/>
        </w:rPr>
        <w:tab/>
        <w:t>Doba použitelnosti</w:t>
      </w:r>
    </w:p>
    <w:p w14:paraId="2391421A" w14:textId="77777777" w:rsidR="00654B0D" w:rsidRPr="003E0658" w:rsidRDefault="00654B0D" w:rsidP="00C25991">
      <w:pPr>
        <w:keepNext/>
        <w:tabs>
          <w:tab w:val="clear" w:pos="567"/>
        </w:tabs>
        <w:spacing w:line="240" w:lineRule="auto"/>
        <w:ind w:left="567" w:hanging="567"/>
        <w:rPr>
          <w:noProof/>
          <w:szCs w:val="22"/>
          <w:lang w:val="cs-CZ"/>
        </w:rPr>
      </w:pPr>
    </w:p>
    <w:p w14:paraId="16A1A67B" w14:textId="0333CFA6" w:rsidR="00654B0D" w:rsidRPr="003E0658" w:rsidRDefault="00A52D27" w:rsidP="00C25991">
      <w:pPr>
        <w:pStyle w:val="GlobalBayerBodyText"/>
        <w:keepNext/>
        <w:spacing w:before="0" w:after="0"/>
        <w:rPr>
          <w:rFonts w:ascii="Times New Roman" w:hAnsi="Times New Roman"/>
          <w:sz w:val="22"/>
          <w:szCs w:val="22"/>
          <w:lang w:val="cs-CZ" w:eastAsia="en-US"/>
        </w:rPr>
      </w:pPr>
      <w:r>
        <w:rPr>
          <w:rFonts w:ascii="Times New Roman" w:hAnsi="Times New Roman"/>
          <w:sz w:val="22"/>
          <w:szCs w:val="22"/>
          <w:lang w:val="cs-CZ" w:eastAsia="en-US"/>
        </w:rPr>
        <w:t>3</w:t>
      </w:r>
      <w:r w:rsidR="00654B0D" w:rsidRPr="003E0658">
        <w:rPr>
          <w:rFonts w:ascii="Times New Roman" w:hAnsi="Times New Roman"/>
          <w:sz w:val="22"/>
          <w:szCs w:val="22"/>
          <w:lang w:val="cs-CZ" w:eastAsia="en-US"/>
        </w:rPr>
        <w:t> roky</w:t>
      </w:r>
    </w:p>
    <w:p w14:paraId="527C77A7" w14:textId="77777777" w:rsidR="00654B0D" w:rsidRPr="003E0658" w:rsidRDefault="00654B0D" w:rsidP="00C25991">
      <w:pPr>
        <w:tabs>
          <w:tab w:val="clear" w:pos="567"/>
        </w:tabs>
        <w:spacing w:line="240" w:lineRule="auto"/>
        <w:rPr>
          <w:noProof/>
          <w:szCs w:val="22"/>
          <w:lang w:val="cs-CZ"/>
        </w:rPr>
      </w:pPr>
    </w:p>
    <w:p w14:paraId="0C0719A3" w14:textId="77777777" w:rsidR="00654B0D" w:rsidRPr="003E0658" w:rsidRDefault="00654B0D" w:rsidP="00C25991">
      <w:pPr>
        <w:keepNext/>
        <w:tabs>
          <w:tab w:val="clear" w:pos="567"/>
        </w:tabs>
        <w:spacing w:line="240" w:lineRule="auto"/>
        <w:outlineLvl w:val="2"/>
        <w:rPr>
          <w:b/>
          <w:noProof/>
          <w:szCs w:val="22"/>
          <w:lang w:val="cs-CZ"/>
        </w:rPr>
      </w:pPr>
      <w:r w:rsidRPr="003E0658">
        <w:rPr>
          <w:b/>
          <w:bCs/>
          <w:noProof/>
          <w:szCs w:val="22"/>
          <w:lang w:val="cs-CZ"/>
        </w:rPr>
        <w:t>6.4</w:t>
      </w:r>
      <w:r w:rsidRPr="003E0658">
        <w:rPr>
          <w:b/>
          <w:bCs/>
          <w:noProof/>
          <w:szCs w:val="22"/>
          <w:lang w:val="cs-CZ"/>
        </w:rPr>
        <w:tab/>
        <w:t>Zvláštní opatření pro uchovávání</w:t>
      </w:r>
    </w:p>
    <w:p w14:paraId="076F3F23" w14:textId="77777777" w:rsidR="00654B0D" w:rsidRPr="003E0658" w:rsidRDefault="00654B0D" w:rsidP="00C25991">
      <w:pPr>
        <w:keepNext/>
        <w:tabs>
          <w:tab w:val="clear" w:pos="567"/>
        </w:tabs>
        <w:spacing w:line="240" w:lineRule="auto"/>
        <w:rPr>
          <w:noProof/>
          <w:szCs w:val="22"/>
          <w:lang w:val="cs-CZ"/>
        </w:rPr>
      </w:pPr>
    </w:p>
    <w:p w14:paraId="6828E847" w14:textId="77777777" w:rsidR="00D0724F" w:rsidRPr="003E0658" w:rsidRDefault="00D0724F" w:rsidP="00D0724F">
      <w:pPr>
        <w:pStyle w:val="GlobalBayerBodyText"/>
        <w:keepNext/>
        <w:spacing w:before="0" w:after="0"/>
        <w:rPr>
          <w:rFonts w:ascii="Times New Roman" w:hAnsi="Times New Roman"/>
          <w:sz w:val="22"/>
          <w:szCs w:val="22"/>
          <w:u w:val="single"/>
          <w:lang w:val="cs-CZ" w:eastAsia="en-US"/>
        </w:rPr>
      </w:pPr>
      <w:proofErr w:type="spellStart"/>
      <w:r w:rsidRPr="003E0658">
        <w:rPr>
          <w:rFonts w:ascii="Times New Roman" w:hAnsi="Times New Roman"/>
          <w:sz w:val="22"/>
          <w:szCs w:val="22"/>
          <w:u w:val="single"/>
          <w:lang w:val="cs-CZ" w:eastAsia="en-US"/>
        </w:rPr>
        <w:t>Eylea</w:t>
      </w:r>
      <w:proofErr w:type="spellEnd"/>
      <w:r w:rsidRPr="003E0658">
        <w:rPr>
          <w:rFonts w:ascii="Times New Roman" w:hAnsi="Times New Roman"/>
          <w:sz w:val="22"/>
          <w:szCs w:val="22"/>
          <w:u w:val="single"/>
          <w:lang w:val="cs-CZ" w:eastAsia="en-US"/>
        </w:rPr>
        <w:t> 114,3 mg/ml injekční roztok</w:t>
      </w:r>
    </w:p>
    <w:p w14:paraId="580A864D" w14:textId="77777777" w:rsidR="00D0724F" w:rsidRPr="003E0658" w:rsidRDefault="00D0724F" w:rsidP="00C25991">
      <w:pPr>
        <w:keepNext/>
        <w:tabs>
          <w:tab w:val="clear" w:pos="567"/>
        </w:tabs>
        <w:spacing w:line="240" w:lineRule="auto"/>
        <w:rPr>
          <w:noProof/>
          <w:szCs w:val="22"/>
          <w:lang w:val="cs-CZ"/>
        </w:rPr>
      </w:pPr>
    </w:p>
    <w:p w14:paraId="51D5C8AD" w14:textId="77777777" w:rsidR="00654B0D" w:rsidRPr="003E0658" w:rsidRDefault="00654B0D" w:rsidP="00C25991">
      <w:pPr>
        <w:pStyle w:val="GlobalBayerBodyText"/>
        <w:keepN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Uchovávejte v</w:t>
      </w:r>
      <w:r w:rsidR="00FE2E2D" w:rsidRPr="003E0658">
        <w:rPr>
          <w:rFonts w:ascii="Times New Roman" w:hAnsi="Times New Roman"/>
          <w:sz w:val="22"/>
          <w:szCs w:val="22"/>
          <w:lang w:val="cs-CZ" w:eastAsia="en-US"/>
        </w:rPr>
        <w:t> </w:t>
      </w:r>
      <w:r w:rsidRPr="003E0658">
        <w:rPr>
          <w:rFonts w:ascii="Times New Roman" w:hAnsi="Times New Roman"/>
          <w:sz w:val="22"/>
          <w:szCs w:val="22"/>
          <w:lang w:val="cs-CZ" w:eastAsia="en-US"/>
        </w:rPr>
        <w:t>chladničce (2 °</w:t>
      </w:r>
      <w:proofErr w:type="gramStart"/>
      <w:r w:rsidRPr="003E0658">
        <w:rPr>
          <w:rFonts w:ascii="Times New Roman" w:hAnsi="Times New Roman"/>
          <w:sz w:val="22"/>
          <w:szCs w:val="22"/>
          <w:lang w:val="cs-CZ" w:eastAsia="en-US"/>
        </w:rPr>
        <w:t>C </w:t>
      </w:r>
      <w:r w:rsidRPr="003E0658">
        <w:rPr>
          <w:noProof/>
          <w:lang w:val="cs-CZ"/>
        </w:rPr>
        <w:t>–</w:t>
      </w:r>
      <w:r w:rsidRPr="003E0658">
        <w:rPr>
          <w:rFonts w:ascii="Times New Roman" w:hAnsi="Times New Roman"/>
          <w:sz w:val="22"/>
          <w:szCs w:val="22"/>
          <w:lang w:val="cs-CZ" w:eastAsia="en-US"/>
        </w:rPr>
        <w:t> 8</w:t>
      </w:r>
      <w:proofErr w:type="gramEnd"/>
      <w:r w:rsidRPr="003E0658">
        <w:rPr>
          <w:rFonts w:ascii="Times New Roman" w:hAnsi="Times New Roman"/>
          <w:sz w:val="22"/>
          <w:szCs w:val="22"/>
          <w:lang w:val="cs-CZ" w:eastAsia="en-US"/>
        </w:rPr>
        <w:t> °C).</w:t>
      </w:r>
    </w:p>
    <w:p w14:paraId="11808013" w14:textId="77777777" w:rsidR="00654B0D" w:rsidRPr="003E0658" w:rsidRDefault="00654B0D" w:rsidP="00C25991">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Chraňte před mrazem.</w:t>
      </w:r>
    </w:p>
    <w:p w14:paraId="4E2250E4" w14:textId="7946BA44" w:rsidR="00F654A6" w:rsidRPr="003E0658" w:rsidRDefault="00654B0D" w:rsidP="008D4BA7">
      <w:pPr>
        <w:pStyle w:val="GlobalBayerBodyText"/>
        <w:spacing w:before="0" w:after="0"/>
        <w:rPr>
          <w:noProof/>
          <w:szCs w:val="22"/>
          <w:lang w:val="cs-CZ"/>
        </w:rPr>
      </w:pPr>
      <w:r w:rsidRPr="003E0658">
        <w:rPr>
          <w:rFonts w:ascii="Times New Roman" w:hAnsi="Times New Roman"/>
          <w:sz w:val="22"/>
          <w:szCs w:val="22"/>
          <w:lang w:val="cs-CZ" w:eastAsia="en-US"/>
        </w:rPr>
        <w:t xml:space="preserve">Uchovávejte </w:t>
      </w:r>
      <w:r w:rsidR="00692977" w:rsidRPr="003E0658">
        <w:rPr>
          <w:rFonts w:ascii="Times New Roman" w:hAnsi="Times New Roman"/>
          <w:sz w:val="22"/>
          <w:szCs w:val="22"/>
          <w:lang w:val="cs-CZ" w:eastAsia="en-US"/>
        </w:rPr>
        <w:t xml:space="preserve">injekční lahvičku </w:t>
      </w:r>
      <w:r w:rsidRPr="003E0658">
        <w:rPr>
          <w:rFonts w:ascii="Times New Roman" w:hAnsi="Times New Roman"/>
          <w:sz w:val="22"/>
          <w:szCs w:val="22"/>
          <w:lang w:val="cs-CZ" w:eastAsia="en-US"/>
        </w:rPr>
        <w:t>v</w:t>
      </w:r>
      <w:r w:rsidR="00FE2E2D" w:rsidRPr="003E0658">
        <w:rPr>
          <w:rFonts w:ascii="Times New Roman" w:hAnsi="Times New Roman"/>
          <w:sz w:val="22"/>
          <w:szCs w:val="22"/>
          <w:lang w:val="cs-CZ" w:eastAsia="en-US"/>
        </w:rPr>
        <w:t> krabičce</w:t>
      </w:r>
      <w:r w:rsidRPr="003E0658">
        <w:rPr>
          <w:rFonts w:ascii="Times New Roman" w:hAnsi="Times New Roman"/>
          <w:sz w:val="22"/>
          <w:szCs w:val="22"/>
          <w:lang w:val="cs-CZ" w:eastAsia="en-US"/>
        </w:rPr>
        <w:t>, aby byl přípravek chráněn před světlem.</w:t>
      </w:r>
    </w:p>
    <w:p w14:paraId="7F8022AF" w14:textId="0F9F55A1" w:rsidR="00F654A6" w:rsidRPr="003E0658" w:rsidRDefault="0090272E" w:rsidP="00F654A6">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rPr>
        <w:t>Před použitím</w:t>
      </w:r>
      <w:r w:rsidR="00F654A6" w:rsidRPr="003E0658">
        <w:rPr>
          <w:rFonts w:ascii="Times New Roman" w:hAnsi="Times New Roman"/>
          <w:sz w:val="22"/>
          <w:szCs w:val="22"/>
          <w:lang w:val="cs-CZ"/>
        </w:rPr>
        <w:t xml:space="preserve"> může být </w:t>
      </w:r>
      <w:r w:rsidRPr="003E0658">
        <w:rPr>
          <w:rFonts w:ascii="Times New Roman" w:hAnsi="Times New Roman"/>
          <w:sz w:val="22"/>
          <w:szCs w:val="22"/>
          <w:lang w:val="cs-CZ"/>
        </w:rPr>
        <w:t xml:space="preserve">neotevřená lahvička </w:t>
      </w:r>
      <w:r w:rsidR="00F654A6" w:rsidRPr="003E0658">
        <w:rPr>
          <w:rFonts w:ascii="Times New Roman" w:hAnsi="Times New Roman"/>
          <w:sz w:val="22"/>
          <w:szCs w:val="22"/>
          <w:lang w:val="cs-CZ"/>
        </w:rPr>
        <w:t>uchovávána mimo chladničku při teplotě do 25 °C po dobu až 24 hodin.</w:t>
      </w:r>
    </w:p>
    <w:p w14:paraId="14DE7973" w14:textId="77777777" w:rsidR="0090272E" w:rsidRPr="003E0658" w:rsidRDefault="0090272E" w:rsidP="0090272E">
      <w:pPr>
        <w:tabs>
          <w:tab w:val="clear" w:pos="567"/>
        </w:tabs>
        <w:spacing w:line="240" w:lineRule="auto"/>
        <w:rPr>
          <w:noProof/>
          <w:szCs w:val="22"/>
          <w:lang w:val="cs-CZ"/>
        </w:rPr>
      </w:pPr>
    </w:p>
    <w:p w14:paraId="35E5EF7E" w14:textId="77777777" w:rsidR="0090272E" w:rsidRPr="003E0658" w:rsidRDefault="0090272E" w:rsidP="0090272E">
      <w:pPr>
        <w:keepNext/>
        <w:tabs>
          <w:tab w:val="clear" w:pos="567"/>
        </w:tabs>
        <w:spacing w:line="240" w:lineRule="auto"/>
        <w:rPr>
          <w:szCs w:val="22"/>
          <w:u w:val="single"/>
          <w:lang w:val="cs-CZ"/>
        </w:rPr>
      </w:pPr>
      <w:proofErr w:type="spellStart"/>
      <w:r w:rsidRPr="003E0658">
        <w:rPr>
          <w:szCs w:val="22"/>
          <w:u w:val="single"/>
          <w:lang w:val="cs-CZ"/>
        </w:rPr>
        <w:t>Eylea</w:t>
      </w:r>
      <w:proofErr w:type="spellEnd"/>
      <w:r w:rsidRPr="003E0658">
        <w:rPr>
          <w:szCs w:val="22"/>
          <w:u w:val="single"/>
          <w:lang w:val="cs-CZ"/>
        </w:rPr>
        <w:t> 114,3 mg/ml injekční roztok v </w:t>
      </w:r>
      <w:proofErr w:type="spellStart"/>
      <w:r w:rsidRPr="003E0658">
        <w:rPr>
          <w:szCs w:val="22"/>
          <w:u w:val="single"/>
          <w:lang w:val="cs-CZ"/>
        </w:rPr>
        <w:t>předplněné</w:t>
      </w:r>
      <w:proofErr w:type="spellEnd"/>
      <w:r w:rsidRPr="003E0658">
        <w:rPr>
          <w:szCs w:val="22"/>
          <w:u w:val="single"/>
          <w:lang w:val="cs-CZ"/>
        </w:rPr>
        <w:t xml:space="preserve"> injekční stříkačce</w:t>
      </w:r>
    </w:p>
    <w:p w14:paraId="51218FE3" w14:textId="77777777" w:rsidR="0090272E" w:rsidRPr="003E0658" w:rsidRDefault="0090272E" w:rsidP="0090272E">
      <w:pPr>
        <w:keepNext/>
        <w:tabs>
          <w:tab w:val="clear" w:pos="567"/>
        </w:tabs>
        <w:spacing w:line="240" w:lineRule="auto"/>
        <w:rPr>
          <w:noProof/>
          <w:szCs w:val="22"/>
          <w:lang w:val="cs-CZ"/>
        </w:rPr>
      </w:pPr>
    </w:p>
    <w:p w14:paraId="0F99CC83" w14:textId="77777777" w:rsidR="0090272E" w:rsidRPr="003E0658" w:rsidRDefault="0090272E" w:rsidP="0090272E">
      <w:pPr>
        <w:pStyle w:val="GlobalBayerBodyText"/>
        <w:keepN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Uchovávejte v chladničce (2 °</w:t>
      </w:r>
      <w:proofErr w:type="gramStart"/>
      <w:r w:rsidRPr="003E0658">
        <w:rPr>
          <w:rFonts w:ascii="Times New Roman" w:hAnsi="Times New Roman"/>
          <w:sz w:val="22"/>
          <w:szCs w:val="22"/>
          <w:lang w:val="cs-CZ" w:eastAsia="en-US"/>
        </w:rPr>
        <w:t>C </w:t>
      </w:r>
      <w:r w:rsidRPr="003E0658">
        <w:rPr>
          <w:lang w:val="cs-CZ"/>
        </w:rPr>
        <w:t>–</w:t>
      </w:r>
      <w:r w:rsidRPr="003E0658">
        <w:rPr>
          <w:rFonts w:ascii="Times New Roman" w:hAnsi="Times New Roman"/>
          <w:sz w:val="22"/>
          <w:szCs w:val="22"/>
          <w:lang w:val="cs-CZ" w:eastAsia="en-US"/>
        </w:rPr>
        <w:t> 8</w:t>
      </w:r>
      <w:proofErr w:type="gramEnd"/>
      <w:r w:rsidRPr="003E0658">
        <w:rPr>
          <w:rFonts w:ascii="Times New Roman" w:hAnsi="Times New Roman"/>
          <w:sz w:val="22"/>
          <w:szCs w:val="22"/>
          <w:lang w:val="cs-CZ" w:eastAsia="en-US"/>
        </w:rPr>
        <w:t> °C).</w:t>
      </w:r>
    </w:p>
    <w:p w14:paraId="1A47774A" w14:textId="77777777" w:rsidR="0090272E" w:rsidRPr="003E0658" w:rsidRDefault="0090272E" w:rsidP="0090272E">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Chraňte před mrazem.</w:t>
      </w:r>
    </w:p>
    <w:p w14:paraId="42B8001D" w14:textId="77777777" w:rsidR="0090272E" w:rsidRPr="003E0658" w:rsidRDefault="0090272E" w:rsidP="0090272E">
      <w:pPr>
        <w:pStyle w:val="GlobalBayerBodyText"/>
        <w:spacing w:before="0" w:after="0"/>
        <w:rPr>
          <w:szCs w:val="22"/>
          <w:lang w:val="cs-CZ"/>
        </w:rPr>
      </w:pPr>
      <w:r w:rsidRPr="003E0658">
        <w:rPr>
          <w:rFonts w:ascii="Times New Roman" w:hAnsi="Times New Roman"/>
          <w:sz w:val="22"/>
          <w:szCs w:val="22"/>
          <w:lang w:val="cs-CZ" w:eastAsia="en-US"/>
        </w:rPr>
        <w:t xml:space="preserve">Uchovávejte </w:t>
      </w:r>
      <w:proofErr w:type="spellStart"/>
      <w:r w:rsidRPr="003E0658">
        <w:rPr>
          <w:rFonts w:ascii="Times New Roman" w:hAnsi="Times New Roman"/>
          <w:sz w:val="22"/>
          <w:szCs w:val="22"/>
          <w:lang w:val="cs-CZ" w:eastAsia="en-US"/>
        </w:rPr>
        <w:t>předplněnou</w:t>
      </w:r>
      <w:proofErr w:type="spellEnd"/>
      <w:r w:rsidRPr="003E0658">
        <w:rPr>
          <w:rFonts w:ascii="Times New Roman" w:hAnsi="Times New Roman"/>
          <w:sz w:val="22"/>
          <w:szCs w:val="22"/>
          <w:lang w:val="cs-CZ" w:eastAsia="en-US"/>
        </w:rPr>
        <w:t xml:space="preserve"> injekční stříkačku v blistru a v krabičce, aby byl přípravek chráněn před světlem</w:t>
      </w:r>
    </w:p>
    <w:p w14:paraId="27E93526" w14:textId="77777777" w:rsidR="0090272E" w:rsidRPr="003E0658" w:rsidRDefault="0090272E" w:rsidP="0090272E">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rPr>
        <w:t>Před použitím může být neotevřený blistr uchováván mimo chladničku při teplotě do 25 °C po dobu až 24 hodin.</w:t>
      </w:r>
    </w:p>
    <w:p w14:paraId="5A835BB2" w14:textId="77777777" w:rsidR="00654B0D" w:rsidRPr="003E0658" w:rsidRDefault="00654B0D" w:rsidP="00C25991">
      <w:pPr>
        <w:tabs>
          <w:tab w:val="clear" w:pos="567"/>
        </w:tabs>
        <w:spacing w:line="240" w:lineRule="auto"/>
        <w:rPr>
          <w:noProof/>
          <w:szCs w:val="22"/>
          <w:lang w:val="cs-CZ"/>
        </w:rPr>
      </w:pPr>
    </w:p>
    <w:p w14:paraId="7C619413" w14:textId="77777777" w:rsidR="00654B0D" w:rsidRPr="003E0658" w:rsidRDefault="00654B0D" w:rsidP="00C25991">
      <w:pPr>
        <w:keepNext/>
        <w:tabs>
          <w:tab w:val="clear" w:pos="567"/>
        </w:tabs>
        <w:spacing w:line="240" w:lineRule="auto"/>
        <w:ind w:left="567" w:hanging="567"/>
        <w:outlineLvl w:val="2"/>
        <w:rPr>
          <w:b/>
          <w:noProof/>
          <w:szCs w:val="22"/>
          <w:lang w:val="cs-CZ"/>
        </w:rPr>
      </w:pPr>
      <w:r w:rsidRPr="003E0658">
        <w:rPr>
          <w:b/>
          <w:bCs/>
          <w:noProof/>
          <w:szCs w:val="22"/>
          <w:lang w:val="cs-CZ"/>
        </w:rPr>
        <w:t>6.5</w:t>
      </w:r>
      <w:r w:rsidRPr="003E0658">
        <w:rPr>
          <w:b/>
          <w:bCs/>
          <w:noProof/>
          <w:szCs w:val="22"/>
          <w:lang w:val="cs-CZ"/>
        </w:rPr>
        <w:tab/>
        <w:t>Druh obalu a</w:t>
      </w:r>
      <w:r w:rsidR="00FE2E2D" w:rsidRPr="003E0658">
        <w:rPr>
          <w:b/>
          <w:bCs/>
          <w:noProof/>
          <w:szCs w:val="22"/>
          <w:lang w:val="cs-CZ"/>
        </w:rPr>
        <w:t> </w:t>
      </w:r>
      <w:r w:rsidRPr="003E0658">
        <w:rPr>
          <w:b/>
          <w:bCs/>
          <w:noProof/>
          <w:szCs w:val="22"/>
          <w:lang w:val="cs-CZ"/>
        </w:rPr>
        <w:t>obsah balení</w:t>
      </w:r>
    </w:p>
    <w:p w14:paraId="467AA9FE" w14:textId="77777777" w:rsidR="00654B0D" w:rsidRPr="003E0658" w:rsidRDefault="00654B0D" w:rsidP="00C25991">
      <w:pPr>
        <w:pStyle w:val="GlobalBayerBodyText"/>
        <w:keepNext/>
        <w:spacing w:before="0" w:after="0"/>
        <w:rPr>
          <w:rFonts w:ascii="Times New Roman" w:hAnsi="Times New Roman"/>
          <w:sz w:val="22"/>
          <w:szCs w:val="22"/>
          <w:lang w:val="cs-CZ" w:eastAsia="en-US"/>
        </w:rPr>
      </w:pPr>
    </w:p>
    <w:p w14:paraId="4771202E" w14:textId="77777777" w:rsidR="001C4FAB" w:rsidRPr="003E0658" w:rsidRDefault="001C4FAB" w:rsidP="001C4FAB">
      <w:pPr>
        <w:keepNext/>
        <w:tabs>
          <w:tab w:val="clear" w:pos="567"/>
        </w:tabs>
        <w:spacing w:line="240" w:lineRule="auto"/>
        <w:rPr>
          <w:szCs w:val="22"/>
          <w:u w:val="single"/>
          <w:lang w:val="cs-CZ"/>
        </w:rPr>
      </w:pPr>
      <w:proofErr w:type="spellStart"/>
      <w:r w:rsidRPr="003E0658">
        <w:rPr>
          <w:szCs w:val="22"/>
          <w:u w:val="single"/>
          <w:lang w:val="cs-CZ"/>
        </w:rPr>
        <w:t>Eylea</w:t>
      </w:r>
      <w:proofErr w:type="spellEnd"/>
      <w:r w:rsidRPr="003E0658">
        <w:rPr>
          <w:szCs w:val="22"/>
          <w:u w:val="single"/>
          <w:lang w:val="cs-CZ"/>
        </w:rPr>
        <w:t> 114,3 mg/ml injekční roztok</w:t>
      </w:r>
    </w:p>
    <w:p w14:paraId="62317DE2" w14:textId="77777777" w:rsidR="001C4FAB" w:rsidRPr="003E0658" w:rsidRDefault="001C4FAB" w:rsidP="00C25991">
      <w:pPr>
        <w:keepNext/>
        <w:tabs>
          <w:tab w:val="clear" w:pos="567"/>
        </w:tabs>
        <w:spacing w:line="240" w:lineRule="auto"/>
        <w:rPr>
          <w:noProof/>
          <w:szCs w:val="22"/>
          <w:lang w:val="cs-CZ"/>
        </w:rPr>
      </w:pPr>
    </w:p>
    <w:p w14:paraId="6AD8504F" w14:textId="55CE30C3" w:rsidR="00FE2E2D" w:rsidRPr="003E0658" w:rsidRDefault="00692977" w:rsidP="00C25991">
      <w:pPr>
        <w:keepNext/>
        <w:tabs>
          <w:tab w:val="clear" w:pos="567"/>
        </w:tabs>
        <w:spacing w:line="240" w:lineRule="auto"/>
        <w:rPr>
          <w:noProof/>
          <w:szCs w:val="22"/>
          <w:lang w:val="cs-CZ"/>
        </w:rPr>
      </w:pPr>
      <w:r w:rsidRPr="003E0658">
        <w:rPr>
          <w:noProof/>
          <w:szCs w:val="22"/>
          <w:lang w:val="cs-CZ"/>
        </w:rPr>
        <w:t>Injekční</w:t>
      </w:r>
      <w:r w:rsidR="00654B0D" w:rsidRPr="003E0658">
        <w:rPr>
          <w:noProof/>
          <w:szCs w:val="22"/>
          <w:lang w:val="cs-CZ"/>
        </w:rPr>
        <w:t xml:space="preserve"> lahvič</w:t>
      </w:r>
      <w:r w:rsidRPr="003E0658">
        <w:rPr>
          <w:noProof/>
          <w:szCs w:val="22"/>
          <w:lang w:val="cs-CZ"/>
        </w:rPr>
        <w:t>ka</w:t>
      </w:r>
      <w:r w:rsidR="00654B0D" w:rsidRPr="003E0658">
        <w:rPr>
          <w:noProof/>
          <w:szCs w:val="22"/>
          <w:lang w:val="cs-CZ"/>
        </w:rPr>
        <w:t xml:space="preserve"> (sklo třídy I) se </w:t>
      </w:r>
      <w:r w:rsidRPr="003E0658">
        <w:rPr>
          <w:noProof/>
          <w:szCs w:val="22"/>
          <w:lang w:val="cs-CZ"/>
        </w:rPr>
        <w:t xml:space="preserve">šedou pryžovou </w:t>
      </w:r>
      <w:r w:rsidR="00654B0D" w:rsidRPr="003E0658">
        <w:rPr>
          <w:noProof/>
          <w:szCs w:val="22"/>
          <w:lang w:val="cs-CZ"/>
        </w:rPr>
        <w:t>zátkou</w:t>
      </w:r>
      <w:r w:rsidRPr="003E0658">
        <w:rPr>
          <w:noProof/>
          <w:szCs w:val="22"/>
          <w:lang w:val="cs-CZ"/>
        </w:rPr>
        <w:t xml:space="preserve"> </w:t>
      </w:r>
      <w:r w:rsidR="009B0596" w:rsidRPr="003E0658">
        <w:rPr>
          <w:noProof/>
          <w:szCs w:val="22"/>
          <w:lang w:val="cs-CZ"/>
        </w:rPr>
        <w:t xml:space="preserve">(chlorbutyl) </w:t>
      </w:r>
      <w:r w:rsidRPr="003E0658">
        <w:rPr>
          <w:noProof/>
          <w:szCs w:val="22"/>
          <w:lang w:val="cs-CZ"/>
        </w:rPr>
        <w:t>uzavřen</w:t>
      </w:r>
      <w:r w:rsidR="00FE2E2D" w:rsidRPr="003E0658">
        <w:rPr>
          <w:noProof/>
          <w:szCs w:val="22"/>
          <w:lang w:val="cs-CZ"/>
        </w:rPr>
        <w:t>á</w:t>
      </w:r>
      <w:r w:rsidRPr="003E0658">
        <w:rPr>
          <w:noProof/>
          <w:szCs w:val="22"/>
          <w:lang w:val="cs-CZ"/>
        </w:rPr>
        <w:t xml:space="preserve"> hliníkovým </w:t>
      </w:r>
      <w:r w:rsidR="004A310F" w:rsidRPr="003E0658">
        <w:rPr>
          <w:noProof/>
          <w:szCs w:val="22"/>
          <w:lang w:val="cs-CZ"/>
        </w:rPr>
        <w:t>uzávěrem</w:t>
      </w:r>
      <w:r w:rsidRPr="003E0658">
        <w:rPr>
          <w:noProof/>
          <w:szCs w:val="22"/>
          <w:lang w:val="cs-CZ"/>
        </w:rPr>
        <w:t xml:space="preserve"> s bílým </w:t>
      </w:r>
      <w:r w:rsidR="00F27D3D" w:rsidRPr="003E0658">
        <w:rPr>
          <w:noProof/>
          <w:szCs w:val="22"/>
          <w:lang w:val="cs-CZ"/>
        </w:rPr>
        <w:t>víčkem</w:t>
      </w:r>
      <w:r w:rsidR="00654B0D" w:rsidRPr="003E0658">
        <w:rPr>
          <w:noProof/>
          <w:szCs w:val="22"/>
          <w:lang w:val="cs-CZ"/>
        </w:rPr>
        <w:t xml:space="preserve"> a</w:t>
      </w:r>
      <w:r w:rsidR="00FE2E2D" w:rsidRPr="003E0658">
        <w:rPr>
          <w:noProof/>
          <w:szCs w:val="22"/>
          <w:lang w:val="cs-CZ"/>
        </w:rPr>
        <w:t> jehl</w:t>
      </w:r>
      <w:r w:rsidR="00841C8A" w:rsidRPr="003E0658">
        <w:rPr>
          <w:noProof/>
          <w:szCs w:val="22"/>
          <w:lang w:val="cs-CZ"/>
        </w:rPr>
        <w:t>a</w:t>
      </w:r>
      <w:r w:rsidR="00FE2E2D" w:rsidRPr="003E0658">
        <w:rPr>
          <w:noProof/>
          <w:szCs w:val="22"/>
          <w:lang w:val="cs-CZ"/>
        </w:rPr>
        <w:t xml:space="preserve"> </w:t>
      </w:r>
      <w:r w:rsidR="00B2757B" w:rsidRPr="003E0658">
        <w:rPr>
          <w:noProof/>
          <w:szCs w:val="22"/>
          <w:lang w:val="cs-CZ"/>
        </w:rPr>
        <w:t xml:space="preserve">18G </w:t>
      </w:r>
      <w:r w:rsidR="00FE2E2D" w:rsidRPr="003E0658">
        <w:rPr>
          <w:noProof/>
          <w:szCs w:val="22"/>
          <w:lang w:val="cs-CZ"/>
        </w:rPr>
        <w:t>s filtrem</w:t>
      </w:r>
      <w:r w:rsidR="00654B0D" w:rsidRPr="003E0658">
        <w:rPr>
          <w:noProof/>
          <w:szCs w:val="22"/>
          <w:lang w:val="cs-CZ"/>
        </w:rPr>
        <w:t xml:space="preserve"> </w:t>
      </w:r>
      <w:r w:rsidR="009B0596" w:rsidRPr="003E0658">
        <w:rPr>
          <w:noProof/>
          <w:szCs w:val="22"/>
          <w:lang w:val="cs-CZ"/>
        </w:rPr>
        <w:t>5 mikrometrů</w:t>
      </w:r>
      <w:r w:rsidR="00654B0D" w:rsidRPr="003E0658">
        <w:rPr>
          <w:noProof/>
          <w:szCs w:val="22"/>
          <w:lang w:val="cs-CZ"/>
        </w:rPr>
        <w:t>.</w:t>
      </w:r>
    </w:p>
    <w:p w14:paraId="078DDB24" w14:textId="49D10092" w:rsidR="00FE2E2D" w:rsidRPr="003E0658" w:rsidRDefault="00654B0D" w:rsidP="00213ECA">
      <w:pPr>
        <w:tabs>
          <w:tab w:val="clear" w:pos="567"/>
        </w:tabs>
        <w:spacing w:line="240" w:lineRule="auto"/>
        <w:rPr>
          <w:noProof/>
          <w:szCs w:val="22"/>
          <w:lang w:val="cs-CZ"/>
        </w:rPr>
      </w:pPr>
      <w:r w:rsidRPr="003E0658">
        <w:rPr>
          <w:noProof/>
          <w:szCs w:val="22"/>
          <w:lang w:val="cs-CZ"/>
        </w:rPr>
        <w:t xml:space="preserve">Jedna </w:t>
      </w:r>
      <w:r w:rsidR="00692977" w:rsidRPr="003E0658">
        <w:rPr>
          <w:noProof/>
          <w:szCs w:val="22"/>
          <w:lang w:val="cs-CZ"/>
        </w:rPr>
        <w:t xml:space="preserve">injekční </w:t>
      </w:r>
      <w:r w:rsidRPr="003E0658">
        <w:rPr>
          <w:noProof/>
          <w:szCs w:val="22"/>
          <w:lang w:val="cs-CZ"/>
        </w:rPr>
        <w:t>lahvička obsahuje 0,</w:t>
      </w:r>
      <w:r w:rsidR="009B0596" w:rsidRPr="003E0658">
        <w:rPr>
          <w:noProof/>
          <w:szCs w:val="22"/>
          <w:lang w:val="cs-CZ"/>
        </w:rPr>
        <w:t>263</w:t>
      </w:r>
      <w:r w:rsidR="00990136" w:rsidRPr="003E0658">
        <w:rPr>
          <w:noProof/>
          <w:szCs w:val="22"/>
          <w:lang w:val="cs-CZ"/>
        </w:rPr>
        <w:t> </w:t>
      </w:r>
      <w:r w:rsidRPr="003E0658">
        <w:rPr>
          <w:noProof/>
          <w:szCs w:val="22"/>
          <w:lang w:val="cs-CZ"/>
        </w:rPr>
        <w:t>ml</w:t>
      </w:r>
      <w:r w:rsidR="00692977" w:rsidRPr="003E0658">
        <w:rPr>
          <w:noProof/>
          <w:szCs w:val="22"/>
          <w:lang w:val="cs-CZ"/>
        </w:rPr>
        <w:t xml:space="preserve"> roztoku</w:t>
      </w:r>
      <w:r w:rsidRPr="003E0658">
        <w:rPr>
          <w:noProof/>
          <w:szCs w:val="22"/>
          <w:lang w:val="cs-CZ"/>
        </w:rPr>
        <w:t>.</w:t>
      </w:r>
    </w:p>
    <w:p w14:paraId="681CB20B" w14:textId="77777777" w:rsidR="00654B0D" w:rsidRPr="003E0658" w:rsidRDefault="00654B0D" w:rsidP="00213ECA">
      <w:pPr>
        <w:tabs>
          <w:tab w:val="clear" w:pos="567"/>
        </w:tabs>
        <w:spacing w:line="240" w:lineRule="auto"/>
        <w:rPr>
          <w:noProof/>
          <w:szCs w:val="22"/>
          <w:lang w:val="cs-CZ"/>
        </w:rPr>
      </w:pPr>
      <w:r w:rsidRPr="003E0658">
        <w:rPr>
          <w:noProof/>
          <w:szCs w:val="22"/>
          <w:lang w:val="cs-CZ"/>
        </w:rPr>
        <w:t>Velikost balení:</w:t>
      </w:r>
      <w:r w:rsidR="00FE2E2D" w:rsidRPr="003E0658">
        <w:rPr>
          <w:noProof/>
          <w:szCs w:val="22"/>
          <w:lang w:val="cs-CZ"/>
        </w:rPr>
        <w:t xml:space="preserve"> </w:t>
      </w:r>
      <w:r w:rsidRPr="003E0658">
        <w:rPr>
          <w:noProof/>
          <w:szCs w:val="22"/>
          <w:lang w:val="cs-CZ"/>
        </w:rPr>
        <w:t>1</w:t>
      </w:r>
      <w:r w:rsidR="00FE2E2D" w:rsidRPr="003E0658">
        <w:rPr>
          <w:noProof/>
          <w:szCs w:val="22"/>
          <w:lang w:val="cs-CZ"/>
        </w:rPr>
        <w:t> </w:t>
      </w:r>
      <w:r w:rsidRPr="003E0658">
        <w:rPr>
          <w:noProof/>
          <w:szCs w:val="22"/>
          <w:lang w:val="cs-CZ"/>
        </w:rPr>
        <w:t xml:space="preserve">injekční lahvička </w:t>
      </w:r>
      <w:r w:rsidR="00692977" w:rsidRPr="003E0658">
        <w:rPr>
          <w:noProof/>
          <w:szCs w:val="22"/>
          <w:lang w:val="cs-CZ"/>
        </w:rPr>
        <w:t>a </w:t>
      </w:r>
      <w:r w:rsidRPr="003E0658">
        <w:rPr>
          <w:noProof/>
          <w:szCs w:val="22"/>
          <w:lang w:val="cs-CZ"/>
        </w:rPr>
        <w:t>1</w:t>
      </w:r>
      <w:r w:rsidR="00692977" w:rsidRPr="003E0658">
        <w:rPr>
          <w:noProof/>
          <w:szCs w:val="22"/>
          <w:lang w:val="cs-CZ"/>
        </w:rPr>
        <w:t> </w:t>
      </w:r>
      <w:r w:rsidRPr="003E0658">
        <w:rPr>
          <w:noProof/>
          <w:szCs w:val="22"/>
          <w:lang w:val="cs-CZ"/>
        </w:rPr>
        <w:t>jehla s</w:t>
      </w:r>
      <w:r w:rsidR="00692977" w:rsidRPr="003E0658">
        <w:rPr>
          <w:noProof/>
          <w:szCs w:val="22"/>
          <w:lang w:val="cs-CZ"/>
        </w:rPr>
        <w:t> </w:t>
      </w:r>
      <w:r w:rsidRPr="003E0658">
        <w:rPr>
          <w:noProof/>
          <w:szCs w:val="22"/>
          <w:lang w:val="cs-CZ"/>
        </w:rPr>
        <w:t>filtrem.</w:t>
      </w:r>
    </w:p>
    <w:p w14:paraId="64785C01" w14:textId="77777777" w:rsidR="001C4FAB" w:rsidRPr="003E0658" w:rsidRDefault="001C4FAB" w:rsidP="001C4FAB">
      <w:pPr>
        <w:tabs>
          <w:tab w:val="clear" w:pos="567"/>
        </w:tabs>
        <w:spacing w:line="240" w:lineRule="auto"/>
        <w:rPr>
          <w:noProof/>
          <w:szCs w:val="22"/>
          <w:lang w:val="cs-CZ"/>
        </w:rPr>
      </w:pPr>
    </w:p>
    <w:p w14:paraId="786E6DEC" w14:textId="77777777" w:rsidR="001C4FAB" w:rsidRPr="003E0658" w:rsidRDefault="001C4FAB" w:rsidP="001C4FAB">
      <w:pPr>
        <w:keepNext/>
        <w:tabs>
          <w:tab w:val="clear" w:pos="567"/>
        </w:tabs>
        <w:spacing w:line="240" w:lineRule="auto"/>
        <w:rPr>
          <w:szCs w:val="22"/>
          <w:u w:val="single"/>
          <w:lang w:val="cs-CZ"/>
        </w:rPr>
      </w:pPr>
      <w:proofErr w:type="spellStart"/>
      <w:r w:rsidRPr="003E0658">
        <w:rPr>
          <w:szCs w:val="22"/>
          <w:u w:val="single"/>
          <w:lang w:val="cs-CZ"/>
        </w:rPr>
        <w:t>Eylea</w:t>
      </w:r>
      <w:proofErr w:type="spellEnd"/>
      <w:r w:rsidRPr="003E0658">
        <w:rPr>
          <w:szCs w:val="22"/>
          <w:u w:val="single"/>
          <w:lang w:val="cs-CZ"/>
        </w:rPr>
        <w:t> 114,3 mg/ml injekční roztok v </w:t>
      </w:r>
      <w:proofErr w:type="spellStart"/>
      <w:r w:rsidRPr="003E0658">
        <w:rPr>
          <w:szCs w:val="22"/>
          <w:u w:val="single"/>
          <w:lang w:val="cs-CZ"/>
        </w:rPr>
        <w:t>předplněné</w:t>
      </w:r>
      <w:proofErr w:type="spellEnd"/>
      <w:r w:rsidRPr="003E0658">
        <w:rPr>
          <w:szCs w:val="22"/>
          <w:u w:val="single"/>
          <w:lang w:val="cs-CZ"/>
        </w:rPr>
        <w:t xml:space="preserve"> injekční stříkačce</w:t>
      </w:r>
    </w:p>
    <w:p w14:paraId="3F7BF597" w14:textId="77777777" w:rsidR="001C4FAB" w:rsidRPr="003E0658" w:rsidRDefault="001C4FAB" w:rsidP="001C4FAB">
      <w:pPr>
        <w:tabs>
          <w:tab w:val="clear" w:pos="567"/>
        </w:tabs>
        <w:spacing w:line="240" w:lineRule="auto"/>
        <w:rPr>
          <w:szCs w:val="22"/>
          <w:lang w:val="cs-CZ"/>
        </w:rPr>
      </w:pPr>
    </w:p>
    <w:p w14:paraId="11896944" w14:textId="0E40C26F" w:rsidR="001C4FAB" w:rsidRPr="003E0658" w:rsidRDefault="001C4FAB" w:rsidP="001C4FAB">
      <w:pPr>
        <w:tabs>
          <w:tab w:val="clear" w:pos="567"/>
        </w:tabs>
        <w:spacing w:line="240" w:lineRule="auto"/>
        <w:rPr>
          <w:szCs w:val="22"/>
          <w:lang w:val="cs-CZ"/>
        </w:rPr>
      </w:pPr>
      <w:proofErr w:type="spellStart"/>
      <w:r w:rsidRPr="003E0658">
        <w:rPr>
          <w:szCs w:val="22"/>
          <w:lang w:val="cs-CZ"/>
        </w:rPr>
        <w:lastRenderedPageBreak/>
        <w:t>Předplněná</w:t>
      </w:r>
      <w:proofErr w:type="spellEnd"/>
      <w:r w:rsidRPr="003E0658">
        <w:rPr>
          <w:szCs w:val="22"/>
          <w:lang w:val="cs-CZ"/>
        </w:rPr>
        <w:t xml:space="preserve"> injekční stříkačka (sklo třídy I) se šedou pístovou zátkou (elastomerová pryž), bílým </w:t>
      </w:r>
      <w:proofErr w:type="spellStart"/>
      <w:r w:rsidR="008527B9" w:rsidRPr="003E0658">
        <w:rPr>
          <w:szCs w:val="22"/>
          <w:lang w:val="cs-CZ"/>
        </w:rPr>
        <w:t>Luer</w:t>
      </w:r>
      <w:r w:rsidR="00215B85" w:rsidRPr="003E0658">
        <w:rPr>
          <w:szCs w:val="22"/>
          <w:lang w:val="cs-CZ"/>
        </w:rPr>
        <w:t>-Lock</w:t>
      </w:r>
      <w:proofErr w:type="spellEnd"/>
      <w:r w:rsidR="00215B85" w:rsidRPr="003E0658">
        <w:rPr>
          <w:szCs w:val="22"/>
          <w:lang w:val="cs-CZ"/>
        </w:rPr>
        <w:t xml:space="preserve"> </w:t>
      </w:r>
      <w:r w:rsidRPr="003E0658">
        <w:rPr>
          <w:szCs w:val="22"/>
          <w:lang w:val="cs-CZ"/>
        </w:rPr>
        <w:t xml:space="preserve">adaptérem s šedým krytem (elastomerová pryž) a modrým dávkovacím systémem </w:t>
      </w:r>
      <w:proofErr w:type="spellStart"/>
      <w:r w:rsidRPr="003E0658">
        <w:rPr>
          <w:szCs w:val="22"/>
          <w:lang w:val="cs-CZ"/>
        </w:rPr>
        <w:t>OcuClick</w:t>
      </w:r>
      <w:proofErr w:type="spellEnd"/>
      <w:r w:rsidRPr="003E0658">
        <w:rPr>
          <w:szCs w:val="22"/>
          <w:lang w:val="cs-CZ"/>
        </w:rPr>
        <w:t xml:space="preserve"> (plast PC/ABS).</w:t>
      </w:r>
    </w:p>
    <w:p w14:paraId="5F980D26" w14:textId="77777777" w:rsidR="001C4FAB" w:rsidRPr="003E0658" w:rsidRDefault="001C4FAB" w:rsidP="001C4FAB">
      <w:pPr>
        <w:tabs>
          <w:tab w:val="clear" w:pos="567"/>
        </w:tabs>
        <w:spacing w:line="240" w:lineRule="auto"/>
        <w:rPr>
          <w:szCs w:val="22"/>
          <w:lang w:val="cs-CZ"/>
        </w:rPr>
      </w:pPr>
      <w:r w:rsidRPr="003E0658">
        <w:rPr>
          <w:szCs w:val="22"/>
          <w:lang w:val="cs-CZ"/>
        </w:rPr>
        <w:t xml:space="preserve">Jedna </w:t>
      </w:r>
      <w:proofErr w:type="spellStart"/>
      <w:r w:rsidRPr="003E0658">
        <w:rPr>
          <w:szCs w:val="22"/>
          <w:lang w:val="cs-CZ"/>
        </w:rPr>
        <w:t>předplněná</w:t>
      </w:r>
      <w:proofErr w:type="spellEnd"/>
      <w:r w:rsidRPr="003E0658">
        <w:rPr>
          <w:szCs w:val="22"/>
          <w:lang w:val="cs-CZ"/>
        </w:rPr>
        <w:t xml:space="preserve"> injekční stříkačka obsahuje 0,184 ml roztoku.</w:t>
      </w:r>
    </w:p>
    <w:p w14:paraId="673D5487" w14:textId="77777777" w:rsidR="001C4FAB" w:rsidRPr="003E0658" w:rsidRDefault="001C4FAB" w:rsidP="001C4FAB">
      <w:pPr>
        <w:tabs>
          <w:tab w:val="clear" w:pos="567"/>
        </w:tabs>
        <w:spacing w:line="240" w:lineRule="auto"/>
        <w:rPr>
          <w:szCs w:val="22"/>
          <w:lang w:val="cs-CZ"/>
        </w:rPr>
      </w:pPr>
      <w:r w:rsidRPr="003E0658">
        <w:rPr>
          <w:szCs w:val="22"/>
          <w:lang w:val="cs-CZ"/>
        </w:rPr>
        <w:t>Velikost balení: 1 </w:t>
      </w:r>
      <w:proofErr w:type="spellStart"/>
      <w:r w:rsidRPr="003E0658">
        <w:rPr>
          <w:szCs w:val="22"/>
          <w:lang w:val="cs-CZ"/>
        </w:rPr>
        <w:t>předplněná</w:t>
      </w:r>
      <w:proofErr w:type="spellEnd"/>
      <w:r w:rsidRPr="003E0658">
        <w:rPr>
          <w:szCs w:val="22"/>
          <w:lang w:val="cs-CZ"/>
        </w:rPr>
        <w:t xml:space="preserve"> injekční stříkačka.</w:t>
      </w:r>
    </w:p>
    <w:p w14:paraId="2FE73227" w14:textId="77777777" w:rsidR="00654B0D" w:rsidRPr="003E0658" w:rsidRDefault="00654B0D" w:rsidP="00C25991">
      <w:pPr>
        <w:tabs>
          <w:tab w:val="clear" w:pos="567"/>
        </w:tabs>
        <w:spacing w:line="240" w:lineRule="auto"/>
        <w:rPr>
          <w:noProof/>
          <w:szCs w:val="22"/>
          <w:lang w:val="cs-CZ"/>
        </w:rPr>
      </w:pPr>
    </w:p>
    <w:p w14:paraId="537BDA0F" w14:textId="77777777" w:rsidR="00654B0D" w:rsidRPr="003E0658" w:rsidRDefault="00654B0D" w:rsidP="00C25991">
      <w:pPr>
        <w:keepNext/>
        <w:keepLines/>
        <w:tabs>
          <w:tab w:val="clear" w:pos="567"/>
        </w:tabs>
        <w:spacing w:line="240" w:lineRule="auto"/>
        <w:ind w:left="567" w:hanging="567"/>
        <w:outlineLvl w:val="2"/>
        <w:rPr>
          <w:noProof/>
          <w:szCs w:val="22"/>
          <w:lang w:val="cs-CZ"/>
        </w:rPr>
      </w:pPr>
      <w:r w:rsidRPr="003E0658">
        <w:rPr>
          <w:b/>
          <w:bCs/>
          <w:noProof/>
          <w:szCs w:val="22"/>
          <w:lang w:val="cs-CZ"/>
        </w:rPr>
        <w:t>6.6</w:t>
      </w:r>
      <w:r w:rsidRPr="003E0658">
        <w:rPr>
          <w:b/>
          <w:bCs/>
          <w:noProof/>
          <w:szCs w:val="22"/>
          <w:lang w:val="cs-CZ"/>
        </w:rPr>
        <w:tab/>
        <w:t>Zvláštní opatření pro likvidaci přípravku a</w:t>
      </w:r>
      <w:r w:rsidR="00FE2E2D" w:rsidRPr="003E0658">
        <w:rPr>
          <w:b/>
          <w:bCs/>
          <w:noProof/>
          <w:szCs w:val="22"/>
          <w:lang w:val="cs-CZ"/>
        </w:rPr>
        <w:t> </w:t>
      </w:r>
      <w:r w:rsidRPr="003E0658">
        <w:rPr>
          <w:b/>
          <w:bCs/>
          <w:noProof/>
          <w:szCs w:val="22"/>
          <w:lang w:val="cs-CZ"/>
        </w:rPr>
        <w:t>pro zacházení s</w:t>
      </w:r>
      <w:r w:rsidR="00FE2E2D" w:rsidRPr="003E0658">
        <w:rPr>
          <w:b/>
          <w:bCs/>
          <w:noProof/>
          <w:szCs w:val="22"/>
          <w:lang w:val="cs-CZ"/>
        </w:rPr>
        <w:t> </w:t>
      </w:r>
      <w:r w:rsidRPr="003E0658">
        <w:rPr>
          <w:b/>
          <w:bCs/>
          <w:noProof/>
          <w:szCs w:val="22"/>
          <w:lang w:val="cs-CZ"/>
        </w:rPr>
        <w:t>ním</w:t>
      </w:r>
    </w:p>
    <w:p w14:paraId="51694DC3" w14:textId="77777777" w:rsidR="00654B0D" w:rsidRPr="003E0658" w:rsidRDefault="00654B0D" w:rsidP="00C25991">
      <w:pPr>
        <w:pStyle w:val="GlobalBayerBodyText"/>
        <w:keepNext/>
        <w:keepLines/>
        <w:spacing w:before="0" w:after="0"/>
        <w:rPr>
          <w:rFonts w:ascii="Times New Roman" w:hAnsi="Times New Roman"/>
          <w:sz w:val="22"/>
          <w:szCs w:val="22"/>
          <w:lang w:val="cs-CZ"/>
        </w:rPr>
      </w:pPr>
    </w:p>
    <w:p w14:paraId="0AD4C2CF" w14:textId="77777777" w:rsidR="001C4FAB" w:rsidRPr="003E0658" w:rsidRDefault="001C4FAB" w:rsidP="001C4FAB">
      <w:pPr>
        <w:pStyle w:val="GlobalBayerBodyText"/>
        <w:keepNext/>
        <w:keepLines/>
        <w:spacing w:before="0" w:after="0"/>
        <w:rPr>
          <w:rFonts w:ascii="Times New Roman" w:hAnsi="Times New Roman"/>
          <w:sz w:val="22"/>
          <w:szCs w:val="22"/>
          <w:u w:val="single"/>
          <w:lang w:val="cs-CZ"/>
        </w:rPr>
      </w:pPr>
      <w:proofErr w:type="spellStart"/>
      <w:r w:rsidRPr="003E0658">
        <w:rPr>
          <w:rFonts w:ascii="Times New Roman" w:hAnsi="Times New Roman"/>
          <w:sz w:val="22"/>
          <w:szCs w:val="22"/>
          <w:u w:val="single"/>
          <w:lang w:val="cs-CZ"/>
        </w:rPr>
        <w:t>Eylea</w:t>
      </w:r>
      <w:proofErr w:type="spellEnd"/>
      <w:r w:rsidRPr="003E0658">
        <w:rPr>
          <w:rFonts w:ascii="Times New Roman" w:hAnsi="Times New Roman"/>
          <w:sz w:val="22"/>
          <w:szCs w:val="22"/>
          <w:u w:val="single"/>
          <w:lang w:val="cs-CZ"/>
        </w:rPr>
        <w:t> 114,3 mg/ml injekční roztok</w:t>
      </w:r>
    </w:p>
    <w:p w14:paraId="57D324B6" w14:textId="77777777" w:rsidR="001C4FAB" w:rsidRPr="003E0658" w:rsidRDefault="001C4FAB" w:rsidP="00C25991">
      <w:pPr>
        <w:pStyle w:val="GlobalBayerBodyText"/>
        <w:keepNext/>
        <w:keepLines/>
        <w:spacing w:before="0" w:after="0"/>
        <w:rPr>
          <w:rFonts w:ascii="Times New Roman" w:hAnsi="Times New Roman"/>
          <w:sz w:val="22"/>
          <w:szCs w:val="22"/>
          <w:lang w:val="cs-CZ"/>
        </w:rPr>
      </w:pPr>
    </w:p>
    <w:p w14:paraId="4FD90349" w14:textId="22887494" w:rsidR="00B8652F" w:rsidRPr="003E0658" w:rsidRDefault="00654B0D" w:rsidP="00C25991">
      <w:pPr>
        <w:pStyle w:val="GlobalBayerBodyText"/>
        <w:keepNext/>
        <w:keepLines/>
        <w:spacing w:before="0" w:after="0"/>
        <w:rPr>
          <w:rFonts w:ascii="Times New Roman" w:hAnsi="Times New Roman"/>
          <w:sz w:val="22"/>
          <w:szCs w:val="22"/>
          <w:lang w:val="cs-CZ" w:eastAsia="en-US"/>
        </w:rPr>
      </w:pPr>
      <w:r w:rsidRPr="003E0658">
        <w:rPr>
          <w:rFonts w:ascii="Times New Roman" w:hAnsi="Times New Roman"/>
          <w:sz w:val="22"/>
          <w:szCs w:val="22"/>
          <w:lang w:val="cs-CZ"/>
        </w:rPr>
        <w:t xml:space="preserve">Injekční lahvička je </w:t>
      </w:r>
      <w:r w:rsidR="008E5BB4" w:rsidRPr="003E0658">
        <w:rPr>
          <w:rFonts w:ascii="Times New Roman" w:hAnsi="Times New Roman"/>
          <w:sz w:val="22"/>
          <w:szCs w:val="22"/>
          <w:lang w:val="cs-CZ"/>
        </w:rPr>
        <w:t xml:space="preserve">určena </w:t>
      </w:r>
      <w:r w:rsidRPr="003E0658">
        <w:rPr>
          <w:rFonts w:ascii="Times New Roman" w:hAnsi="Times New Roman"/>
          <w:sz w:val="22"/>
          <w:szCs w:val="22"/>
          <w:lang w:val="cs-CZ"/>
        </w:rPr>
        <w:t xml:space="preserve">pouze </w:t>
      </w:r>
      <w:r w:rsidR="003C012D" w:rsidRPr="003E0658">
        <w:rPr>
          <w:rFonts w:ascii="Times New Roman" w:hAnsi="Times New Roman"/>
          <w:sz w:val="22"/>
          <w:szCs w:val="22"/>
          <w:lang w:val="cs-CZ"/>
        </w:rPr>
        <w:t>k</w:t>
      </w:r>
      <w:r w:rsidRPr="003E0658">
        <w:rPr>
          <w:rFonts w:ascii="Times New Roman" w:hAnsi="Times New Roman"/>
          <w:sz w:val="22"/>
          <w:szCs w:val="22"/>
          <w:lang w:val="cs-CZ"/>
        </w:rPr>
        <w:t xml:space="preserve"> jedno</w:t>
      </w:r>
      <w:r w:rsidR="003C012D" w:rsidRPr="003E0658">
        <w:rPr>
          <w:rFonts w:ascii="Times New Roman" w:hAnsi="Times New Roman"/>
          <w:sz w:val="22"/>
          <w:szCs w:val="22"/>
          <w:lang w:val="cs-CZ"/>
        </w:rPr>
        <w:t>rázovému</w:t>
      </w:r>
      <w:r w:rsidRPr="003E0658">
        <w:rPr>
          <w:rFonts w:ascii="Times New Roman" w:hAnsi="Times New Roman"/>
          <w:sz w:val="22"/>
          <w:szCs w:val="22"/>
          <w:lang w:val="cs-CZ"/>
        </w:rPr>
        <w:t xml:space="preserve"> použití </w:t>
      </w:r>
      <w:r w:rsidR="006B155D" w:rsidRPr="003E0658">
        <w:rPr>
          <w:rFonts w:ascii="Times New Roman" w:hAnsi="Times New Roman"/>
          <w:sz w:val="22"/>
          <w:szCs w:val="22"/>
          <w:lang w:val="cs-CZ"/>
        </w:rPr>
        <w:t>pro</w:t>
      </w:r>
      <w:r w:rsidR="00FE2E2D" w:rsidRPr="003E0658">
        <w:rPr>
          <w:rFonts w:ascii="Times New Roman" w:hAnsi="Times New Roman"/>
          <w:sz w:val="22"/>
          <w:szCs w:val="22"/>
          <w:lang w:val="cs-CZ"/>
        </w:rPr>
        <w:t> </w:t>
      </w:r>
      <w:r w:rsidRPr="003E0658">
        <w:rPr>
          <w:rFonts w:ascii="Times New Roman" w:hAnsi="Times New Roman"/>
          <w:sz w:val="22"/>
          <w:szCs w:val="22"/>
          <w:lang w:val="cs-CZ"/>
        </w:rPr>
        <w:t>jedno ok</w:t>
      </w:r>
      <w:r w:rsidR="006B155D" w:rsidRPr="003E0658">
        <w:rPr>
          <w:rFonts w:ascii="Times New Roman" w:hAnsi="Times New Roman"/>
          <w:sz w:val="22"/>
          <w:szCs w:val="22"/>
          <w:lang w:val="cs-CZ"/>
        </w:rPr>
        <w:t>o</w:t>
      </w:r>
      <w:r w:rsidRPr="003E0658">
        <w:rPr>
          <w:rFonts w:ascii="Times New Roman" w:hAnsi="Times New Roman"/>
          <w:sz w:val="22"/>
          <w:szCs w:val="22"/>
          <w:lang w:val="cs-CZ"/>
        </w:rPr>
        <w:t>.</w:t>
      </w:r>
      <w:r w:rsidR="00684611" w:rsidRPr="003E0658">
        <w:rPr>
          <w:rFonts w:ascii="Times New Roman" w:hAnsi="Times New Roman"/>
          <w:sz w:val="22"/>
          <w:szCs w:val="22"/>
          <w:lang w:val="cs-CZ"/>
        </w:rPr>
        <w:t xml:space="preserve"> </w:t>
      </w:r>
      <w:r w:rsidR="00B8652F" w:rsidRPr="003E0658">
        <w:rPr>
          <w:rFonts w:ascii="Times New Roman" w:hAnsi="Times New Roman"/>
          <w:sz w:val="22"/>
          <w:szCs w:val="22"/>
          <w:lang w:val="cs-CZ" w:eastAsia="en-US"/>
        </w:rPr>
        <w:t>Extrakce více dávek z jednotlivé injekční lahvičky může zvýšit riziko kontaminace a</w:t>
      </w:r>
      <w:r w:rsidR="00990136" w:rsidRPr="003E0658">
        <w:rPr>
          <w:rFonts w:ascii="Times New Roman" w:hAnsi="Times New Roman"/>
          <w:sz w:val="22"/>
          <w:szCs w:val="22"/>
          <w:lang w:val="cs-CZ" w:eastAsia="en-US"/>
        </w:rPr>
        <w:t> </w:t>
      </w:r>
      <w:r w:rsidR="00B8652F" w:rsidRPr="003E0658">
        <w:rPr>
          <w:rFonts w:ascii="Times New Roman" w:hAnsi="Times New Roman"/>
          <w:sz w:val="22"/>
          <w:szCs w:val="22"/>
          <w:lang w:val="cs-CZ" w:eastAsia="en-US"/>
        </w:rPr>
        <w:t>následné infekce.</w:t>
      </w:r>
    </w:p>
    <w:p w14:paraId="535FF25E" w14:textId="77777777" w:rsidR="00FE2E2D" w:rsidRPr="003E0658" w:rsidRDefault="00FE2E2D" w:rsidP="00213ECA">
      <w:pPr>
        <w:pStyle w:val="GlobalBayerBodyText"/>
        <w:spacing w:before="0" w:after="0"/>
        <w:rPr>
          <w:rFonts w:ascii="Times New Roman" w:hAnsi="Times New Roman"/>
          <w:sz w:val="22"/>
          <w:szCs w:val="22"/>
          <w:lang w:val="cs-CZ" w:eastAsia="en-US"/>
        </w:rPr>
      </w:pPr>
    </w:p>
    <w:p w14:paraId="22E1DABD" w14:textId="67ED12E0" w:rsidR="00FE2E2D" w:rsidRPr="003E0658" w:rsidRDefault="00990136" w:rsidP="00213ECA">
      <w:pPr>
        <w:pStyle w:val="GlobalBayerBodyText"/>
        <w:spacing w:before="0" w:after="0"/>
        <w:rPr>
          <w:rFonts w:ascii="Times New Roman" w:hAnsi="Times New Roman"/>
          <w:sz w:val="22"/>
          <w:szCs w:val="22"/>
          <w:lang w:val="cs-CZ" w:eastAsia="en-US"/>
        </w:rPr>
      </w:pPr>
      <w:r w:rsidRPr="003E0658">
        <w:rPr>
          <w:rFonts w:ascii="Times New Roman" w:hAnsi="Times New Roman"/>
          <w:b/>
          <w:bCs/>
          <w:sz w:val="22"/>
          <w:szCs w:val="22"/>
          <w:lang w:val="cs-CZ" w:eastAsia="en-US"/>
        </w:rPr>
        <w:t>Nepoužívejte</w:t>
      </w:r>
      <w:r w:rsidRPr="003E0658">
        <w:rPr>
          <w:rFonts w:ascii="Times New Roman" w:hAnsi="Times New Roman"/>
          <w:sz w:val="22"/>
          <w:szCs w:val="22"/>
          <w:lang w:val="cs-CZ" w:eastAsia="en-US"/>
        </w:rPr>
        <w:t xml:space="preserve">, pokud jsou obal nebo jeho součásti </w:t>
      </w:r>
      <w:r w:rsidR="00464F59" w:rsidRPr="003E0658">
        <w:rPr>
          <w:rFonts w:ascii="Times New Roman" w:hAnsi="Times New Roman"/>
          <w:sz w:val="22"/>
          <w:szCs w:val="22"/>
          <w:lang w:val="cs-CZ" w:eastAsia="en-US"/>
        </w:rPr>
        <w:t>po datu použitelnosti</w:t>
      </w:r>
      <w:r w:rsidRPr="003E0658">
        <w:rPr>
          <w:rFonts w:ascii="Times New Roman" w:hAnsi="Times New Roman"/>
          <w:sz w:val="22"/>
          <w:szCs w:val="22"/>
          <w:lang w:val="cs-CZ" w:eastAsia="en-US"/>
        </w:rPr>
        <w:t>,</w:t>
      </w:r>
      <w:r w:rsidR="002644C1" w:rsidRPr="003E0658">
        <w:rPr>
          <w:rFonts w:ascii="Times New Roman" w:hAnsi="Times New Roman"/>
          <w:sz w:val="22"/>
          <w:szCs w:val="22"/>
          <w:lang w:val="cs-CZ" w:eastAsia="en-US"/>
        </w:rPr>
        <w:t xml:space="preserve"> jsou</w:t>
      </w:r>
      <w:r w:rsidRPr="003E0658">
        <w:rPr>
          <w:rFonts w:ascii="Times New Roman" w:hAnsi="Times New Roman"/>
          <w:sz w:val="22"/>
          <w:szCs w:val="22"/>
          <w:lang w:val="cs-CZ" w:eastAsia="en-US"/>
        </w:rPr>
        <w:t xml:space="preserve"> poškozené nebo pokud s nimi bylo manipulováno.</w:t>
      </w:r>
    </w:p>
    <w:p w14:paraId="4D914F4A" w14:textId="711DB8A7" w:rsidR="00654B0D" w:rsidRPr="003E0658" w:rsidRDefault="00990136" w:rsidP="00213ECA">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Zkontrolujte štítek na </w:t>
      </w:r>
      <w:r w:rsidR="00FE2E2D" w:rsidRPr="003E0658">
        <w:rPr>
          <w:rFonts w:ascii="Times New Roman" w:hAnsi="Times New Roman"/>
          <w:sz w:val="22"/>
          <w:szCs w:val="22"/>
          <w:lang w:val="cs-CZ" w:eastAsia="en-US"/>
        </w:rPr>
        <w:t xml:space="preserve">injekční </w:t>
      </w:r>
      <w:r w:rsidRPr="003E0658">
        <w:rPr>
          <w:rFonts w:ascii="Times New Roman" w:hAnsi="Times New Roman"/>
          <w:sz w:val="22"/>
          <w:szCs w:val="22"/>
          <w:lang w:val="cs-CZ" w:eastAsia="en-US"/>
        </w:rPr>
        <w:t>lahvičce, abyste se ujistil</w:t>
      </w:r>
      <w:r w:rsidR="002644C1" w:rsidRPr="003E0658">
        <w:rPr>
          <w:rFonts w:ascii="Times New Roman" w:hAnsi="Times New Roman"/>
          <w:sz w:val="22"/>
          <w:szCs w:val="22"/>
          <w:lang w:val="cs-CZ" w:eastAsia="en-US"/>
        </w:rPr>
        <w:t>(a)</w:t>
      </w:r>
      <w:r w:rsidRPr="003E0658">
        <w:rPr>
          <w:rFonts w:ascii="Times New Roman" w:hAnsi="Times New Roman"/>
          <w:sz w:val="22"/>
          <w:szCs w:val="22"/>
          <w:lang w:val="cs-CZ" w:eastAsia="en-US"/>
        </w:rPr>
        <w:t xml:space="preserve">, že máte sílu přípravku </w:t>
      </w:r>
      <w:proofErr w:type="spellStart"/>
      <w:r w:rsidRPr="003E0658">
        <w:rPr>
          <w:rFonts w:ascii="Times New Roman" w:hAnsi="Times New Roman"/>
          <w:sz w:val="22"/>
          <w:szCs w:val="22"/>
          <w:lang w:val="cs-CZ" w:eastAsia="en-US"/>
        </w:rPr>
        <w:t>Eylea</w:t>
      </w:r>
      <w:proofErr w:type="spellEnd"/>
      <w:r w:rsidR="009B0596" w:rsidRPr="003E0658">
        <w:rPr>
          <w:rFonts w:ascii="Times New Roman" w:hAnsi="Times New Roman"/>
          <w:sz w:val="22"/>
          <w:szCs w:val="22"/>
          <w:lang w:val="cs-CZ" w:eastAsia="en-US"/>
        </w:rPr>
        <w:t>, kterou zamýšlíte použít</w:t>
      </w:r>
      <w:r w:rsidRPr="003E0658">
        <w:rPr>
          <w:rFonts w:ascii="Times New Roman" w:hAnsi="Times New Roman"/>
          <w:sz w:val="22"/>
          <w:szCs w:val="22"/>
          <w:lang w:val="cs-CZ" w:eastAsia="en-US"/>
        </w:rPr>
        <w:t>.</w:t>
      </w:r>
      <w:r w:rsidR="009B0596" w:rsidRPr="003E0658">
        <w:rPr>
          <w:rFonts w:ascii="Times New Roman" w:hAnsi="Times New Roman"/>
          <w:sz w:val="22"/>
          <w:szCs w:val="22"/>
          <w:lang w:val="cs-CZ" w:eastAsia="en-US"/>
        </w:rPr>
        <w:t xml:space="preserve"> Pro dávku 8 mg je nutné použít injekční lahvičku přípravku </w:t>
      </w:r>
      <w:proofErr w:type="spellStart"/>
      <w:r w:rsidR="009B0596" w:rsidRPr="003E0658">
        <w:rPr>
          <w:rFonts w:ascii="Times New Roman" w:hAnsi="Times New Roman"/>
          <w:sz w:val="22"/>
          <w:szCs w:val="22"/>
          <w:lang w:val="cs-CZ" w:eastAsia="en-US"/>
        </w:rPr>
        <w:t>Eylea</w:t>
      </w:r>
      <w:proofErr w:type="spellEnd"/>
      <w:r w:rsidR="009B0596" w:rsidRPr="003E0658">
        <w:rPr>
          <w:rFonts w:ascii="Times New Roman" w:hAnsi="Times New Roman"/>
          <w:sz w:val="22"/>
          <w:szCs w:val="22"/>
          <w:lang w:val="cs-CZ" w:eastAsia="en-US"/>
        </w:rPr>
        <w:t> 114,3 mg/ml.</w:t>
      </w:r>
    </w:p>
    <w:p w14:paraId="5A9BA06C" w14:textId="77777777" w:rsidR="00FE2E2D" w:rsidRPr="003E0658" w:rsidRDefault="00FE2E2D" w:rsidP="00213ECA">
      <w:pPr>
        <w:pStyle w:val="GlobalBayerBodyText"/>
        <w:spacing w:before="0" w:after="0"/>
        <w:rPr>
          <w:rFonts w:ascii="Times New Roman" w:hAnsi="Times New Roman"/>
          <w:sz w:val="22"/>
          <w:szCs w:val="22"/>
          <w:lang w:val="cs-CZ" w:eastAsia="en-US"/>
        </w:rPr>
      </w:pPr>
    </w:p>
    <w:p w14:paraId="1F664792" w14:textId="2D30985D" w:rsidR="00654B0D" w:rsidRPr="003E0658" w:rsidRDefault="00B83B03" w:rsidP="00213ECA">
      <w:pPr>
        <w:spacing w:line="240" w:lineRule="auto"/>
        <w:rPr>
          <w:u w:val="single"/>
          <w:lang w:val="cs-CZ"/>
        </w:rPr>
      </w:pPr>
      <w:r w:rsidRPr="003E0658">
        <w:rPr>
          <w:u w:val="single"/>
          <w:lang w:val="cs-CZ"/>
        </w:rPr>
        <w:t>Injekční j</w:t>
      </w:r>
      <w:r w:rsidR="00654B0D" w:rsidRPr="003E0658">
        <w:rPr>
          <w:u w:val="single"/>
          <w:lang w:val="cs-CZ"/>
        </w:rPr>
        <w:t>ehla</w:t>
      </w:r>
      <w:r w:rsidR="009B0596" w:rsidRPr="003E0658">
        <w:rPr>
          <w:u w:val="single"/>
          <w:lang w:val="cs-CZ"/>
        </w:rPr>
        <w:t xml:space="preserve"> 18 G</w:t>
      </w:r>
      <w:r w:rsidR="0042469A" w:rsidRPr="003E0658">
        <w:rPr>
          <w:u w:val="single"/>
          <w:lang w:val="cs-CZ"/>
        </w:rPr>
        <w:t xml:space="preserve"> s filtrem</w:t>
      </w:r>
      <w:r w:rsidR="00902EBE" w:rsidRPr="003E0658">
        <w:rPr>
          <w:u w:val="single"/>
          <w:lang w:val="cs-CZ"/>
        </w:rPr>
        <w:t xml:space="preserve"> </w:t>
      </w:r>
      <w:r w:rsidR="009B0596" w:rsidRPr="003E0658">
        <w:rPr>
          <w:u w:val="single"/>
          <w:lang w:val="cs-CZ"/>
        </w:rPr>
        <w:t>5 mikrometrů</w:t>
      </w:r>
      <w:r w:rsidR="00990136" w:rsidRPr="003E0658">
        <w:rPr>
          <w:u w:val="single"/>
          <w:lang w:val="cs-CZ"/>
        </w:rPr>
        <w:t>:</w:t>
      </w:r>
    </w:p>
    <w:p w14:paraId="31D47AF1" w14:textId="2ED642AA" w:rsidR="00654B0D" w:rsidRPr="003E0658" w:rsidRDefault="00654B0D" w:rsidP="00C25991">
      <w:pPr>
        <w:spacing w:line="240" w:lineRule="auto"/>
        <w:rPr>
          <w:lang w:val="cs-CZ"/>
        </w:rPr>
      </w:pPr>
      <w:r w:rsidRPr="003E0658">
        <w:rPr>
          <w:lang w:val="cs-CZ"/>
        </w:rPr>
        <w:t xml:space="preserve">Tupá plnicí jehla (BD </w:t>
      </w:r>
      <w:proofErr w:type="spellStart"/>
      <w:r w:rsidR="009B0596" w:rsidRPr="003E0658">
        <w:rPr>
          <w:lang w:val="cs-CZ"/>
        </w:rPr>
        <w:t>b</w:t>
      </w:r>
      <w:r w:rsidRPr="003E0658">
        <w:rPr>
          <w:lang w:val="cs-CZ"/>
        </w:rPr>
        <w:t>lunt</w:t>
      </w:r>
      <w:proofErr w:type="spellEnd"/>
      <w:r w:rsidRPr="003E0658">
        <w:rPr>
          <w:lang w:val="cs-CZ"/>
        </w:rPr>
        <w:t xml:space="preserve"> </w:t>
      </w:r>
      <w:proofErr w:type="spellStart"/>
      <w:r w:rsidRPr="003E0658">
        <w:rPr>
          <w:lang w:val="cs-CZ"/>
        </w:rPr>
        <w:t>fill</w:t>
      </w:r>
      <w:proofErr w:type="spellEnd"/>
      <w:r w:rsidRPr="003E0658">
        <w:rPr>
          <w:lang w:val="cs-CZ"/>
        </w:rPr>
        <w:t xml:space="preserve"> </w:t>
      </w:r>
      <w:proofErr w:type="spellStart"/>
      <w:r w:rsidR="009B0596" w:rsidRPr="003E0658">
        <w:rPr>
          <w:lang w:val="cs-CZ"/>
        </w:rPr>
        <w:t>n</w:t>
      </w:r>
      <w:r w:rsidRPr="003E0658">
        <w:rPr>
          <w:lang w:val="cs-CZ"/>
        </w:rPr>
        <w:t>eedle</w:t>
      </w:r>
      <w:proofErr w:type="spellEnd"/>
      <w:r w:rsidRPr="003E0658">
        <w:rPr>
          <w:lang w:val="cs-CZ"/>
        </w:rPr>
        <w:t>) s</w:t>
      </w:r>
      <w:r w:rsidR="00FE2E2D" w:rsidRPr="003E0658">
        <w:rPr>
          <w:lang w:val="cs-CZ"/>
        </w:rPr>
        <w:t> </w:t>
      </w:r>
      <w:r w:rsidRPr="003E0658">
        <w:rPr>
          <w:lang w:val="cs-CZ"/>
        </w:rPr>
        <w:t>filtrem, není určena k</w:t>
      </w:r>
      <w:r w:rsidR="00FE2E2D" w:rsidRPr="003E0658">
        <w:rPr>
          <w:lang w:val="cs-CZ"/>
        </w:rPr>
        <w:t> </w:t>
      </w:r>
      <w:r w:rsidRPr="003E0658">
        <w:rPr>
          <w:lang w:val="cs-CZ"/>
        </w:rPr>
        <w:t>injekci do kůže.</w:t>
      </w:r>
    </w:p>
    <w:p w14:paraId="3F7D2D4B" w14:textId="584D9B2C" w:rsidR="00654B0D" w:rsidRPr="003E0658" w:rsidRDefault="00654B0D" w:rsidP="00C25991">
      <w:pPr>
        <w:spacing w:line="240" w:lineRule="auto"/>
        <w:rPr>
          <w:lang w:val="cs-CZ"/>
        </w:rPr>
      </w:pPr>
      <w:r w:rsidRPr="003E0658">
        <w:rPr>
          <w:lang w:val="cs-CZ"/>
        </w:rPr>
        <w:t xml:space="preserve">Tupou plnicí jehlu (BD </w:t>
      </w:r>
      <w:proofErr w:type="spellStart"/>
      <w:r w:rsidR="009B0596" w:rsidRPr="003E0658">
        <w:rPr>
          <w:lang w:val="cs-CZ"/>
        </w:rPr>
        <w:t>b</w:t>
      </w:r>
      <w:r w:rsidRPr="003E0658">
        <w:rPr>
          <w:lang w:val="cs-CZ"/>
        </w:rPr>
        <w:t>lunt</w:t>
      </w:r>
      <w:proofErr w:type="spellEnd"/>
      <w:r w:rsidRPr="003E0658">
        <w:rPr>
          <w:lang w:val="cs-CZ"/>
        </w:rPr>
        <w:t xml:space="preserve"> </w:t>
      </w:r>
      <w:proofErr w:type="spellStart"/>
      <w:r w:rsidRPr="003E0658">
        <w:rPr>
          <w:lang w:val="cs-CZ"/>
        </w:rPr>
        <w:t>fill</w:t>
      </w:r>
      <w:proofErr w:type="spellEnd"/>
      <w:r w:rsidRPr="003E0658">
        <w:rPr>
          <w:lang w:val="cs-CZ"/>
        </w:rPr>
        <w:t xml:space="preserve"> </w:t>
      </w:r>
      <w:proofErr w:type="spellStart"/>
      <w:r w:rsidR="009B0596" w:rsidRPr="003E0658">
        <w:rPr>
          <w:lang w:val="cs-CZ"/>
        </w:rPr>
        <w:t>n</w:t>
      </w:r>
      <w:r w:rsidRPr="003E0658">
        <w:rPr>
          <w:lang w:val="cs-CZ"/>
        </w:rPr>
        <w:t>eedle</w:t>
      </w:r>
      <w:proofErr w:type="spellEnd"/>
      <w:r w:rsidRPr="003E0658">
        <w:rPr>
          <w:lang w:val="cs-CZ"/>
        </w:rPr>
        <w:t>) s</w:t>
      </w:r>
      <w:r w:rsidR="00FE2E2D" w:rsidRPr="003E0658">
        <w:rPr>
          <w:lang w:val="cs-CZ"/>
        </w:rPr>
        <w:t> </w:t>
      </w:r>
      <w:r w:rsidRPr="003E0658">
        <w:rPr>
          <w:lang w:val="cs-CZ"/>
        </w:rPr>
        <w:t>filtrem nesterilizujte v</w:t>
      </w:r>
      <w:r w:rsidR="00FE2E2D" w:rsidRPr="003E0658">
        <w:rPr>
          <w:lang w:val="cs-CZ"/>
        </w:rPr>
        <w:t> </w:t>
      </w:r>
      <w:r w:rsidRPr="003E0658">
        <w:rPr>
          <w:lang w:val="cs-CZ"/>
        </w:rPr>
        <w:t>autoklávu.</w:t>
      </w:r>
    </w:p>
    <w:p w14:paraId="403F637F" w14:textId="77777777" w:rsidR="00654B0D" w:rsidRPr="003E0658" w:rsidRDefault="00654B0D" w:rsidP="00C25991">
      <w:pPr>
        <w:spacing w:line="240" w:lineRule="auto"/>
        <w:rPr>
          <w:lang w:val="cs-CZ"/>
        </w:rPr>
      </w:pPr>
      <w:r w:rsidRPr="003E0658">
        <w:rPr>
          <w:lang w:val="cs-CZ"/>
        </w:rPr>
        <w:t>Jehla s</w:t>
      </w:r>
      <w:r w:rsidR="00990136" w:rsidRPr="003E0658">
        <w:rPr>
          <w:lang w:val="cs-CZ"/>
        </w:rPr>
        <w:t> </w:t>
      </w:r>
      <w:r w:rsidRPr="003E0658">
        <w:rPr>
          <w:lang w:val="cs-CZ"/>
        </w:rPr>
        <w:t>filtrem není pyrogenní. Nepoužívejte ji, pokud je její obal poškozený.</w:t>
      </w:r>
    </w:p>
    <w:p w14:paraId="5AD8E364" w14:textId="1954B0D8" w:rsidR="00FE2E2D" w:rsidRPr="003E0658" w:rsidRDefault="00654B0D" w:rsidP="00C25991">
      <w:pPr>
        <w:spacing w:line="240" w:lineRule="auto"/>
        <w:rPr>
          <w:lang w:val="cs-CZ"/>
        </w:rPr>
      </w:pPr>
      <w:r w:rsidRPr="003E0658">
        <w:rPr>
          <w:lang w:val="cs-CZ"/>
        </w:rPr>
        <w:t xml:space="preserve">Tupou plnicí jehlu (BD </w:t>
      </w:r>
      <w:proofErr w:type="spellStart"/>
      <w:r w:rsidR="007F3B7E" w:rsidRPr="003E0658">
        <w:rPr>
          <w:lang w:val="cs-CZ"/>
        </w:rPr>
        <w:t>b</w:t>
      </w:r>
      <w:r w:rsidRPr="003E0658">
        <w:rPr>
          <w:lang w:val="cs-CZ"/>
        </w:rPr>
        <w:t>lunt</w:t>
      </w:r>
      <w:proofErr w:type="spellEnd"/>
      <w:r w:rsidRPr="003E0658">
        <w:rPr>
          <w:lang w:val="cs-CZ"/>
        </w:rPr>
        <w:t xml:space="preserve"> </w:t>
      </w:r>
      <w:proofErr w:type="spellStart"/>
      <w:r w:rsidRPr="003E0658">
        <w:rPr>
          <w:lang w:val="cs-CZ"/>
        </w:rPr>
        <w:t>fill</w:t>
      </w:r>
      <w:proofErr w:type="spellEnd"/>
      <w:r w:rsidRPr="003E0658">
        <w:rPr>
          <w:lang w:val="cs-CZ"/>
        </w:rPr>
        <w:t xml:space="preserve"> </w:t>
      </w:r>
      <w:proofErr w:type="spellStart"/>
      <w:r w:rsidR="001B7F75" w:rsidRPr="003E0658">
        <w:rPr>
          <w:lang w:val="cs-CZ"/>
        </w:rPr>
        <w:t>n</w:t>
      </w:r>
      <w:r w:rsidRPr="003E0658">
        <w:rPr>
          <w:lang w:val="cs-CZ"/>
        </w:rPr>
        <w:t>eedle</w:t>
      </w:r>
      <w:proofErr w:type="spellEnd"/>
      <w:r w:rsidRPr="003E0658">
        <w:rPr>
          <w:lang w:val="cs-CZ"/>
        </w:rPr>
        <w:t>) s</w:t>
      </w:r>
      <w:r w:rsidR="00FE2E2D" w:rsidRPr="003E0658">
        <w:rPr>
          <w:lang w:val="cs-CZ"/>
        </w:rPr>
        <w:t> </w:t>
      </w:r>
      <w:r w:rsidRPr="003E0658">
        <w:rPr>
          <w:lang w:val="cs-CZ"/>
        </w:rPr>
        <w:t>filtrem vyhoďte do schválené sběrné nádoby pro ostrý odpad.</w:t>
      </w:r>
    </w:p>
    <w:p w14:paraId="4D984E84" w14:textId="77777777" w:rsidR="00654B0D" w:rsidRPr="003E0658" w:rsidRDefault="00654B0D" w:rsidP="00C25991">
      <w:pPr>
        <w:spacing w:line="240" w:lineRule="auto"/>
        <w:rPr>
          <w:lang w:val="cs-CZ"/>
        </w:rPr>
      </w:pPr>
      <w:r w:rsidRPr="003E0658">
        <w:rPr>
          <w:lang w:val="cs-CZ"/>
        </w:rPr>
        <w:t>Upozornění: Opakované použití jehly s</w:t>
      </w:r>
      <w:r w:rsidR="00FE2E2D" w:rsidRPr="003E0658">
        <w:rPr>
          <w:lang w:val="cs-CZ"/>
        </w:rPr>
        <w:t> </w:t>
      </w:r>
      <w:r w:rsidRPr="003E0658">
        <w:rPr>
          <w:lang w:val="cs-CZ"/>
        </w:rPr>
        <w:t>filtrem může vést k</w:t>
      </w:r>
      <w:r w:rsidR="00FE2E2D" w:rsidRPr="003E0658">
        <w:rPr>
          <w:lang w:val="cs-CZ"/>
        </w:rPr>
        <w:t> </w:t>
      </w:r>
      <w:r w:rsidRPr="003E0658">
        <w:rPr>
          <w:lang w:val="cs-CZ"/>
        </w:rPr>
        <w:t>infekci nebo k</w:t>
      </w:r>
      <w:r w:rsidR="00FE2E2D" w:rsidRPr="003E0658">
        <w:rPr>
          <w:lang w:val="cs-CZ"/>
        </w:rPr>
        <w:t> </w:t>
      </w:r>
      <w:r w:rsidRPr="003E0658">
        <w:rPr>
          <w:lang w:val="cs-CZ"/>
        </w:rPr>
        <w:t>jinému onemocnění/zranění.</w:t>
      </w:r>
    </w:p>
    <w:p w14:paraId="6708F9F7" w14:textId="77777777" w:rsidR="00654B0D" w:rsidRPr="003E0658" w:rsidRDefault="00654B0D" w:rsidP="00C25991">
      <w:pPr>
        <w:spacing w:line="240" w:lineRule="auto"/>
        <w:rPr>
          <w:szCs w:val="22"/>
          <w:lang w:val="cs-CZ"/>
        </w:rPr>
      </w:pPr>
    </w:p>
    <w:p w14:paraId="5E6A54AA" w14:textId="394860B8" w:rsidR="00654B0D" w:rsidRPr="003E0658" w:rsidRDefault="008A10B9" w:rsidP="00C25991">
      <w:pPr>
        <w:pStyle w:val="GlobalBayerBodyText"/>
        <w:spacing w:before="0" w:after="0"/>
        <w:rPr>
          <w:rFonts w:ascii="Times New Roman" w:hAnsi="Times New Roman"/>
          <w:sz w:val="22"/>
          <w:szCs w:val="22"/>
          <w:lang w:val="cs-CZ"/>
        </w:rPr>
      </w:pPr>
      <w:proofErr w:type="spellStart"/>
      <w:r w:rsidRPr="003E0658">
        <w:rPr>
          <w:rFonts w:ascii="Times New Roman" w:hAnsi="Times New Roman"/>
          <w:sz w:val="22"/>
          <w:szCs w:val="22"/>
          <w:lang w:val="cs-CZ"/>
        </w:rPr>
        <w:t>Intravitreální</w:t>
      </w:r>
      <w:proofErr w:type="spellEnd"/>
      <w:r w:rsidRPr="003E0658">
        <w:rPr>
          <w:rFonts w:ascii="Times New Roman" w:hAnsi="Times New Roman"/>
          <w:sz w:val="22"/>
          <w:szCs w:val="22"/>
          <w:lang w:val="cs-CZ"/>
        </w:rPr>
        <w:t xml:space="preserve"> injekce se má provádět s použitím </w:t>
      </w:r>
      <w:r w:rsidR="00AF5C15" w:rsidRPr="003E0658">
        <w:rPr>
          <w:rFonts w:ascii="Times New Roman" w:hAnsi="Times New Roman"/>
          <w:sz w:val="22"/>
          <w:szCs w:val="22"/>
          <w:lang w:val="cs-CZ"/>
        </w:rPr>
        <w:t>injekční jehly</w:t>
      </w:r>
      <w:r w:rsidR="008F34C2" w:rsidRPr="003E0658">
        <w:rPr>
          <w:rFonts w:ascii="Times New Roman" w:hAnsi="Times New Roman"/>
          <w:sz w:val="22"/>
          <w:szCs w:val="22"/>
          <w:lang w:val="cs-CZ"/>
        </w:rPr>
        <w:t xml:space="preserve"> </w:t>
      </w:r>
      <w:r w:rsidR="00654B0D" w:rsidRPr="003E0658">
        <w:rPr>
          <w:rFonts w:ascii="Times New Roman" w:hAnsi="Times New Roman"/>
          <w:sz w:val="22"/>
          <w:szCs w:val="22"/>
          <w:lang w:val="cs-CZ"/>
        </w:rPr>
        <w:t>30 G</w:t>
      </w:r>
      <w:r w:rsidR="00FE2E2D" w:rsidRPr="003E0658">
        <w:rPr>
          <w:rFonts w:ascii="Times New Roman" w:hAnsi="Times New Roman"/>
          <w:sz w:val="22"/>
          <w:szCs w:val="22"/>
          <w:lang w:val="cs-CZ"/>
        </w:rPr>
        <w:t> </w:t>
      </w:r>
      <w:r w:rsidR="009B0596" w:rsidRPr="003E0658">
        <w:rPr>
          <w:rFonts w:ascii="Times New Roman" w:hAnsi="Times New Roman"/>
          <w:sz w:val="22"/>
          <w:szCs w:val="22"/>
          <w:lang w:val="cs-CZ"/>
        </w:rPr>
        <w:t>×</w:t>
      </w:r>
      <w:r w:rsidR="00FE2E2D" w:rsidRPr="003E0658">
        <w:rPr>
          <w:rFonts w:ascii="Times New Roman" w:hAnsi="Times New Roman"/>
          <w:sz w:val="22"/>
          <w:szCs w:val="22"/>
          <w:lang w:val="cs-CZ"/>
        </w:rPr>
        <w:t> </w:t>
      </w:r>
      <w:r w:rsidR="00654B0D" w:rsidRPr="003E0658">
        <w:rPr>
          <w:rFonts w:ascii="Times New Roman" w:hAnsi="Times New Roman"/>
          <w:sz w:val="22"/>
          <w:szCs w:val="22"/>
          <w:lang w:val="cs-CZ"/>
        </w:rPr>
        <w:t>½</w:t>
      </w:r>
      <w:r w:rsidR="008923B9" w:rsidRPr="003E0658">
        <w:rPr>
          <w:rFonts w:ascii="Times New Roman" w:hAnsi="Times New Roman"/>
          <w:sz w:val="22"/>
          <w:szCs w:val="22"/>
          <w:lang w:val="cs-CZ"/>
        </w:rPr>
        <w:t xml:space="preserve"> </w:t>
      </w:r>
      <w:proofErr w:type="gramStart"/>
      <w:r w:rsidR="00654B0D" w:rsidRPr="003E0658">
        <w:rPr>
          <w:rFonts w:ascii="Times New Roman" w:hAnsi="Times New Roman"/>
          <w:sz w:val="22"/>
          <w:szCs w:val="22"/>
          <w:lang w:val="cs-CZ"/>
        </w:rPr>
        <w:t>palc</w:t>
      </w:r>
      <w:r w:rsidR="008F34C2" w:rsidRPr="003E0658">
        <w:rPr>
          <w:rFonts w:ascii="Times New Roman" w:hAnsi="Times New Roman"/>
          <w:sz w:val="22"/>
          <w:szCs w:val="22"/>
          <w:lang w:val="cs-CZ"/>
        </w:rPr>
        <w:t>e</w:t>
      </w:r>
      <w:r w:rsidR="0006542A" w:rsidRPr="003E0658">
        <w:rPr>
          <w:rFonts w:ascii="Times New Roman" w:hAnsi="Times New Roman"/>
          <w:sz w:val="22"/>
          <w:szCs w:val="22"/>
          <w:lang w:val="cs-CZ"/>
        </w:rPr>
        <w:t xml:space="preserve"> </w:t>
      </w:r>
      <w:r w:rsidR="008E5BB4" w:rsidRPr="003E0658">
        <w:rPr>
          <w:rFonts w:ascii="Times New Roman" w:hAnsi="Times New Roman"/>
          <w:sz w:val="22"/>
          <w:szCs w:val="22"/>
          <w:lang w:val="cs-CZ"/>
        </w:rPr>
        <w:t xml:space="preserve"> </w:t>
      </w:r>
      <w:r w:rsidR="00AC7D3C" w:rsidRPr="003E0658">
        <w:rPr>
          <w:rFonts w:ascii="Times New Roman" w:hAnsi="Times New Roman"/>
          <w:sz w:val="22"/>
          <w:szCs w:val="22"/>
          <w:lang w:val="cs-CZ"/>
        </w:rPr>
        <w:t>(</w:t>
      </w:r>
      <w:proofErr w:type="gramEnd"/>
      <w:r w:rsidR="00AC7D3C" w:rsidRPr="003E0658">
        <w:rPr>
          <w:rFonts w:ascii="Times New Roman" w:hAnsi="Times New Roman"/>
          <w:sz w:val="22"/>
          <w:szCs w:val="22"/>
          <w:lang w:val="cs-CZ"/>
        </w:rPr>
        <w:t>není součástí balení)</w:t>
      </w:r>
      <w:r w:rsidR="00654B0D" w:rsidRPr="003E0658">
        <w:rPr>
          <w:rFonts w:ascii="Times New Roman" w:hAnsi="Times New Roman"/>
          <w:sz w:val="22"/>
          <w:szCs w:val="22"/>
          <w:lang w:val="cs-CZ"/>
        </w:rPr>
        <w:t>.</w:t>
      </w:r>
    </w:p>
    <w:p w14:paraId="054948A0" w14:textId="15E66FE5" w:rsidR="00E313BB" w:rsidRPr="003E0658" w:rsidRDefault="006761DC" w:rsidP="00C25991">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 xml:space="preserve">Použití </w:t>
      </w:r>
      <w:r w:rsidR="00C1090D" w:rsidRPr="003E0658">
        <w:rPr>
          <w:rFonts w:ascii="Times New Roman" w:hAnsi="Times New Roman"/>
          <w:sz w:val="22"/>
          <w:szCs w:val="22"/>
          <w:lang w:val="cs-CZ"/>
        </w:rPr>
        <w:t xml:space="preserve">menší velikosti </w:t>
      </w:r>
      <w:r w:rsidR="00871FBF" w:rsidRPr="003E0658">
        <w:rPr>
          <w:rFonts w:ascii="Times New Roman" w:hAnsi="Times New Roman"/>
          <w:sz w:val="22"/>
          <w:szCs w:val="22"/>
          <w:lang w:val="cs-CZ"/>
        </w:rPr>
        <w:t>jehly</w:t>
      </w:r>
      <w:r w:rsidR="00572BC6" w:rsidRPr="003E0658">
        <w:rPr>
          <w:rFonts w:ascii="Times New Roman" w:hAnsi="Times New Roman"/>
          <w:sz w:val="22"/>
          <w:szCs w:val="22"/>
          <w:lang w:val="cs-CZ"/>
        </w:rPr>
        <w:t xml:space="preserve"> (vyšší G)</w:t>
      </w:r>
      <w:r w:rsidR="00871FBF" w:rsidRPr="003E0658">
        <w:rPr>
          <w:rFonts w:ascii="Times New Roman" w:hAnsi="Times New Roman"/>
          <w:sz w:val="22"/>
          <w:szCs w:val="22"/>
          <w:lang w:val="cs-CZ"/>
        </w:rPr>
        <w:t>, než je doporučená</w:t>
      </w:r>
      <w:r w:rsidR="00572BC6" w:rsidRPr="003E0658">
        <w:rPr>
          <w:rFonts w:ascii="Times New Roman" w:hAnsi="Times New Roman"/>
          <w:sz w:val="22"/>
          <w:szCs w:val="22"/>
          <w:lang w:val="cs-CZ"/>
        </w:rPr>
        <w:t xml:space="preserve"> injekční jehla 30 G × ½ palce</w:t>
      </w:r>
      <w:r w:rsidR="004D27DA" w:rsidRPr="003E0658">
        <w:rPr>
          <w:rFonts w:ascii="Times New Roman" w:hAnsi="Times New Roman"/>
          <w:sz w:val="22"/>
          <w:szCs w:val="22"/>
          <w:lang w:val="cs-CZ"/>
        </w:rPr>
        <w:t>,</w:t>
      </w:r>
      <w:r w:rsidR="008D3C81" w:rsidRPr="003E0658">
        <w:rPr>
          <w:rFonts w:ascii="Times New Roman" w:hAnsi="Times New Roman"/>
          <w:sz w:val="22"/>
          <w:szCs w:val="22"/>
          <w:lang w:val="cs-CZ"/>
        </w:rPr>
        <w:t xml:space="preserve"> může vést ke zvýšení </w:t>
      </w:r>
      <w:r w:rsidR="00E23DB4" w:rsidRPr="003E0658">
        <w:rPr>
          <w:rFonts w:ascii="Times New Roman" w:hAnsi="Times New Roman"/>
          <w:sz w:val="22"/>
          <w:szCs w:val="22"/>
          <w:lang w:val="cs-CZ"/>
        </w:rPr>
        <w:t>síly p</w:t>
      </w:r>
      <w:r w:rsidR="00E16CDD" w:rsidRPr="003E0658">
        <w:rPr>
          <w:rFonts w:ascii="Times New Roman" w:hAnsi="Times New Roman"/>
          <w:sz w:val="22"/>
          <w:szCs w:val="22"/>
          <w:lang w:val="cs-CZ"/>
        </w:rPr>
        <w:t>ří aplikaci</w:t>
      </w:r>
      <w:r w:rsidR="00BF4048" w:rsidRPr="003E0658">
        <w:rPr>
          <w:rFonts w:ascii="Times New Roman" w:hAnsi="Times New Roman"/>
          <w:sz w:val="22"/>
          <w:szCs w:val="22"/>
          <w:lang w:val="cs-CZ"/>
        </w:rPr>
        <w:t xml:space="preserve"> injekce</w:t>
      </w:r>
      <w:r w:rsidR="008D3C81" w:rsidRPr="003E0658">
        <w:rPr>
          <w:rFonts w:ascii="Times New Roman" w:hAnsi="Times New Roman"/>
          <w:sz w:val="22"/>
          <w:szCs w:val="22"/>
          <w:lang w:val="cs-CZ"/>
        </w:rPr>
        <w:t>.</w:t>
      </w:r>
      <w:r w:rsidR="004D27DA" w:rsidRPr="003E0658">
        <w:rPr>
          <w:rFonts w:ascii="Times New Roman" w:hAnsi="Times New Roman"/>
          <w:sz w:val="22"/>
          <w:szCs w:val="22"/>
          <w:lang w:val="cs-CZ"/>
        </w:rPr>
        <w:t xml:space="preserve"> </w:t>
      </w:r>
      <w:r w:rsidR="00572BC6" w:rsidRPr="003E0658">
        <w:rPr>
          <w:rFonts w:ascii="Times New Roman" w:hAnsi="Times New Roman"/>
          <w:sz w:val="22"/>
          <w:szCs w:val="22"/>
          <w:lang w:val="cs-CZ"/>
        </w:rPr>
        <w:t xml:space="preserve"> </w:t>
      </w:r>
    </w:p>
    <w:p w14:paraId="303EF917" w14:textId="77777777" w:rsidR="00654B0D" w:rsidRPr="003E0658" w:rsidRDefault="00654B0D" w:rsidP="00213ECA">
      <w:pPr>
        <w:pStyle w:val="GlobalBayerBodyText"/>
        <w:spacing w:before="0" w:after="0"/>
        <w:rPr>
          <w:rFonts w:ascii="Times New Roman" w:hAnsi="Times New Roman"/>
          <w:bCs/>
          <w:iCs/>
          <w:sz w:val="22"/>
          <w:szCs w:val="22"/>
          <w:lang w:val="cs-CZ" w:eastAsia="en-US"/>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5004"/>
        <w:gridCol w:w="3686"/>
      </w:tblGrid>
      <w:tr w:rsidR="008837C5" w:rsidRPr="00A52D27" w14:paraId="76D8EF8C" w14:textId="77777777" w:rsidTr="008B6CAD">
        <w:trPr>
          <w:trHeight w:val="557"/>
        </w:trPr>
        <w:tc>
          <w:tcPr>
            <w:tcW w:w="491" w:type="dxa"/>
          </w:tcPr>
          <w:p w14:paraId="7AE6C071" w14:textId="77777777" w:rsidR="008837C5" w:rsidRPr="003E0658" w:rsidRDefault="008837C5" w:rsidP="00213ECA">
            <w:pPr>
              <w:keepNext/>
              <w:keepLines/>
              <w:tabs>
                <w:tab w:val="clear" w:pos="567"/>
              </w:tabs>
              <w:spacing w:line="240" w:lineRule="auto"/>
              <w:ind w:left="567" w:hanging="567"/>
              <w:rPr>
                <w:szCs w:val="22"/>
                <w:lang w:val="cs-CZ"/>
              </w:rPr>
            </w:pPr>
            <w:r w:rsidRPr="003E0658">
              <w:rPr>
                <w:szCs w:val="22"/>
                <w:lang w:val="cs-CZ"/>
              </w:rPr>
              <w:lastRenderedPageBreak/>
              <w:t>1.</w:t>
            </w:r>
          </w:p>
        </w:tc>
        <w:tc>
          <w:tcPr>
            <w:tcW w:w="8690" w:type="dxa"/>
            <w:gridSpan w:val="2"/>
          </w:tcPr>
          <w:p w14:paraId="0171AE22" w14:textId="77777777" w:rsidR="008837C5" w:rsidRPr="003E0658" w:rsidRDefault="008837C5" w:rsidP="00213ECA">
            <w:pPr>
              <w:keepNext/>
              <w:keepLines/>
              <w:tabs>
                <w:tab w:val="clear" w:pos="567"/>
              </w:tabs>
              <w:spacing w:line="240" w:lineRule="auto"/>
              <w:rPr>
                <w:noProof/>
                <w:szCs w:val="22"/>
                <w:lang w:val="cs-CZ"/>
              </w:rPr>
            </w:pPr>
            <w:r w:rsidRPr="003E0658">
              <w:rPr>
                <w:noProof/>
                <w:szCs w:val="22"/>
                <w:lang w:val="cs-CZ"/>
              </w:rPr>
              <w:t>Před podáním vizuálně zkontrolujte injekční roztok.</w:t>
            </w:r>
          </w:p>
          <w:p w14:paraId="0132043B" w14:textId="77777777" w:rsidR="008837C5" w:rsidRPr="003E0658" w:rsidRDefault="008837C5" w:rsidP="00213ECA">
            <w:pPr>
              <w:keepNext/>
              <w:keepLines/>
              <w:tabs>
                <w:tab w:val="clear" w:pos="567"/>
              </w:tabs>
              <w:spacing w:line="240" w:lineRule="auto"/>
              <w:rPr>
                <w:noProof/>
                <w:szCs w:val="22"/>
                <w:lang w:val="cs-CZ"/>
              </w:rPr>
            </w:pPr>
            <w:r w:rsidRPr="003E0658">
              <w:rPr>
                <w:b/>
                <w:bCs/>
                <w:noProof/>
                <w:szCs w:val="22"/>
                <w:lang w:val="cs-CZ"/>
              </w:rPr>
              <w:t>Nepoužívejte</w:t>
            </w:r>
            <w:r w:rsidRPr="003E0658">
              <w:rPr>
                <w:noProof/>
                <w:szCs w:val="22"/>
                <w:lang w:val="cs-CZ"/>
              </w:rPr>
              <w:t xml:space="preserve"> injekční lahvičku, pokud jsou v ní viditelné částice, zákal nebo změna barvy.</w:t>
            </w:r>
          </w:p>
        </w:tc>
      </w:tr>
      <w:tr w:rsidR="00654B0D" w:rsidRPr="003E0658" w14:paraId="03D6E2CA" w14:textId="77777777" w:rsidTr="008B6CAD">
        <w:trPr>
          <w:trHeight w:val="3079"/>
        </w:trPr>
        <w:tc>
          <w:tcPr>
            <w:tcW w:w="491" w:type="dxa"/>
            <w:tcBorders>
              <w:right w:val="single" w:sz="4" w:space="0" w:color="auto"/>
            </w:tcBorders>
          </w:tcPr>
          <w:p w14:paraId="7B6AC853" w14:textId="77777777" w:rsidR="00654B0D" w:rsidRPr="003E0658" w:rsidRDefault="008837C5" w:rsidP="00213ECA">
            <w:pPr>
              <w:keepNext/>
              <w:keepLines/>
              <w:tabs>
                <w:tab w:val="clear" w:pos="567"/>
              </w:tabs>
              <w:spacing w:line="240" w:lineRule="auto"/>
              <w:ind w:left="567" w:hanging="567"/>
              <w:rPr>
                <w:szCs w:val="22"/>
                <w:lang w:val="cs-CZ"/>
              </w:rPr>
            </w:pPr>
            <w:r w:rsidRPr="003E0658">
              <w:rPr>
                <w:szCs w:val="22"/>
                <w:lang w:val="cs-CZ"/>
              </w:rPr>
              <w:t>2</w:t>
            </w:r>
            <w:r w:rsidR="00654B0D" w:rsidRPr="003E0658">
              <w:rPr>
                <w:szCs w:val="22"/>
                <w:lang w:val="cs-CZ"/>
              </w:rPr>
              <w:t>.</w:t>
            </w:r>
          </w:p>
        </w:tc>
        <w:tc>
          <w:tcPr>
            <w:tcW w:w="5004" w:type="dxa"/>
            <w:tcBorders>
              <w:top w:val="nil"/>
              <w:left w:val="single" w:sz="4" w:space="0" w:color="auto"/>
              <w:bottom w:val="single" w:sz="4" w:space="0" w:color="auto"/>
              <w:right w:val="nil"/>
            </w:tcBorders>
          </w:tcPr>
          <w:p w14:paraId="4A941069" w14:textId="77777777" w:rsidR="00654B0D" w:rsidRPr="003E0658" w:rsidRDefault="00654B0D" w:rsidP="00213ECA">
            <w:pPr>
              <w:keepNext/>
              <w:keepLines/>
              <w:tabs>
                <w:tab w:val="clear" w:pos="567"/>
              </w:tabs>
              <w:spacing w:line="240" w:lineRule="auto"/>
              <w:rPr>
                <w:szCs w:val="22"/>
                <w:lang w:val="cs-CZ"/>
              </w:rPr>
            </w:pPr>
            <w:r w:rsidRPr="003E0658">
              <w:rPr>
                <w:szCs w:val="22"/>
                <w:lang w:val="cs-CZ"/>
              </w:rPr>
              <w:t>Sejměte plastové víčko a</w:t>
            </w:r>
            <w:r w:rsidR="00285C7C" w:rsidRPr="003E0658">
              <w:rPr>
                <w:szCs w:val="22"/>
                <w:lang w:val="cs-CZ"/>
              </w:rPr>
              <w:t> </w:t>
            </w:r>
            <w:r w:rsidRPr="003E0658">
              <w:rPr>
                <w:szCs w:val="22"/>
                <w:lang w:val="cs-CZ"/>
              </w:rPr>
              <w:t>dezinfikujte vnější část pryžové zátky lahvičky.</w:t>
            </w:r>
          </w:p>
        </w:tc>
        <w:tc>
          <w:tcPr>
            <w:tcW w:w="3686" w:type="dxa"/>
            <w:tcBorders>
              <w:left w:val="nil"/>
            </w:tcBorders>
          </w:tcPr>
          <w:p w14:paraId="2D467A84" w14:textId="28ACFAF2" w:rsidR="00654B0D" w:rsidRPr="003E0658" w:rsidRDefault="00AF1C03" w:rsidP="00213ECA">
            <w:pPr>
              <w:keepNext/>
              <w:keepLines/>
              <w:tabs>
                <w:tab w:val="clear" w:pos="567"/>
              </w:tabs>
              <w:spacing w:line="240" w:lineRule="auto"/>
              <w:rPr>
                <w:szCs w:val="22"/>
                <w:lang w:val="cs-CZ"/>
              </w:rPr>
            </w:pPr>
            <w:r w:rsidRPr="003E0658">
              <w:rPr>
                <w:noProof/>
                <w:lang w:val="cs-CZ" w:eastAsia="cs-CZ"/>
              </w:rPr>
              <w:drawing>
                <wp:inline distT="0" distB="0" distL="0" distR="0" wp14:anchorId="5EB3DECB" wp14:editId="1273B34C">
                  <wp:extent cx="2161540" cy="1971040"/>
                  <wp:effectExtent l="19050" t="19050" r="0" b="0"/>
                  <wp:docPr id="32" name="584125579__Web.jpg"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25579__Web.jpg" descr="C:\Users\GBHPS\AppData\Local\Temp\4\ST4\Production\97e2f9dd-f077-40fb-a38e-7a2ad4836b7d\Images/jpg/584125579__We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1540" cy="1971040"/>
                          </a:xfrm>
                          <a:prstGeom prst="rect">
                            <a:avLst/>
                          </a:prstGeom>
                          <a:noFill/>
                          <a:ln w="6350" cmpd="sng">
                            <a:solidFill>
                              <a:srgbClr val="A6A6A6"/>
                            </a:solidFill>
                            <a:miter lim="800000"/>
                            <a:headEnd/>
                            <a:tailEnd/>
                          </a:ln>
                          <a:effectLst/>
                        </pic:spPr>
                      </pic:pic>
                    </a:graphicData>
                  </a:graphic>
                </wp:inline>
              </w:drawing>
            </w:r>
          </w:p>
        </w:tc>
      </w:tr>
      <w:tr w:rsidR="00654B0D" w:rsidRPr="003E0658" w14:paraId="52B1682D" w14:textId="77777777" w:rsidTr="00C105B7">
        <w:trPr>
          <w:trHeight w:val="3147"/>
        </w:trPr>
        <w:tc>
          <w:tcPr>
            <w:tcW w:w="491" w:type="dxa"/>
            <w:tcBorders>
              <w:right w:val="single" w:sz="4" w:space="0" w:color="auto"/>
            </w:tcBorders>
          </w:tcPr>
          <w:p w14:paraId="65C701C6" w14:textId="77777777" w:rsidR="00654B0D" w:rsidRPr="003E0658" w:rsidRDefault="00F3213C" w:rsidP="00C25991">
            <w:pPr>
              <w:tabs>
                <w:tab w:val="clear" w:pos="567"/>
              </w:tabs>
              <w:spacing w:line="240" w:lineRule="auto"/>
              <w:ind w:left="567" w:hanging="567"/>
              <w:rPr>
                <w:szCs w:val="22"/>
                <w:lang w:val="cs-CZ"/>
              </w:rPr>
            </w:pPr>
            <w:r w:rsidRPr="003E0658">
              <w:rPr>
                <w:szCs w:val="22"/>
                <w:lang w:val="cs-CZ"/>
              </w:rPr>
              <w:t>3</w:t>
            </w:r>
            <w:r w:rsidR="00654B0D" w:rsidRPr="003E0658">
              <w:rPr>
                <w:szCs w:val="22"/>
                <w:lang w:val="cs-CZ"/>
              </w:rPr>
              <w:t>.</w:t>
            </w:r>
          </w:p>
        </w:tc>
        <w:tc>
          <w:tcPr>
            <w:tcW w:w="5004" w:type="dxa"/>
            <w:tcBorders>
              <w:top w:val="single" w:sz="4" w:space="0" w:color="auto"/>
              <w:left w:val="single" w:sz="4" w:space="0" w:color="auto"/>
              <w:bottom w:val="nil"/>
              <w:right w:val="nil"/>
            </w:tcBorders>
          </w:tcPr>
          <w:p w14:paraId="1E9BF115" w14:textId="77777777" w:rsidR="003124A7" w:rsidRPr="003E0658" w:rsidRDefault="008837C5" w:rsidP="00C25991">
            <w:pPr>
              <w:tabs>
                <w:tab w:val="clear" w:pos="567"/>
              </w:tabs>
              <w:spacing w:line="240" w:lineRule="auto"/>
              <w:rPr>
                <w:szCs w:val="22"/>
                <w:lang w:val="cs-CZ"/>
              </w:rPr>
            </w:pPr>
            <w:r w:rsidRPr="003E0658">
              <w:rPr>
                <w:szCs w:val="22"/>
                <w:lang w:val="cs-CZ"/>
              </w:rPr>
              <w:t>Proveďte kroky 3</w:t>
            </w:r>
            <w:r w:rsidR="00285C7C" w:rsidRPr="003E0658">
              <w:rPr>
                <w:szCs w:val="22"/>
                <w:lang w:val="cs-CZ"/>
              </w:rPr>
              <w:noBreakHyphen/>
            </w:r>
            <w:r w:rsidRPr="003E0658">
              <w:rPr>
                <w:szCs w:val="22"/>
                <w:lang w:val="cs-CZ"/>
              </w:rPr>
              <w:t>10 za použití aseptické techniky.</w:t>
            </w:r>
          </w:p>
          <w:p w14:paraId="5F7C7889" w14:textId="76A385E8" w:rsidR="00654B0D" w:rsidRPr="003E0658" w:rsidRDefault="00654B0D" w:rsidP="00C25991">
            <w:pPr>
              <w:tabs>
                <w:tab w:val="clear" w:pos="567"/>
              </w:tabs>
              <w:spacing w:line="240" w:lineRule="auto"/>
              <w:rPr>
                <w:szCs w:val="22"/>
                <w:lang w:val="cs-CZ"/>
              </w:rPr>
            </w:pPr>
            <w:r w:rsidRPr="003E0658">
              <w:rPr>
                <w:szCs w:val="22"/>
                <w:lang w:val="cs-CZ"/>
              </w:rPr>
              <w:t xml:space="preserve">Nasaďte </w:t>
            </w:r>
            <w:r w:rsidR="005E3B2A" w:rsidRPr="003E0658">
              <w:rPr>
                <w:szCs w:val="22"/>
                <w:lang w:val="cs-CZ"/>
              </w:rPr>
              <w:t xml:space="preserve">jehlu </w:t>
            </w:r>
            <w:r w:rsidRPr="003E0658">
              <w:rPr>
                <w:szCs w:val="22"/>
                <w:lang w:val="cs-CZ"/>
              </w:rPr>
              <w:t>s filtrem dodávanou v balení k</w:t>
            </w:r>
            <w:r w:rsidR="006C6920" w:rsidRPr="003E0658">
              <w:rPr>
                <w:szCs w:val="22"/>
                <w:lang w:val="cs-CZ"/>
              </w:rPr>
              <w:t xml:space="preserve"> 1ml</w:t>
            </w:r>
            <w:r w:rsidRPr="003E0658">
              <w:rPr>
                <w:szCs w:val="22"/>
                <w:lang w:val="cs-CZ"/>
              </w:rPr>
              <w:t xml:space="preserve"> sterilní stříkačce </w:t>
            </w:r>
            <w:proofErr w:type="spellStart"/>
            <w:r w:rsidRPr="003E0658">
              <w:rPr>
                <w:szCs w:val="22"/>
                <w:lang w:val="cs-CZ"/>
              </w:rPr>
              <w:t>Luer</w:t>
            </w:r>
            <w:r w:rsidR="00285C7C" w:rsidRPr="003E0658">
              <w:rPr>
                <w:szCs w:val="22"/>
                <w:lang w:val="cs-CZ"/>
              </w:rPr>
              <w:noBreakHyphen/>
            </w:r>
            <w:r w:rsidRPr="003E0658">
              <w:rPr>
                <w:szCs w:val="22"/>
                <w:lang w:val="cs-CZ"/>
              </w:rPr>
              <w:t>lock</w:t>
            </w:r>
            <w:proofErr w:type="spellEnd"/>
            <w:r w:rsidRPr="003E0658">
              <w:rPr>
                <w:szCs w:val="22"/>
                <w:lang w:val="cs-CZ"/>
              </w:rPr>
              <w:t>.</w:t>
            </w:r>
          </w:p>
        </w:tc>
        <w:tc>
          <w:tcPr>
            <w:tcW w:w="3686" w:type="dxa"/>
            <w:tcBorders>
              <w:left w:val="nil"/>
            </w:tcBorders>
          </w:tcPr>
          <w:p w14:paraId="45290BAB" w14:textId="075C448D" w:rsidR="00654B0D" w:rsidRPr="003E0658" w:rsidRDefault="00AF1C03" w:rsidP="00C25991">
            <w:pPr>
              <w:tabs>
                <w:tab w:val="clear" w:pos="567"/>
              </w:tabs>
              <w:spacing w:line="240" w:lineRule="auto"/>
              <w:rPr>
                <w:szCs w:val="22"/>
                <w:lang w:val="cs-CZ"/>
              </w:rPr>
            </w:pPr>
            <w:r w:rsidRPr="003E0658">
              <w:rPr>
                <w:noProof/>
                <w:szCs w:val="22"/>
                <w:lang w:val="cs-CZ" w:eastAsia="cs-CZ"/>
              </w:rPr>
              <w:drawing>
                <wp:inline distT="0" distB="0" distL="0" distR="0" wp14:anchorId="35770C08" wp14:editId="7BB22DD1">
                  <wp:extent cx="2208530" cy="1899920"/>
                  <wp:effectExtent l="19050" t="19050" r="1270" b="5080"/>
                  <wp:docPr id="33"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8530" cy="1899920"/>
                          </a:xfrm>
                          <a:prstGeom prst="rect">
                            <a:avLst/>
                          </a:prstGeom>
                          <a:noFill/>
                          <a:ln w="6350" cmpd="sng">
                            <a:solidFill>
                              <a:srgbClr val="000000"/>
                            </a:solidFill>
                            <a:miter lim="800000"/>
                            <a:headEnd/>
                            <a:tailEnd/>
                          </a:ln>
                          <a:effectLst/>
                        </pic:spPr>
                      </pic:pic>
                    </a:graphicData>
                  </a:graphic>
                </wp:inline>
              </w:drawing>
            </w:r>
          </w:p>
        </w:tc>
      </w:tr>
      <w:tr w:rsidR="00654B0D" w:rsidRPr="00A52D27" w14:paraId="72209B0F" w14:textId="77777777" w:rsidTr="008B6CAD">
        <w:tc>
          <w:tcPr>
            <w:tcW w:w="491" w:type="dxa"/>
          </w:tcPr>
          <w:p w14:paraId="7AF66401" w14:textId="77777777" w:rsidR="00654B0D" w:rsidRPr="003E0658" w:rsidRDefault="00F3213C" w:rsidP="00C25991">
            <w:pPr>
              <w:tabs>
                <w:tab w:val="clear" w:pos="567"/>
              </w:tabs>
              <w:spacing w:line="240" w:lineRule="auto"/>
              <w:ind w:left="567" w:hanging="567"/>
              <w:rPr>
                <w:szCs w:val="22"/>
                <w:lang w:val="cs-CZ"/>
              </w:rPr>
            </w:pPr>
            <w:r w:rsidRPr="003E0658">
              <w:rPr>
                <w:szCs w:val="22"/>
                <w:lang w:val="cs-CZ"/>
              </w:rPr>
              <w:t>4</w:t>
            </w:r>
            <w:r w:rsidR="00654B0D" w:rsidRPr="003E0658">
              <w:rPr>
                <w:szCs w:val="22"/>
                <w:lang w:val="cs-CZ"/>
              </w:rPr>
              <w:t>.</w:t>
            </w:r>
          </w:p>
        </w:tc>
        <w:tc>
          <w:tcPr>
            <w:tcW w:w="8690" w:type="dxa"/>
            <w:gridSpan w:val="2"/>
            <w:tcBorders>
              <w:bottom w:val="single" w:sz="4" w:space="0" w:color="auto"/>
            </w:tcBorders>
          </w:tcPr>
          <w:p w14:paraId="59677C83" w14:textId="77777777" w:rsidR="00654B0D" w:rsidRPr="003E0658" w:rsidRDefault="00654B0D" w:rsidP="00213ECA">
            <w:pPr>
              <w:tabs>
                <w:tab w:val="clear" w:pos="567"/>
              </w:tabs>
              <w:spacing w:line="240" w:lineRule="auto"/>
              <w:rPr>
                <w:szCs w:val="22"/>
                <w:lang w:val="cs-CZ"/>
              </w:rPr>
            </w:pPr>
            <w:r w:rsidRPr="003E0658">
              <w:rPr>
                <w:szCs w:val="22"/>
                <w:lang w:val="cs-CZ"/>
              </w:rPr>
              <w:t>Zasuňte jehlu s</w:t>
            </w:r>
            <w:r w:rsidR="00285C7C" w:rsidRPr="003E0658">
              <w:rPr>
                <w:szCs w:val="22"/>
                <w:lang w:val="cs-CZ"/>
              </w:rPr>
              <w:t> </w:t>
            </w:r>
            <w:r w:rsidRPr="003E0658">
              <w:rPr>
                <w:szCs w:val="22"/>
                <w:lang w:val="cs-CZ"/>
              </w:rPr>
              <w:t xml:space="preserve">filtrem do středu zátky </w:t>
            </w:r>
            <w:r w:rsidR="00815A1D" w:rsidRPr="003E0658">
              <w:rPr>
                <w:szCs w:val="22"/>
                <w:lang w:val="cs-CZ"/>
              </w:rPr>
              <w:t xml:space="preserve">injekční </w:t>
            </w:r>
            <w:r w:rsidRPr="003E0658">
              <w:rPr>
                <w:szCs w:val="22"/>
                <w:lang w:val="cs-CZ"/>
              </w:rPr>
              <w:t xml:space="preserve">lahvičky tak, aby byla jehla zasunuta do </w:t>
            </w:r>
            <w:r w:rsidR="00DE0B2C" w:rsidRPr="003E0658">
              <w:rPr>
                <w:szCs w:val="22"/>
                <w:lang w:val="cs-CZ"/>
              </w:rPr>
              <w:t xml:space="preserve">injekční </w:t>
            </w:r>
            <w:r w:rsidRPr="003E0658">
              <w:rPr>
                <w:szCs w:val="22"/>
                <w:lang w:val="cs-CZ"/>
              </w:rPr>
              <w:t>lahvičky celá a</w:t>
            </w:r>
            <w:r w:rsidR="00285C7C" w:rsidRPr="003E0658">
              <w:rPr>
                <w:szCs w:val="22"/>
                <w:lang w:val="cs-CZ"/>
              </w:rPr>
              <w:t> </w:t>
            </w:r>
            <w:r w:rsidRPr="003E0658">
              <w:rPr>
                <w:szCs w:val="22"/>
                <w:lang w:val="cs-CZ"/>
              </w:rPr>
              <w:t xml:space="preserve">hrotem se dotýkala dna nebo okraje dna </w:t>
            </w:r>
            <w:r w:rsidR="00DE0B2C" w:rsidRPr="003E0658">
              <w:rPr>
                <w:szCs w:val="22"/>
                <w:lang w:val="cs-CZ"/>
              </w:rPr>
              <w:t xml:space="preserve">injekční </w:t>
            </w:r>
            <w:r w:rsidRPr="003E0658">
              <w:rPr>
                <w:szCs w:val="22"/>
                <w:lang w:val="cs-CZ"/>
              </w:rPr>
              <w:t>lahvičky.</w:t>
            </w:r>
          </w:p>
        </w:tc>
      </w:tr>
      <w:tr w:rsidR="00213ECA" w:rsidRPr="00A52D27" w14:paraId="2261E5E0" w14:textId="77777777" w:rsidTr="008B6CAD">
        <w:trPr>
          <w:trHeight w:val="1387"/>
        </w:trPr>
        <w:tc>
          <w:tcPr>
            <w:tcW w:w="491" w:type="dxa"/>
            <w:vMerge w:val="restart"/>
            <w:tcBorders>
              <w:right w:val="single" w:sz="4" w:space="0" w:color="auto"/>
            </w:tcBorders>
          </w:tcPr>
          <w:p w14:paraId="67E976BF" w14:textId="77777777" w:rsidR="00213ECA" w:rsidRPr="003E0658" w:rsidRDefault="00213ECA" w:rsidP="00C25991">
            <w:pPr>
              <w:tabs>
                <w:tab w:val="clear" w:pos="567"/>
              </w:tabs>
              <w:spacing w:line="240" w:lineRule="auto"/>
              <w:ind w:left="567" w:hanging="567"/>
              <w:rPr>
                <w:szCs w:val="22"/>
                <w:lang w:val="cs-CZ"/>
              </w:rPr>
            </w:pPr>
            <w:r w:rsidRPr="003E0658">
              <w:rPr>
                <w:szCs w:val="22"/>
                <w:lang w:val="cs-CZ"/>
              </w:rPr>
              <w:t>5.</w:t>
            </w:r>
          </w:p>
        </w:tc>
        <w:tc>
          <w:tcPr>
            <w:tcW w:w="8690" w:type="dxa"/>
            <w:gridSpan w:val="2"/>
            <w:tcBorders>
              <w:top w:val="single" w:sz="4" w:space="0" w:color="auto"/>
              <w:left w:val="single" w:sz="4" w:space="0" w:color="auto"/>
              <w:bottom w:val="nil"/>
              <w:right w:val="single" w:sz="4" w:space="0" w:color="auto"/>
            </w:tcBorders>
          </w:tcPr>
          <w:p w14:paraId="027D7799" w14:textId="5B7367A4" w:rsidR="00213ECA" w:rsidRPr="003E0658" w:rsidRDefault="00213ECA" w:rsidP="00213ECA">
            <w:pPr>
              <w:keepNext/>
              <w:keepLines/>
              <w:tabs>
                <w:tab w:val="clear" w:pos="567"/>
              </w:tabs>
              <w:spacing w:line="240" w:lineRule="auto"/>
              <w:rPr>
                <w:color w:val="FFFFFF"/>
                <w:szCs w:val="22"/>
                <w:lang w:val="cs-CZ"/>
              </w:rPr>
            </w:pPr>
            <w:r w:rsidRPr="003E0658">
              <w:rPr>
                <w:szCs w:val="22"/>
                <w:lang w:val="cs-CZ"/>
              </w:rPr>
              <w:t xml:space="preserve">Natáhněte celý obsah injekční lahvičky s přípravkem </w:t>
            </w:r>
            <w:proofErr w:type="spellStart"/>
            <w:r w:rsidRPr="003E0658">
              <w:rPr>
                <w:szCs w:val="22"/>
                <w:lang w:val="cs-CZ"/>
              </w:rPr>
              <w:t>Eylea</w:t>
            </w:r>
            <w:proofErr w:type="spellEnd"/>
            <w:r w:rsidRPr="003E0658">
              <w:rPr>
                <w:szCs w:val="22"/>
                <w:lang w:val="cs-CZ"/>
              </w:rPr>
              <w:t xml:space="preserve"> do stříkačky a </w:t>
            </w:r>
            <w:r w:rsidR="004A226B" w:rsidRPr="003E0658">
              <w:rPr>
                <w:szCs w:val="22"/>
                <w:lang w:val="cs-CZ"/>
              </w:rPr>
              <w:t>udržujte</w:t>
            </w:r>
            <w:r w:rsidRPr="003E0658">
              <w:rPr>
                <w:szCs w:val="22"/>
                <w:lang w:val="cs-CZ"/>
              </w:rPr>
              <w:t xml:space="preserve"> přitom lahvičku ve svislé poloze mírně nakloněnou pro usnadnění úplného </w:t>
            </w:r>
            <w:r w:rsidR="004A226B" w:rsidRPr="003E0658">
              <w:rPr>
                <w:szCs w:val="22"/>
                <w:lang w:val="cs-CZ"/>
              </w:rPr>
              <w:t>natažení</w:t>
            </w:r>
            <w:r w:rsidRPr="003E0658">
              <w:rPr>
                <w:szCs w:val="22"/>
                <w:lang w:val="cs-CZ"/>
              </w:rPr>
              <w:t>. Aby</w:t>
            </w:r>
            <w:r w:rsidR="00C67611" w:rsidRPr="003E0658">
              <w:rPr>
                <w:szCs w:val="22"/>
                <w:lang w:val="cs-CZ"/>
              </w:rPr>
              <w:t xml:space="preserve"> </w:t>
            </w:r>
            <w:r w:rsidRPr="003E0658">
              <w:rPr>
                <w:szCs w:val="22"/>
                <w:lang w:val="cs-CZ"/>
              </w:rPr>
              <w:t>se zabránil</w:t>
            </w:r>
            <w:r w:rsidR="00C67611" w:rsidRPr="003E0658">
              <w:rPr>
                <w:szCs w:val="22"/>
                <w:lang w:val="cs-CZ"/>
              </w:rPr>
              <w:t>o</w:t>
            </w:r>
            <w:r w:rsidRPr="003E0658">
              <w:rPr>
                <w:szCs w:val="22"/>
                <w:lang w:val="cs-CZ"/>
              </w:rPr>
              <w:t xml:space="preserve"> nat</w:t>
            </w:r>
            <w:r w:rsidR="00C67611" w:rsidRPr="003E0658">
              <w:rPr>
                <w:szCs w:val="22"/>
                <w:lang w:val="cs-CZ"/>
              </w:rPr>
              <w:t>ažení</w:t>
            </w:r>
            <w:r w:rsidRPr="003E0658">
              <w:rPr>
                <w:szCs w:val="22"/>
                <w:lang w:val="cs-CZ"/>
              </w:rPr>
              <w:t xml:space="preserve"> vzduchu, zajistěte, aby byl zkosený hrot jehly s filtrem ponořen v tekutině. Během plnění stříkačky udržujte lahvičku nakloněnou tak, aby byl zkosený hrot jehly s filtrem ponořený v tekutině.</w:t>
            </w:r>
          </w:p>
        </w:tc>
      </w:tr>
      <w:tr w:rsidR="00213ECA" w:rsidRPr="003E0658" w14:paraId="25E231DE" w14:textId="77777777" w:rsidTr="008B6CAD">
        <w:trPr>
          <w:trHeight w:val="3108"/>
        </w:trPr>
        <w:tc>
          <w:tcPr>
            <w:tcW w:w="491" w:type="dxa"/>
            <w:vMerge/>
            <w:tcBorders>
              <w:right w:val="single" w:sz="4" w:space="0" w:color="auto"/>
            </w:tcBorders>
          </w:tcPr>
          <w:p w14:paraId="20BC8C2F" w14:textId="77777777" w:rsidR="00213ECA" w:rsidRPr="003E0658" w:rsidRDefault="00213ECA" w:rsidP="00C25991">
            <w:pPr>
              <w:tabs>
                <w:tab w:val="clear" w:pos="567"/>
              </w:tabs>
              <w:spacing w:line="240" w:lineRule="auto"/>
              <w:ind w:left="567" w:hanging="567"/>
              <w:rPr>
                <w:szCs w:val="22"/>
                <w:lang w:val="cs-CZ"/>
              </w:rPr>
            </w:pPr>
          </w:p>
        </w:tc>
        <w:tc>
          <w:tcPr>
            <w:tcW w:w="5004" w:type="dxa"/>
            <w:tcBorders>
              <w:top w:val="nil"/>
              <w:left w:val="single" w:sz="4" w:space="0" w:color="auto"/>
              <w:bottom w:val="nil"/>
              <w:right w:val="nil"/>
            </w:tcBorders>
          </w:tcPr>
          <w:p w14:paraId="7C5AAE54" w14:textId="11252460" w:rsidR="00213ECA" w:rsidRPr="003E0658" w:rsidRDefault="00AF1C03" w:rsidP="00C25991">
            <w:pPr>
              <w:keepNext/>
              <w:keepLines/>
              <w:tabs>
                <w:tab w:val="clear" w:pos="567"/>
              </w:tabs>
              <w:spacing w:line="240" w:lineRule="auto"/>
              <w:rPr>
                <w:szCs w:val="22"/>
                <w:lang w:val="cs-CZ"/>
              </w:rPr>
            </w:pPr>
            <w:r w:rsidRPr="003E0658">
              <w:rPr>
                <w:noProof/>
                <w:lang w:val="cs-CZ" w:eastAsia="cs-CZ"/>
              </w:rPr>
              <w:drawing>
                <wp:inline distT="0" distB="0" distL="0" distR="0" wp14:anchorId="3315532B" wp14:editId="7D94A881">
                  <wp:extent cx="2161540" cy="1924050"/>
                  <wp:effectExtent l="0" t="0" r="0" b="0"/>
                  <wp:docPr id="34" name="584128907__Web.png"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28907__Web.png" descr="C:\Users\GBHPS\AppData\Local\Temp\4\ST4\Production\97e2f9dd-f077-40fb-a38e-7a2ad4836b7d\Images/png/584128907__We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1540" cy="1924050"/>
                          </a:xfrm>
                          <a:prstGeom prst="rect">
                            <a:avLst/>
                          </a:prstGeom>
                          <a:noFill/>
                          <a:ln>
                            <a:noFill/>
                          </a:ln>
                        </pic:spPr>
                      </pic:pic>
                    </a:graphicData>
                  </a:graphic>
                </wp:inline>
              </w:drawing>
            </w:r>
          </w:p>
        </w:tc>
        <w:tc>
          <w:tcPr>
            <w:tcW w:w="3686" w:type="dxa"/>
            <w:tcBorders>
              <w:top w:val="nil"/>
              <w:left w:val="nil"/>
            </w:tcBorders>
          </w:tcPr>
          <w:p w14:paraId="3DDEC2C1" w14:textId="39F9DA13" w:rsidR="00213ECA" w:rsidRPr="003E0658" w:rsidRDefault="00736B09" w:rsidP="00C25991">
            <w:pPr>
              <w:tabs>
                <w:tab w:val="clear" w:pos="567"/>
              </w:tabs>
              <w:spacing w:line="240" w:lineRule="auto"/>
              <w:rPr>
                <w:noProof/>
                <w:szCs w:val="22"/>
                <w:lang w:val="cs-CZ"/>
              </w:rPr>
            </w:pPr>
            <w:r w:rsidRPr="003E0658">
              <w:rPr>
                <w:noProof/>
                <w:lang w:val="cs-CZ" w:eastAsia="cs-CZ"/>
              </w:rPr>
              <mc:AlternateContent>
                <mc:Choice Requires="wps">
                  <w:drawing>
                    <wp:anchor distT="0" distB="0" distL="114300" distR="114300" simplePos="0" relativeHeight="251741184" behindDoc="0" locked="0" layoutInCell="1" allowOverlap="1" wp14:anchorId="412FF0A8" wp14:editId="77B76DB7">
                      <wp:simplePos x="0" y="0"/>
                      <wp:positionH relativeFrom="column">
                        <wp:posOffset>1495425</wp:posOffset>
                      </wp:positionH>
                      <wp:positionV relativeFrom="paragraph">
                        <wp:posOffset>1225550</wp:posOffset>
                      </wp:positionV>
                      <wp:extent cx="666750" cy="628650"/>
                      <wp:effectExtent l="0" t="0" r="0" b="0"/>
                      <wp:wrapNone/>
                      <wp:docPr id="1205123674" name="Text Box 5"/>
                      <wp:cNvGraphicFramePr/>
                      <a:graphic xmlns:a="http://schemas.openxmlformats.org/drawingml/2006/main">
                        <a:graphicData uri="http://schemas.microsoft.com/office/word/2010/wordprocessingShape">
                          <wps:wsp>
                            <wps:cNvSpPr txBox="1"/>
                            <wps:spPr>
                              <a:xfrm>
                                <a:off x="0" y="0"/>
                                <a:ext cx="666750" cy="628650"/>
                              </a:xfrm>
                              <a:prstGeom prst="rect">
                                <a:avLst/>
                              </a:prstGeom>
                              <a:solidFill>
                                <a:schemeClr val="lt1"/>
                              </a:solidFill>
                              <a:ln w="6350">
                                <a:noFill/>
                              </a:ln>
                            </wps:spPr>
                            <wps:txbx>
                              <w:txbxContent>
                                <w:p w14:paraId="7CB4CE3D" w14:textId="169C5DBC" w:rsidR="00356033" w:rsidRDefault="00356033" w:rsidP="00736B09">
                                  <w:pPr>
                                    <w:spacing w:line="240" w:lineRule="auto"/>
                                    <w:rPr>
                                      <w:sz w:val="18"/>
                                      <w:szCs w:val="18"/>
                                      <w:lang w:val="cs-CZ"/>
                                    </w:rPr>
                                  </w:pPr>
                                  <w:r>
                                    <w:rPr>
                                      <w:sz w:val="18"/>
                                      <w:szCs w:val="18"/>
                                      <w:lang w:val="cs-CZ"/>
                                    </w:rPr>
                                    <w:t>hrot jehly</w:t>
                                  </w:r>
                                </w:p>
                                <w:p w14:paraId="3F58E947" w14:textId="77777777" w:rsidR="00356033" w:rsidRPr="008163F3" w:rsidRDefault="00356033" w:rsidP="00736B09">
                                  <w:pPr>
                                    <w:spacing w:line="240" w:lineRule="auto"/>
                                    <w:rPr>
                                      <w:sz w:val="18"/>
                                      <w:szCs w:val="18"/>
                                      <w:lang w:val="cs-CZ"/>
                                    </w:rPr>
                                  </w:pPr>
                                  <w:r>
                                    <w:rPr>
                                      <w:sz w:val="18"/>
                                      <w:szCs w:val="18"/>
                                      <w:lang w:val="cs-CZ"/>
                                    </w:rPr>
                                    <w:t>směřující dolů</w:t>
                                  </w:r>
                                </w:p>
                                <w:p w14:paraId="50FA3104" w14:textId="77777777" w:rsidR="00356033" w:rsidRDefault="00356033" w:rsidP="00736B09"/>
                                <w:p w14:paraId="03D0F38E" w14:textId="77777777" w:rsidR="00356033" w:rsidRDefault="00356033"/>
                                <w:p w14:paraId="36D776D6" w14:textId="77777777" w:rsidR="00356033" w:rsidRDefault="00356033"/>
                                <w:p w14:paraId="35369682" w14:textId="77777777" w:rsidR="00356033" w:rsidRDefault="00356033"/>
                                <w:p w14:paraId="5E7E9FB2" w14:textId="77777777" w:rsidR="00356033" w:rsidRDefault="00356033"/>
                                <w:p w14:paraId="36372F9C" w14:textId="77777777" w:rsidR="00356033" w:rsidRDefault="00356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F0A8" id="_x0000_s1084" type="#_x0000_t202" style="position:absolute;margin-left:117.75pt;margin-top:96.5pt;width:52.5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" fillcolor="white [3201]" stroked="f" strokeweight=".5pt">
                      <v:textbox>
                        <w:txbxContent>
                          <w:p w14:paraId="7CB4CE3D" w14:textId="169C5DBC" w:rsidR="00356033" w:rsidRDefault="00356033" w:rsidP="00736B09">
                            <w:pPr>
                              <w:spacing w:line="240" w:lineRule="auto"/>
                              <w:rPr>
                                <w:sz w:val="18"/>
                                <w:szCs w:val="18"/>
                                <w:lang w:val="cs-CZ"/>
                              </w:rPr>
                            </w:pPr>
                            <w:r>
                              <w:rPr>
                                <w:sz w:val="18"/>
                                <w:szCs w:val="18"/>
                                <w:lang w:val="cs-CZ"/>
                              </w:rPr>
                              <w:t>hrot jehly</w:t>
                            </w:r>
                          </w:p>
                          <w:p w14:paraId="3F58E947" w14:textId="77777777" w:rsidR="00356033" w:rsidRPr="008163F3" w:rsidRDefault="00356033" w:rsidP="00736B09">
                            <w:pPr>
                              <w:spacing w:line="240" w:lineRule="auto"/>
                              <w:rPr>
                                <w:sz w:val="18"/>
                                <w:szCs w:val="18"/>
                                <w:lang w:val="cs-CZ"/>
                              </w:rPr>
                            </w:pPr>
                            <w:r>
                              <w:rPr>
                                <w:sz w:val="18"/>
                                <w:szCs w:val="18"/>
                                <w:lang w:val="cs-CZ"/>
                              </w:rPr>
                              <w:t>směřující dolů</w:t>
                            </w:r>
                          </w:p>
                          <w:p w14:paraId="50FA3104" w14:textId="77777777" w:rsidR="00356033" w:rsidRDefault="00356033" w:rsidP="00736B09"/>
                          <w:p w14:paraId="03D0F38E" w14:textId="77777777" w:rsidR="00356033" w:rsidRDefault="00356033"/>
                          <w:p w14:paraId="36D776D6" w14:textId="77777777" w:rsidR="00356033" w:rsidRDefault="00356033"/>
                          <w:p w14:paraId="35369682" w14:textId="77777777" w:rsidR="00356033" w:rsidRDefault="00356033"/>
                          <w:p w14:paraId="5E7E9FB2" w14:textId="77777777" w:rsidR="00356033" w:rsidRDefault="00356033"/>
                          <w:p w14:paraId="36372F9C" w14:textId="77777777" w:rsidR="00356033" w:rsidRDefault="00356033"/>
                        </w:txbxContent>
                      </v:textbox>
                    </v:shape>
                  </w:pict>
                </mc:Fallback>
              </mc:AlternateContent>
            </w:r>
            <w:r w:rsidR="003A3144" w:rsidRPr="003E0658">
              <w:rPr>
                <w:noProof/>
                <w:lang w:val="cs-CZ" w:eastAsia="cs-CZ"/>
              </w:rPr>
              <mc:AlternateContent>
                <mc:Choice Requires="wps">
                  <w:drawing>
                    <wp:anchor distT="0" distB="0" distL="114300" distR="114300" simplePos="0" relativeHeight="251740160" behindDoc="0" locked="0" layoutInCell="1" allowOverlap="1" wp14:anchorId="3BB020EE" wp14:editId="021C437D">
                      <wp:simplePos x="0" y="0"/>
                      <wp:positionH relativeFrom="column">
                        <wp:posOffset>53975</wp:posOffset>
                      </wp:positionH>
                      <wp:positionV relativeFrom="paragraph">
                        <wp:posOffset>1555750</wp:posOffset>
                      </wp:positionV>
                      <wp:extent cx="552450" cy="285750"/>
                      <wp:effectExtent l="0" t="0" r="0" b="0"/>
                      <wp:wrapNone/>
                      <wp:docPr id="1287365253" name="Text Box 4"/>
                      <wp:cNvGraphicFramePr/>
                      <a:graphic xmlns:a="http://schemas.openxmlformats.org/drawingml/2006/main">
                        <a:graphicData uri="http://schemas.microsoft.com/office/word/2010/wordprocessingShape">
                          <wps:wsp>
                            <wps:cNvSpPr txBox="1"/>
                            <wps:spPr>
                              <a:xfrm>
                                <a:off x="0" y="0"/>
                                <a:ext cx="552450" cy="285750"/>
                              </a:xfrm>
                              <a:prstGeom prst="rect">
                                <a:avLst/>
                              </a:prstGeom>
                              <a:solidFill>
                                <a:schemeClr val="lt1"/>
                              </a:solidFill>
                              <a:ln w="6350">
                                <a:noFill/>
                              </a:ln>
                            </wps:spPr>
                            <wps:txbx>
                              <w:txbxContent>
                                <w:p w14:paraId="71D52B30" w14:textId="470DBE7C" w:rsidR="00356033" w:rsidRPr="00673FA8" w:rsidRDefault="00356033">
                                  <w:pPr>
                                    <w:rPr>
                                      <w:sz w:val="20"/>
                                    </w:rPr>
                                  </w:pPr>
                                  <w:r w:rsidRPr="00673FA8">
                                    <w:rPr>
                                      <w:sz w:val="20"/>
                                    </w:rPr>
                                    <w:t>roztok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020EE" id="_x0000_s1085" type="#_x0000_t202" style="position:absolute;margin-left:4.25pt;margin-top:122.5pt;width:43.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" fillcolor="white [3201]" stroked="f" strokeweight=".5pt">
                      <v:textbox>
                        <w:txbxContent>
                          <w:p w14:paraId="71D52B30" w14:textId="470DBE7C" w:rsidR="00356033" w:rsidRPr="00673FA8" w:rsidRDefault="00356033">
                            <w:pPr>
                              <w:rPr>
                                <w:sz w:val="20"/>
                              </w:rPr>
                            </w:pPr>
                            <w:r w:rsidRPr="00673FA8">
                              <w:rPr>
                                <w:sz w:val="20"/>
                              </w:rPr>
                              <w:t>roztok</w:t>
                            </w:r>
                          </w:p>
                        </w:txbxContent>
                      </v:textbox>
                    </v:shape>
                  </w:pict>
                </mc:Fallback>
              </mc:AlternateContent>
            </w:r>
            <w:r w:rsidR="00AF1C03" w:rsidRPr="003E0658">
              <w:rPr>
                <w:noProof/>
                <w:lang w:val="cs-CZ" w:eastAsia="cs-CZ"/>
              </w:rPr>
              <w:drawing>
                <wp:inline distT="0" distB="0" distL="0" distR="0" wp14:anchorId="54245E4E" wp14:editId="1DA1199E">
                  <wp:extent cx="2209800" cy="1924050"/>
                  <wp:effectExtent l="0" t="0" r="0" b="0"/>
                  <wp:docPr id="35" name="Grafik 181418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141858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924050"/>
                          </a:xfrm>
                          <a:prstGeom prst="rect">
                            <a:avLst/>
                          </a:prstGeom>
                          <a:noFill/>
                          <a:ln>
                            <a:noFill/>
                          </a:ln>
                        </pic:spPr>
                      </pic:pic>
                    </a:graphicData>
                  </a:graphic>
                </wp:inline>
              </w:drawing>
            </w:r>
          </w:p>
        </w:tc>
      </w:tr>
      <w:tr w:rsidR="00654B0D" w:rsidRPr="003E0658" w14:paraId="0FA03553" w14:textId="77777777" w:rsidTr="00EA4CD4">
        <w:trPr>
          <w:trHeight w:val="591"/>
        </w:trPr>
        <w:tc>
          <w:tcPr>
            <w:tcW w:w="491" w:type="dxa"/>
          </w:tcPr>
          <w:p w14:paraId="719FDD9F" w14:textId="77777777" w:rsidR="00654B0D" w:rsidRPr="003E0658" w:rsidRDefault="00F3213C" w:rsidP="00C25991">
            <w:pPr>
              <w:tabs>
                <w:tab w:val="clear" w:pos="567"/>
              </w:tabs>
              <w:spacing w:line="240" w:lineRule="auto"/>
              <w:ind w:left="567" w:hanging="567"/>
              <w:rPr>
                <w:szCs w:val="22"/>
                <w:lang w:val="cs-CZ"/>
              </w:rPr>
            </w:pPr>
            <w:r w:rsidRPr="003E0658">
              <w:rPr>
                <w:szCs w:val="22"/>
                <w:lang w:val="cs-CZ"/>
              </w:rPr>
              <w:t>6</w:t>
            </w:r>
            <w:r w:rsidR="00654B0D" w:rsidRPr="003E0658">
              <w:rPr>
                <w:szCs w:val="22"/>
                <w:lang w:val="cs-CZ"/>
              </w:rPr>
              <w:t>.</w:t>
            </w:r>
          </w:p>
        </w:tc>
        <w:tc>
          <w:tcPr>
            <w:tcW w:w="8690" w:type="dxa"/>
            <w:gridSpan w:val="2"/>
          </w:tcPr>
          <w:p w14:paraId="1D062402" w14:textId="77777777" w:rsidR="00654B0D" w:rsidRPr="003E0658" w:rsidRDefault="00654B0D" w:rsidP="00C25991">
            <w:pPr>
              <w:tabs>
                <w:tab w:val="clear" w:pos="567"/>
              </w:tabs>
              <w:spacing w:line="240" w:lineRule="auto"/>
              <w:rPr>
                <w:szCs w:val="22"/>
                <w:lang w:val="cs-CZ"/>
              </w:rPr>
            </w:pPr>
            <w:r w:rsidRPr="003E0658">
              <w:rPr>
                <w:szCs w:val="22"/>
                <w:lang w:val="cs-CZ"/>
              </w:rPr>
              <w:t>Ujistěte se, že píst stříkačky je při vyprazdňování lahvičky vytažen dostatečně daleko tak, aby jehla s</w:t>
            </w:r>
            <w:r w:rsidR="00285C7C" w:rsidRPr="003E0658">
              <w:rPr>
                <w:szCs w:val="22"/>
                <w:lang w:val="cs-CZ"/>
              </w:rPr>
              <w:t> </w:t>
            </w:r>
            <w:r w:rsidRPr="003E0658">
              <w:rPr>
                <w:szCs w:val="22"/>
                <w:lang w:val="cs-CZ"/>
              </w:rPr>
              <w:t>filtrem byla úplně vyprázdněna.</w:t>
            </w:r>
            <w:r w:rsidR="00387DF7" w:rsidRPr="003E0658">
              <w:rPr>
                <w:szCs w:val="22"/>
                <w:lang w:val="cs-CZ"/>
              </w:rPr>
              <w:t xml:space="preserve"> Po podání injekce se musí veškerý nepoužitý přípravek zlikvidovat.</w:t>
            </w:r>
          </w:p>
        </w:tc>
      </w:tr>
      <w:tr w:rsidR="00654B0D" w:rsidRPr="003E0658" w14:paraId="3C59923F" w14:textId="77777777" w:rsidTr="00EA4CD4">
        <w:trPr>
          <w:trHeight w:val="655"/>
        </w:trPr>
        <w:tc>
          <w:tcPr>
            <w:tcW w:w="491" w:type="dxa"/>
          </w:tcPr>
          <w:p w14:paraId="102A6767" w14:textId="77777777" w:rsidR="00654B0D" w:rsidRPr="003E0658" w:rsidRDefault="00F3213C" w:rsidP="00C25991">
            <w:pPr>
              <w:tabs>
                <w:tab w:val="clear" w:pos="567"/>
              </w:tabs>
              <w:spacing w:line="240" w:lineRule="auto"/>
              <w:ind w:left="567" w:hanging="567"/>
              <w:rPr>
                <w:szCs w:val="22"/>
                <w:lang w:val="cs-CZ"/>
              </w:rPr>
            </w:pPr>
            <w:r w:rsidRPr="003E0658">
              <w:rPr>
                <w:szCs w:val="22"/>
                <w:lang w:val="cs-CZ"/>
              </w:rPr>
              <w:t>7</w:t>
            </w:r>
            <w:r w:rsidR="00654B0D" w:rsidRPr="003E0658">
              <w:rPr>
                <w:szCs w:val="22"/>
                <w:lang w:val="cs-CZ"/>
              </w:rPr>
              <w:t>.</w:t>
            </w:r>
          </w:p>
        </w:tc>
        <w:tc>
          <w:tcPr>
            <w:tcW w:w="8690" w:type="dxa"/>
            <w:gridSpan w:val="2"/>
          </w:tcPr>
          <w:p w14:paraId="45CDA160" w14:textId="77777777" w:rsidR="00654B0D" w:rsidRPr="003E0658" w:rsidRDefault="00654B0D" w:rsidP="00C25991">
            <w:pPr>
              <w:tabs>
                <w:tab w:val="clear" w:pos="567"/>
              </w:tabs>
              <w:spacing w:line="240" w:lineRule="auto"/>
              <w:rPr>
                <w:szCs w:val="22"/>
                <w:lang w:val="cs-CZ"/>
              </w:rPr>
            </w:pPr>
            <w:r w:rsidRPr="003E0658">
              <w:rPr>
                <w:szCs w:val="22"/>
                <w:lang w:val="cs-CZ"/>
              </w:rPr>
              <w:t>Sejměte jehlu s filtrem ze stříkačky a</w:t>
            </w:r>
            <w:r w:rsidR="00285C7C" w:rsidRPr="003E0658">
              <w:rPr>
                <w:szCs w:val="22"/>
                <w:lang w:val="cs-CZ"/>
              </w:rPr>
              <w:t> </w:t>
            </w:r>
            <w:r w:rsidRPr="003E0658">
              <w:rPr>
                <w:szCs w:val="22"/>
                <w:lang w:val="cs-CZ"/>
              </w:rPr>
              <w:t>správně ji zlikvidujte.</w:t>
            </w:r>
          </w:p>
          <w:p w14:paraId="7CB4BA3C" w14:textId="77777777" w:rsidR="00654B0D" w:rsidRPr="003E0658" w:rsidRDefault="00654B0D" w:rsidP="00C25991">
            <w:pPr>
              <w:tabs>
                <w:tab w:val="clear" w:pos="567"/>
              </w:tabs>
              <w:spacing w:line="240" w:lineRule="auto"/>
              <w:rPr>
                <w:szCs w:val="22"/>
                <w:lang w:val="cs-CZ"/>
              </w:rPr>
            </w:pPr>
            <w:r w:rsidRPr="003E0658">
              <w:rPr>
                <w:b/>
                <w:bCs/>
                <w:szCs w:val="22"/>
                <w:lang w:val="cs-CZ"/>
              </w:rPr>
              <w:t>Pozn.:</w:t>
            </w:r>
            <w:r w:rsidRPr="003E0658">
              <w:rPr>
                <w:szCs w:val="22"/>
                <w:lang w:val="cs-CZ"/>
              </w:rPr>
              <w:t xml:space="preserve"> Jehla s filtrem </w:t>
            </w:r>
            <w:r w:rsidRPr="003E0658">
              <w:rPr>
                <w:b/>
                <w:bCs/>
                <w:szCs w:val="22"/>
                <w:lang w:val="cs-CZ"/>
              </w:rPr>
              <w:t>není určena</w:t>
            </w:r>
            <w:r w:rsidRPr="003E0658">
              <w:rPr>
                <w:szCs w:val="22"/>
                <w:lang w:val="cs-CZ"/>
              </w:rPr>
              <w:t xml:space="preserve"> pro aplikaci do sklivce.</w:t>
            </w:r>
          </w:p>
        </w:tc>
      </w:tr>
      <w:tr w:rsidR="00654B0D" w:rsidRPr="003E0658" w14:paraId="38886BF9" w14:textId="77777777" w:rsidTr="00C105B7">
        <w:trPr>
          <w:trHeight w:val="2988"/>
        </w:trPr>
        <w:tc>
          <w:tcPr>
            <w:tcW w:w="491" w:type="dxa"/>
            <w:tcBorders>
              <w:right w:val="single" w:sz="4" w:space="0" w:color="auto"/>
            </w:tcBorders>
          </w:tcPr>
          <w:p w14:paraId="534C5DDE" w14:textId="77777777" w:rsidR="00654B0D" w:rsidRPr="003E0658" w:rsidRDefault="00F3213C" w:rsidP="00C25991">
            <w:pPr>
              <w:tabs>
                <w:tab w:val="clear" w:pos="567"/>
              </w:tabs>
              <w:spacing w:line="240" w:lineRule="auto"/>
              <w:ind w:left="567" w:hanging="567"/>
              <w:rPr>
                <w:szCs w:val="22"/>
                <w:lang w:val="cs-CZ"/>
              </w:rPr>
            </w:pPr>
            <w:r w:rsidRPr="003E0658">
              <w:rPr>
                <w:szCs w:val="22"/>
                <w:lang w:val="cs-CZ"/>
              </w:rPr>
              <w:lastRenderedPageBreak/>
              <w:t>8</w:t>
            </w:r>
            <w:r w:rsidR="00654B0D" w:rsidRPr="003E0658">
              <w:rPr>
                <w:szCs w:val="22"/>
                <w:lang w:val="cs-CZ"/>
              </w:rPr>
              <w:t>.</w:t>
            </w:r>
          </w:p>
        </w:tc>
        <w:tc>
          <w:tcPr>
            <w:tcW w:w="5004" w:type="dxa"/>
            <w:tcBorders>
              <w:top w:val="single" w:sz="4" w:space="0" w:color="auto"/>
              <w:left w:val="single" w:sz="4" w:space="0" w:color="auto"/>
              <w:bottom w:val="single" w:sz="4" w:space="0" w:color="auto"/>
              <w:right w:val="nil"/>
            </w:tcBorders>
          </w:tcPr>
          <w:p w14:paraId="33B9E577" w14:textId="014E51C0" w:rsidR="00654B0D" w:rsidRPr="003E0658" w:rsidRDefault="00C91D51" w:rsidP="00C25991">
            <w:pPr>
              <w:tabs>
                <w:tab w:val="clear" w:pos="567"/>
              </w:tabs>
              <w:spacing w:line="240" w:lineRule="auto"/>
              <w:rPr>
                <w:szCs w:val="22"/>
                <w:lang w:val="cs-CZ"/>
              </w:rPr>
            </w:pPr>
            <w:r w:rsidRPr="003E0658">
              <w:rPr>
                <w:szCs w:val="22"/>
                <w:lang w:val="cs-CZ"/>
              </w:rPr>
              <w:t>Otáčením p</w:t>
            </w:r>
            <w:r w:rsidR="00654B0D" w:rsidRPr="003E0658">
              <w:rPr>
                <w:szCs w:val="22"/>
                <w:lang w:val="cs-CZ"/>
              </w:rPr>
              <w:t xml:space="preserve">evně nasaďte </w:t>
            </w:r>
            <w:r w:rsidR="009F0B64" w:rsidRPr="003E0658">
              <w:rPr>
                <w:szCs w:val="22"/>
                <w:lang w:val="cs-CZ"/>
              </w:rPr>
              <w:t xml:space="preserve">injekční jehlu </w:t>
            </w:r>
            <w:r w:rsidR="00654B0D" w:rsidRPr="003E0658">
              <w:rPr>
                <w:szCs w:val="22"/>
                <w:lang w:val="cs-CZ"/>
              </w:rPr>
              <w:t>30 G </w:t>
            </w:r>
            <w:r w:rsidR="009B0596" w:rsidRPr="003E0658">
              <w:rPr>
                <w:szCs w:val="22"/>
                <w:lang w:val="cs-CZ"/>
              </w:rPr>
              <w:t>×</w:t>
            </w:r>
            <w:r w:rsidR="00285C7C" w:rsidRPr="003E0658">
              <w:rPr>
                <w:szCs w:val="22"/>
                <w:lang w:val="cs-CZ"/>
              </w:rPr>
              <w:t> </w:t>
            </w:r>
            <w:r w:rsidR="00654B0D" w:rsidRPr="003E0658">
              <w:rPr>
                <w:szCs w:val="22"/>
                <w:lang w:val="cs-CZ"/>
              </w:rPr>
              <w:t>½</w:t>
            </w:r>
            <w:r w:rsidR="004D4297" w:rsidRPr="003E0658">
              <w:rPr>
                <w:szCs w:val="22"/>
                <w:lang w:val="cs-CZ"/>
              </w:rPr>
              <w:t xml:space="preserve"> </w:t>
            </w:r>
            <w:r w:rsidR="00654B0D" w:rsidRPr="003E0658">
              <w:rPr>
                <w:szCs w:val="22"/>
                <w:lang w:val="cs-CZ"/>
              </w:rPr>
              <w:t>palc</w:t>
            </w:r>
            <w:r w:rsidR="004D4297" w:rsidRPr="003E0658">
              <w:rPr>
                <w:szCs w:val="22"/>
                <w:lang w:val="cs-CZ"/>
              </w:rPr>
              <w:t>e</w:t>
            </w:r>
            <w:r w:rsidR="00654B0D" w:rsidRPr="003E0658">
              <w:rPr>
                <w:szCs w:val="22"/>
                <w:lang w:val="cs-CZ"/>
              </w:rPr>
              <w:t xml:space="preserve"> na </w:t>
            </w:r>
            <w:r w:rsidR="00696D83" w:rsidRPr="003E0658">
              <w:rPr>
                <w:szCs w:val="22"/>
                <w:lang w:val="cs-CZ"/>
              </w:rPr>
              <w:t xml:space="preserve">hrot </w:t>
            </w:r>
            <w:r w:rsidR="00285C7C" w:rsidRPr="003E0658">
              <w:rPr>
                <w:szCs w:val="22"/>
                <w:lang w:val="cs-CZ"/>
              </w:rPr>
              <w:t xml:space="preserve">stříkačky </w:t>
            </w:r>
            <w:proofErr w:type="spellStart"/>
            <w:r w:rsidR="00654B0D" w:rsidRPr="003E0658">
              <w:rPr>
                <w:szCs w:val="22"/>
                <w:lang w:val="cs-CZ"/>
              </w:rPr>
              <w:t>Luer</w:t>
            </w:r>
            <w:r w:rsidR="00285C7C" w:rsidRPr="003E0658">
              <w:rPr>
                <w:szCs w:val="22"/>
                <w:lang w:val="cs-CZ"/>
              </w:rPr>
              <w:noBreakHyphen/>
            </w:r>
            <w:r w:rsidR="00654B0D" w:rsidRPr="003E0658">
              <w:rPr>
                <w:szCs w:val="22"/>
                <w:lang w:val="cs-CZ"/>
              </w:rPr>
              <w:t>lock</w:t>
            </w:r>
            <w:proofErr w:type="spellEnd"/>
            <w:r w:rsidR="00654B0D" w:rsidRPr="003E0658">
              <w:rPr>
                <w:szCs w:val="22"/>
                <w:lang w:val="cs-CZ"/>
              </w:rPr>
              <w:t>.</w:t>
            </w:r>
          </w:p>
        </w:tc>
        <w:tc>
          <w:tcPr>
            <w:tcW w:w="3686" w:type="dxa"/>
            <w:tcBorders>
              <w:left w:val="nil"/>
            </w:tcBorders>
          </w:tcPr>
          <w:p w14:paraId="7DA4DB92" w14:textId="51FC8E30" w:rsidR="00654B0D" w:rsidRPr="003E0658" w:rsidRDefault="00AF1C03" w:rsidP="00C25991">
            <w:pPr>
              <w:tabs>
                <w:tab w:val="clear" w:pos="567"/>
              </w:tabs>
              <w:spacing w:line="240" w:lineRule="auto"/>
              <w:ind w:left="567" w:hanging="567"/>
              <w:rPr>
                <w:szCs w:val="22"/>
                <w:lang w:val="cs-CZ"/>
              </w:rPr>
            </w:pPr>
            <w:r w:rsidRPr="003E0658">
              <w:rPr>
                <w:noProof/>
                <w:lang w:val="cs-CZ" w:eastAsia="cs-CZ"/>
              </w:rPr>
              <w:drawing>
                <wp:inline distT="0" distB="0" distL="0" distR="0" wp14:anchorId="1242AD55" wp14:editId="0A7743C5">
                  <wp:extent cx="2161540" cy="2042795"/>
                  <wp:effectExtent l="19050" t="19050" r="0" b="0"/>
                  <wp:docPr id="36" name="584132235__Web.jpg"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32235__Web.jpg" descr="C:\Users\GBHPS\AppData\Local\Temp\4\ST4\Production\97e2f9dd-f077-40fb-a38e-7a2ad4836b7d\Images/jpg/584132235__We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1540" cy="2042795"/>
                          </a:xfrm>
                          <a:prstGeom prst="rect">
                            <a:avLst/>
                          </a:prstGeom>
                          <a:noFill/>
                          <a:ln w="6350" cmpd="sng">
                            <a:solidFill>
                              <a:srgbClr val="A6A6A6"/>
                            </a:solidFill>
                            <a:miter lim="800000"/>
                            <a:headEnd/>
                            <a:tailEnd/>
                          </a:ln>
                          <a:effectLst/>
                        </pic:spPr>
                      </pic:pic>
                    </a:graphicData>
                  </a:graphic>
                </wp:inline>
              </w:drawing>
            </w:r>
          </w:p>
        </w:tc>
      </w:tr>
      <w:tr w:rsidR="00654B0D" w:rsidRPr="003E0658" w14:paraId="30698FB0" w14:textId="77777777" w:rsidTr="00C105B7">
        <w:trPr>
          <w:trHeight w:val="2850"/>
        </w:trPr>
        <w:tc>
          <w:tcPr>
            <w:tcW w:w="491" w:type="dxa"/>
            <w:tcBorders>
              <w:right w:val="single" w:sz="4" w:space="0" w:color="auto"/>
            </w:tcBorders>
          </w:tcPr>
          <w:p w14:paraId="64A2F3B7" w14:textId="77777777" w:rsidR="00654B0D" w:rsidRPr="003E0658" w:rsidRDefault="00F3213C" w:rsidP="00C25991">
            <w:pPr>
              <w:tabs>
                <w:tab w:val="clear" w:pos="567"/>
              </w:tabs>
              <w:spacing w:line="240" w:lineRule="auto"/>
              <w:rPr>
                <w:szCs w:val="22"/>
                <w:lang w:val="cs-CZ"/>
              </w:rPr>
            </w:pPr>
            <w:r w:rsidRPr="003E0658">
              <w:rPr>
                <w:szCs w:val="22"/>
                <w:lang w:val="cs-CZ"/>
              </w:rPr>
              <w:t>9</w:t>
            </w:r>
            <w:r w:rsidR="00654B0D" w:rsidRPr="003E0658">
              <w:rPr>
                <w:szCs w:val="22"/>
                <w:lang w:val="cs-CZ"/>
              </w:rPr>
              <w:t>.</w:t>
            </w:r>
          </w:p>
        </w:tc>
        <w:tc>
          <w:tcPr>
            <w:tcW w:w="5004" w:type="dxa"/>
            <w:tcBorders>
              <w:top w:val="single" w:sz="4" w:space="0" w:color="auto"/>
              <w:left w:val="single" w:sz="4" w:space="0" w:color="auto"/>
              <w:bottom w:val="nil"/>
              <w:right w:val="nil"/>
            </w:tcBorders>
          </w:tcPr>
          <w:p w14:paraId="5A6C9F87" w14:textId="77777777" w:rsidR="00654B0D" w:rsidRPr="003E0658" w:rsidRDefault="00654B0D" w:rsidP="00C25991">
            <w:pPr>
              <w:tabs>
                <w:tab w:val="clear" w:pos="567"/>
              </w:tabs>
              <w:spacing w:line="240" w:lineRule="auto"/>
              <w:rPr>
                <w:szCs w:val="22"/>
                <w:lang w:val="cs-CZ"/>
              </w:rPr>
            </w:pPr>
            <w:r w:rsidRPr="003E0658">
              <w:rPr>
                <w:szCs w:val="22"/>
                <w:lang w:val="cs-CZ"/>
              </w:rPr>
              <w:t>Držte stříkačku s</w:t>
            </w:r>
            <w:r w:rsidR="00C91D51" w:rsidRPr="003E0658">
              <w:rPr>
                <w:szCs w:val="22"/>
                <w:lang w:val="cs-CZ"/>
              </w:rPr>
              <w:t> </w:t>
            </w:r>
            <w:r w:rsidRPr="003E0658">
              <w:rPr>
                <w:szCs w:val="22"/>
                <w:lang w:val="cs-CZ"/>
              </w:rPr>
              <w:t>jehlou směřující nahoru, zkontrolujte, zda nejsou v</w:t>
            </w:r>
            <w:r w:rsidR="00F77942" w:rsidRPr="003E0658">
              <w:rPr>
                <w:szCs w:val="22"/>
                <w:lang w:val="cs-CZ"/>
              </w:rPr>
              <w:t xml:space="preserve">e </w:t>
            </w:r>
            <w:r w:rsidRPr="003E0658">
              <w:rPr>
                <w:szCs w:val="22"/>
                <w:lang w:val="cs-CZ"/>
              </w:rPr>
              <w:t>stříkačce bubliny. Pokud jsou v</w:t>
            </w:r>
            <w:r w:rsidR="00C91D51" w:rsidRPr="003E0658">
              <w:rPr>
                <w:szCs w:val="22"/>
                <w:lang w:val="cs-CZ"/>
              </w:rPr>
              <w:t> </w:t>
            </w:r>
            <w:r w:rsidRPr="003E0658">
              <w:rPr>
                <w:szCs w:val="22"/>
                <w:lang w:val="cs-CZ"/>
              </w:rPr>
              <w:t>ní bubliny, jemně na stříkačku poklepejte prstem, dokud se bubliny nedostanou nahoru.</w:t>
            </w:r>
          </w:p>
        </w:tc>
        <w:tc>
          <w:tcPr>
            <w:tcW w:w="3686" w:type="dxa"/>
            <w:tcBorders>
              <w:left w:val="nil"/>
            </w:tcBorders>
          </w:tcPr>
          <w:p w14:paraId="1430D50A" w14:textId="688965AF" w:rsidR="00654B0D" w:rsidRPr="003E0658" w:rsidRDefault="00AF1C03" w:rsidP="00C25991">
            <w:pPr>
              <w:tabs>
                <w:tab w:val="clear" w:pos="567"/>
              </w:tabs>
              <w:spacing w:line="240" w:lineRule="auto"/>
              <w:ind w:left="567" w:hanging="567"/>
              <w:rPr>
                <w:szCs w:val="22"/>
                <w:lang w:val="cs-CZ"/>
              </w:rPr>
            </w:pPr>
            <w:r w:rsidRPr="003E0658">
              <w:rPr>
                <w:noProof/>
                <w:lang w:val="cs-CZ" w:eastAsia="cs-CZ"/>
              </w:rPr>
              <w:drawing>
                <wp:inline distT="0" distB="0" distL="0" distR="0" wp14:anchorId="230044F0" wp14:editId="1C6F88C7">
                  <wp:extent cx="2161540" cy="1828800"/>
                  <wp:effectExtent l="19050" t="19050" r="0" b="0"/>
                  <wp:docPr id="37" name="584133899__Web.png"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33899__Web.png" descr="C:\Users\GBHPS\AppData\Local\Temp\4\ST4\Production\97e2f9dd-f077-40fb-a38e-7a2ad4836b7d\Images/png/584133899__We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1540" cy="1828800"/>
                          </a:xfrm>
                          <a:prstGeom prst="rect">
                            <a:avLst/>
                          </a:prstGeom>
                          <a:noFill/>
                          <a:ln w="6350" cmpd="sng">
                            <a:solidFill>
                              <a:srgbClr val="A6A6A6"/>
                            </a:solidFill>
                            <a:miter lim="800000"/>
                            <a:headEnd/>
                            <a:tailEnd/>
                          </a:ln>
                          <a:effectLst/>
                        </pic:spPr>
                      </pic:pic>
                    </a:graphicData>
                  </a:graphic>
                </wp:inline>
              </w:drawing>
            </w:r>
          </w:p>
        </w:tc>
      </w:tr>
      <w:tr w:rsidR="00654B0D" w:rsidRPr="003E0658" w14:paraId="6470842F" w14:textId="77777777" w:rsidTr="00EA4CD4">
        <w:trPr>
          <w:trHeight w:val="677"/>
        </w:trPr>
        <w:tc>
          <w:tcPr>
            <w:tcW w:w="491" w:type="dxa"/>
          </w:tcPr>
          <w:p w14:paraId="5CBA2F79" w14:textId="77777777" w:rsidR="00654B0D" w:rsidRPr="003E0658" w:rsidRDefault="00F3213C" w:rsidP="00C25991">
            <w:pPr>
              <w:tabs>
                <w:tab w:val="clear" w:pos="567"/>
              </w:tabs>
              <w:spacing w:line="240" w:lineRule="auto"/>
              <w:ind w:left="567" w:hanging="567"/>
              <w:rPr>
                <w:szCs w:val="22"/>
                <w:lang w:val="cs-CZ"/>
              </w:rPr>
            </w:pPr>
            <w:r w:rsidRPr="003E0658">
              <w:rPr>
                <w:szCs w:val="22"/>
                <w:lang w:val="cs-CZ"/>
              </w:rPr>
              <w:t>10.</w:t>
            </w:r>
          </w:p>
        </w:tc>
        <w:tc>
          <w:tcPr>
            <w:tcW w:w="8690" w:type="dxa"/>
            <w:gridSpan w:val="2"/>
          </w:tcPr>
          <w:p w14:paraId="6DBC1B4E" w14:textId="01A28654" w:rsidR="00654B0D" w:rsidRPr="003E0658" w:rsidRDefault="00654B0D" w:rsidP="00213ECA">
            <w:pPr>
              <w:tabs>
                <w:tab w:val="clear" w:pos="567"/>
              </w:tabs>
              <w:spacing w:line="240" w:lineRule="auto"/>
              <w:ind w:right="5"/>
              <w:rPr>
                <w:szCs w:val="22"/>
                <w:lang w:val="cs-CZ"/>
              </w:rPr>
            </w:pPr>
            <w:r w:rsidRPr="003E0658">
              <w:rPr>
                <w:szCs w:val="22"/>
                <w:lang w:val="cs-CZ"/>
              </w:rPr>
              <w:t>Odstraňte všechny bubliny a</w:t>
            </w:r>
            <w:r w:rsidR="00732051" w:rsidRPr="003E0658">
              <w:rPr>
                <w:szCs w:val="22"/>
                <w:lang w:val="cs-CZ"/>
              </w:rPr>
              <w:t> </w:t>
            </w:r>
            <w:r w:rsidRPr="003E0658">
              <w:rPr>
                <w:szCs w:val="22"/>
                <w:lang w:val="cs-CZ"/>
              </w:rPr>
              <w:t>vytlačte přebytečný léčivý přípravek pomalým stlačením pístu tak, že plochý okraj pístu bude zarovnán s</w:t>
            </w:r>
            <w:r w:rsidR="00921B1B" w:rsidRPr="003E0658">
              <w:rPr>
                <w:szCs w:val="22"/>
                <w:lang w:val="cs-CZ"/>
              </w:rPr>
              <w:t> </w:t>
            </w:r>
            <w:r w:rsidRPr="003E0658">
              <w:rPr>
                <w:szCs w:val="22"/>
                <w:lang w:val="cs-CZ"/>
              </w:rPr>
              <w:t xml:space="preserve">čárkou, která označuje </w:t>
            </w:r>
            <w:r w:rsidRPr="003E0658">
              <w:rPr>
                <w:b/>
                <w:bCs/>
                <w:szCs w:val="22"/>
                <w:lang w:val="cs-CZ"/>
              </w:rPr>
              <w:t>0,0</w:t>
            </w:r>
            <w:r w:rsidR="00921B1B" w:rsidRPr="003E0658">
              <w:rPr>
                <w:b/>
                <w:bCs/>
                <w:szCs w:val="22"/>
                <w:lang w:val="cs-CZ"/>
              </w:rPr>
              <w:t>7</w:t>
            </w:r>
            <w:r w:rsidRPr="003E0658">
              <w:rPr>
                <w:b/>
                <w:bCs/>
                <w:szCs w:val="22"/>
                <w:lang w:val="cs-CZ"/>
              </w:rPr>
              <w:t> ml</w:t>
            </w:r>
            <w:r w:rsidRPr="003E0658">
              <w:rPr>
                <w:szCs w:val="22"/>
                <w:lang w:val="cs-CZ"/>
              </w:rPr>
              <w:t xml:space="preserve"> na stříkačce.</w:t>
            </w:r>
          </w:p>
        </w:tc>
      </w:tr>
      <w:tr w:rsidR="00732051" w:rsidRPr="003E0658" w14:paraId="01835FC3" w14:textId="77777777" w:rsidTr="008B6CAD">
        <w:trPr>
          <w:trHeight w:val="4328"/>
        </w:trPr>
        <w:tc>
          <w:tcPr>
            <w:tcW w:w="491" w:type="dxa"/>
          </w:tcPr>
          <w:p w14:paraId="4B8BDADC" w14:textId="77777777" w:rsidR="00732051" w:rsidRPr="003E0658" w:rsidRDefault="00732051" w:rsidP="00C25991">
            <w:pPr>
              <w:tabs>
                <w:tab w:val="clear" w:pos="567"/>
              </w:tabs>
              <w:spacing w:line="240" w:lineRule="auto"/>
              <w:ind w:left="567" w:hanging="567"/>
              <w:rPr>
                <w:szCs w:val="22"/>
                <w:lang w:val="cs-CZ"/>
              </w:rPr>
            </w:pPr>
          </w:p>
        </w:tc>
        <w:tc>
          <w:tcPr>
            <w:tcW w:w="8690" w:type="dxa"/>
            <w:gridSpan w:val="2"/>
          </w:tcPr>
          <w:p w14:paraId="4F581751" w14:textId="23691CE6" w:rsidR="00732051" w:rsidRPr="003E0658" w:rsidRDefault="005320CA" w:rsidP="00213ECA">
            <w:pPr>
              <w:tabs>
                <w:tab w:val="clear" w:pos="567"/>
              </w:tabs>
              <w:spacing w:line="240" w:lineRule="auto"/>
              <w:ind w:left="567" w:hanging="567"/>
              <w:rPr>
                <w:szCs w:val="22"/>
                <w:lang w:val="cs-CZ"/>
              </w:rPr>
            </w:pPr>
            <w:r w:rsidRPr="003E0658">
              <w:rPr>
                <w:noProof/>
                <w:szCs w:val="22"/>
                <w:lang w:val="cs-CZ" w:eastAsia="cs-CZ"/>
              </w:rPr>
              <mc:AlternateContent>
                <mc:Choice Requires="wps">
                  <w:drawing>
                    <wp:anchor distT="0" distB="0" distL="114300" distR="114300" simplePos="0" relativeHeight="251745280" behindDoc="0" locked="0" layoutInCell="1" allowOverlap="1" wp14:anchorId="4B1EDBB5" wp14:editId="6FBE192B">
                      <wp:simplePos x="0" y="0"/>
                      <wp:positionH relativeFrom="column">
                        <wp:posOffset>4476115</wp:posOffset>
                      </wp:positionH>
                      <wp:positionV relativeFrom="paragraph">
                        <wp:posOffset>1492250</wp:posOffset>
                      </wp:positionV>
                      <wp:extent cx="844550" cy="565150"/>
                      <wp:effectExtent l="0" t="0" r="0" b="6350"/>
                      <wp:wrapNone/>
                      <wp:docPr id="1162790009" name="Text Box 10"/>
                      <wp:cNvGraphicFramePr/>
                      <a:graphic xmlns:a="http://schemas.openxmlformats.org/drawingml/2006/main">
                        <a:graphicData uri="http://schemas.microsoft.com/office/word/2010/wordprocessingShape">
                          <wps:wsp>
                            <wps:cNvSpPr txBox="1"/>
                            <wps:spPr>
                              <a:xfrm>
                                <a:off x="0" y="0"/>
                                <a:ext cx="844550" cy="565150"/>
                              </a:xfrm>
                              <a:prstGeom prst="rect">
                                <a:avLst/>
                              </a:prstGeom>
                              <a:solidFill>
                                <a:schemeClr val="lt1"/>
                              </a:solidFill>
                              <a:ln w="6350">
                                <a:noFill/>
                              </a:ln>
                            </wps:spPr>
                            <wps:txbx>
                              <w:txbxContent>
                                <w:p w14:paraId="7F88D35E" w14:textId="46377886" w:rsidR="00356033" w:rsidRPr="00874AD5" w:rsidRDefault="00356033">
                                  <w:pPr>
                                    <w:rPr>
                                      <w:sz w:val="18"/>
                                      <w:szCs w:val="18"/>
                                    </w:rPr>
                                  </w:pPr>
                                  <w:r w:rsidRPr="00874AD5">
                                    <w:rPr>
                                      <w:sz w:val="18"/>
                                      <w:szCs w:val="18"/>
                                    </w:rPr>
                                    <w:t>plochý okraj pístu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EDBB5" id="Text Box 10" o:spid="_x0000_s1086" type="#_x0000_t202" style="position:absolute;left:0;text-align:left;margin-left:352.45pt;margin-top:117.5pt;width:66.5pt;height:4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" fillcolor="white [3201]" stroked="f" strokeweight=".5pt">
                      <v:textbox>
                        <w:txbxContent>
                          <w:p w14:paraId="7F88D35E" w14:textId="46377886" w:rsidR="00356033" w:rsidRPr="00874AD5" w:rsidRDefault="00356033">
                            <w:pPr>
                              <w:rPr>
                                <w:sz w:val="18"/>
                                <w:szCs w:val="18"/>
                              </w:rPr>
                            </w:pPr>
                            <w:r w:rsidRPr="00874AD5">
                              <w:rPr>
                                <w:sz w:val="18"/>
                                <w:szCs w:val="18"/>
                              </w:rPr>
                              <w:t>plochý okraj pístu</w:t>
                            </w:r>
                          </w:p>
                        </w:txbxContent>
                      </v:textbox>
                    </v:shape>
                  </w:pict>
                </mc:Fallback>
              </mc:AlternateContent>
            </w:r>
            <w:r w:rsidR="003D05D5" w:rsidRPr="003E0658">
              <w:rPr>
                <w:noProof/>
                <w:szCs w:val="22"/>
                <w:lang w:val="cs-CZ" w:eastAsia="cs-CZ"/>
              </w:rPr>
              <mc:AlternateContent>
                <mc:Choice Requires="wps">
                  <w:drawing>
                    <wp:anchor distT="0" distB="0" distL="114300" distR="114300" simplePos="0" relativeHeight="251744256" behindDoc="0" locked="0" layoutInCell="1" allowOverlap="1" wp14:anchorId="59133416" wp14:editId="4330511F">
                      <wp:simplePos x="0" y="0"/>
                      <wp:positionH relativeFrom="column">
                        <wp:posOffset>3504565</wp:posOffset>
                      </wp:positionH>
                      <wp:positionV relativeFrom="paragraph">
                        <wp:posOffset>25400</wp:posOffset>
                      </wp:positionV>
                      <wp:extent cx="1847850" cy="584200"/>
                      <wp:effectExtent l="0" t="0" r="0" b="6350"/>
                      <wp:wrapNone/>
                      <wp:docPr id="177338537" name="Text Box 9"/>
                      <wp:cNvGraphicFramePr/>
                      <a:graphic xmlns:a="http://schemas.openxmlformats.org/drawingml/2006/main">
                        <a:graphicData uri="http://schemas.microsoft.com/office/word/2010/wordprocessingShape">
                          <wps:wsp>
                            <wps:cNvSpPr txBox="1"/>
                            <wps:spPr>
                              <a:xfrm>
                                <a:off x="0" y="0"/>
                                <a:ext cx="1847850" cy="584200"/>
                              </a:xfrm>
                              <a:prstGeom prst="rect">
                                <a:avLst/>
                              </a:prstGeom>
                              <a:solidFill>
                                <a:schemeClr val="lt1"/>
                              </a:solidFill>
                              <a:ln w="6350">
                                <a:noFill/>
                              </a:ln>
                            </wps:spPr>
                            <wps:txbx>
                              <w:txbxContent>
                                <w:p w14:paraId="6E69B6F5" w14:textId="5280DC1D" w:rsidR="00356033" w:rsidRPr="00874AD5" w:rsidRDefault="00356033">
                                  <w:pPr>
                                    <w:rPr>
                                      <w:sz w:val="18"/>
                                      <w:szCs w:val="18"/>
                                    </w:rPr>
                                  </w:pPr>
                                  <w:r>
                                    <w:rPr>
                                      <w:sz w:val="18"/>
                                      <w:szCs w:val="18"/>
                                    </w:rPr>
                                    <w:t>r</w:t>
                                  </w:r>
                                  <w:r w:rsidRPr="00874AD5">
                                    <w:rPr>
                                      <w:sz w:val="18"/>
                                      <w:szCs w:val="18"/>
                                    </w:rPr>
                                    <w:t xml:space="preserve">oztok po odstranění vzduchových bublin a </w:t>
                                  </w:r>
                                  <w:r>
                                    <w:rPr>
                                      <w:sz w:val="18"/>
                                      <w:szCs w:val="18"/>
                                    </w:rPr>
                                    <w:t>přebytečného léčivého přípravku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3416" id="Text Box 9" o:spid="_x0000_s1087" type="#_x0000_t202" style="position:absolute;left:0;text-align:left;margin-left:275.95pt;margin-top:2pt;width:145.5pt;height: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" fillcolor="white [3201]" stroked="f" strokeweight=".5pt">
                      <v:textbox>
                        <w:txbxContent>
                          <w:p w14:paraId="6E69B6F5" w14:textId="5280DC1D" w:rsidR="00356033" w:rsidRPr="00874AD5" w:rsidRDefault="00356033">
                            <w:pPr>
                              <w:rPr>
                                <w:sz w:val="18"/>
                                <w:szCs w:val="18"/>
                              </w:rPr>
                            </w:pPr>
                            <w:r>
                              <w:rPr>
                                <w:sz w:val="18"/>
                                <w:szCs w:val="18"/>
                              </w:rPr>
                              <w:t>r</w:t>
                            </w:r>
                            <w:r w:rsidRPr="00874AD5">
                              <w:rPr>
                                <w:sz w:val="18"/>
                                <w:szCs w:val="18"/>
                              </w:rPr>
                              <w:t xml:space="preserve">oztok po odstranění vzduchových bublin a </w:t>
                            </w:r>
                            <w:r>
                              <w:rPr>
                                <w:sz w:val="18"/>
                                <w:szCs w:val="18"/>
                              </w:rPr>
                              <w:t>přebytečného léčivého přípravku</w:t>
                            </w:r>
                          </w:p>
                        </w:txbxContent>
                      </v:textbox>
                    </v:shape>
                  </w:pict>
                </mc:Fallback>
              </mc:AlternateContent>
            </w:r>
            <w:r w:rsidR="00EE38EC" w:rsidRPr="003E0658">
              <w:rPr>
                <w:noProof/>
                <w:szCs w:val="22"/>
                <w:lang w:val="cs-CZ" w:eastAsia="cs-CZ"/>
              </w:rPr>
              <mc:AlternateContent>
                <mc:Choice Requires="wps">
                  <w:drawing>
                    <wp:anchor distT="0" distB="0" distL="114300" distR="114300" simplePos="0" relativeHeight="251742208" behindDoc="0" locked="0" layoutInCell="1" allowOverlap="1" wp14:anchorId="3D3328C8" wp14:editId="2749A832">
                      <wp:simplePos x="0" y="0"/>
                      <wp:positionH relativeFrom="column">
                        <wp:posOffset>2190115</wp:posOffset>
                      </wp:positionH>
                      <wp:positionV relativeFrom="paragraph">
                        <wp:posOffset>260350</wp:posOffset>
                      </wp:positionV>
                      <wp:extent cx="958850" cy="527050"/>
                      <wp:effectExtent l="0" t="0" r="0" b="6350"/>
                      <wp:wrapNone/>
                      <wp:docPr id="631820628" name="Text Box 6"/>
                      <wp:cNvGraphicFramePr/>
                      <a:graphic xmlns:a="http://schemas.openxmlformats.org/drawingml/2006/main">
                        <a:graphicData uri="http://schemas.microsoft.com/office/word/2010/wordprocessingShape">
                          <wps:wsp>
                            <wps:cNvSpPr txBox="1"/>
                            <wps:spPr>
                              <a:xfrm>
                                <a:off x="0" y="0"/>
                                <a:ext cx="958850" cy="527050"/>
                              </a:xfrm>
                              <a:prstGeom prst="rect">
                                <a:avLst/>
                              </a:prstGeom>
                              <a:solidFill>
                                <a:schemeClr val="lt1"/>
                              </a:solidFill>
                              <a:ln w="6350">
                                <a:noFill/>
                              </a:ln>
                            </wps:spPr>
                            <wps:txbx>
                              <w:txbxContent>
                                <w:p w14:paraId="4405DA3C" w14:textId="49CC643C" w:rsidR="00356033" w:rsidRPr="00673FA8" w:rsidRDefault="00356033">
                                  <w:pPr>
                                    <w:rPr>
                                      <w:sz w:val="18"/>
                                      <w:szCs w:val="18"/>
                                    </w:rPr>
                                  </w:pPr>
                                  <w:r>
                                    <w:rPr>
                                      <w:sz w:val="18"/>
                                      <w:szCs w:val="18"/>
                                    </w:rPr>
                                    <w:t>d</w:t>
                                  </w:r>
                                  <w:r w:rsidRPr="00673FA8">
                                    <w:rPr>
                                      <w:sz w:val="18"/>
                                      <w:szCs w:val="18"/>
                                    </w:rPr>
                                    <w:t>ávkovací čárka pro 0,07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28C8" id="_x0000_s1088" type="#_x0000_t202" style="position:absolute;left:0;text-align:left;margin-left:172.45pt;margin-top:20.5pt;width:75.5pt;height: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" fillcolor="white [3201]" stroked="f" strokeweight=".5pt">
                      <v:textbox>
                        <w:txbxContent>
                          <w:p w14:paraId="4405DA3C" w14:textId="49CC643C" w:rsidR="00356033" w:rsidRPr="00673FA8" w:rsidRDefault="00356033">
                            <w:pPr>
                              <w:rPr>
                                <w:sz w:val="18"/>
                                <w:szCs w:val="18"/>
                              </w:rPr>
                            </w:pPr>
                            <w:r>
                              <w:rPr>
                                <w:sz w:val="18"/>
                                <w:szCs w:val="18"/>
                              </w:rPr>
                              <w:t>d</w:t>
                            </w:r>
                            <w:r w:rsidRPr="00673FA8">
                              <w:rPr>
                                <w:sz w:val="18"/>
                                <w:szCs w:val="18"/>
                              </w:rPr>
                              <w:t>ávkovací čárka pro 0,07 ml</w:t>
                            </w:r>
                          </w:p>
                        </w:txbxContent>
                      </v:textbox>
                    </v:shape>
                  </w:pict>
                </mc:Fallback>
              </mc:AlternateContent>
            </w:r>
            <w:r w:rsidR="00AF1C03" w:rsidRPr="003E0658">
              <w:rPr>
                <w:noProof/>
                <w:szCs w:val="22"/>
                <w:lang w:val="cs-CZ" w:eastAsia="cs-CZ"/>
              </w:rPr>
              <w:drawing>
                <wp:inline distT="0" distB="0" distL="0" distR="0" wp14:anchorId="5C61615C" wp14:editId="52EF3935">
                  <wp:extent cx="5165725" cy="2647950"/>
                  <wp:effectExtent l="0" t="0" r="0" b="0"/>
                  <wp:docPr id="38"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5725" cy="2647950"/>
                          </a:xfrm>
                          <a:prstGeom prst="rect">
                            <a:avLst/>
                          </a:prstGeom>
                          <a:noFill/>
                          <a:ln>
                            <a:noFill/>
                          </a:ln>
                        </pic:spPr>
                      </pic:pic>
                    </a:graphicData>
                  </a:graphic>
                </wp:inline>
              </w:drawing>
            </w:r>
          </w:p>
        </w:tc>
      </w:tr>
    </w:tbl>
    <w:p w14:paraId="758B869B" w14:textId="77777777" w:rsidR="001C4FAB" w:rsidRPr="003E0658" w:rsidRDefault="001C4FAB" w:rsidP="00C25991">
      <w:pPr>
        <w:pStyle w:val="GlobalBayerBodyText"/>
        <w:spacing w:before="0" w:after="0"/>
        <w:rPr>
          <w:rFonts w:ascii="Times New Roman" w:hAnsi="Times New Roman"/>
          <w:sz w:val="22"/>
          <w:szCs w:val="22"/>
          <w:lang w:val="cs-CZ" w:eastAsia="en-US"/>
        </w:rPr>
      </w:pPr>
    </w:p>
    <w:p w14:paraId="305D8E9A" w14:textId="77777777" w:rsidR="001C4FAB" w:rsidRPr="003E0658" w:rsidRDefault="001C4FAB" w:rsidP="00B756DB">
      <w:pPr>
        <w:keepNext/>
        <w:keepLines/>
        <w:pageBreakBefore/>
        <w:spacing w:line="240" w:lineRule="auto"/>
        <w:rPr>
          <w:szCs w:val="22"/>
          <w:u w:val="single"/>
          <w:lang w:val="cs-CZ"/>
        </w:rPr>
      </w:pPr>
      <w:proofErr w:type="spellStart"/>
      <w:r w:rsidRPr="003E0658">
        <w:rPr>
          <w:szCs w:val="22"/>
          <w:u w:val="single"/>
          <w:lang w:val="cs-CZ"/>
        </w:rPr>
        <w:lastRenderedPageBreak/>
        <w:t>Eylea</w:t>
      </w:r>
      <w:proofErr w:type="spellEnd"/>
      <w:r w:rsidRPr="003E0658">
        <w:rPr>
          <w:szCs w:val="22"/>
          <w:u w:val="single"/>
          <w:lang w:val="cs-CZ"/>
        </w:rPr>
        <w:t> 114,3 mg/ml injekční roztok v </w:t>
      </w:r>
      <w:proofErr w:type="spellStart"/>
      <w:r w:rsidRPr="003E0658">
        <w:rPr>
          <w:szCs w:val="22"/>
          <w:u w:val="single"/>
          <w:lang w:val="cs-CZ"/>
        </w:rPr>
        <w:t>předplněné</w:t>
      </w:r>
      <w:proofErr w:type="spellEnd"/>
      <w:r w:rsidRPr="003E0658">
        <w:rPr>
          <w:szCs w:val="22"/>
          <w:u w:val="single"/>
          <w:lang w:val="cs-CZ"/>
        </w:rPr>
        <w:t xml:space="preserve"> injekční stříkačce</w:t>
      </w:r>
    </w:p>
    <w:p w14:paraId="10346CA2" w14:textId="77777777" w:rsidR="001C4FAB" w:rsidRPr="003E0658" w:rsidRDefault="001C4FAB" w:rsidP="001C4FAB">
      <w:pPr>
        <w:keepNext/>
        <w:keepLines/>
        <w:spacing w:line="240" w:lineRule="auto"/>
        <w:rPr>
          <w:szCs w:val="22"/>
          <w:lang w:val="cs-CZ"/>
        </w:rPr>
      </w:pPr>
    </w:p>
    <w:p w14:paraId="46384FA7" w14:textId="79ADF54B" w:rsidR="001C4FAB" w:rsidRPr="003E0658" w:rsidRDefault="001C4FAB" w:rsidP="001C4FAB">
      <w:pPr>
        <w:keepNext/>
        <w:keepLines/>
        <w:spacing w:line="240" w:lineRule="auto"/>
        <w:rPr>
          <w:szCs w:val="22"/>
          <w:lang w:val="cs-CZ"/>
        </w:rPr>
      </w:pPr>
      <w:proofErr w:type="spellStart"/>
      <w:r w:rsidRPr="003E0658">
        <w:rPr>
          <w:szCs w:val="22"/>
          <w:lang w:val="cs-CZ"/>
        </w:rPr>
        <w:t>Předplněná</w:t>
      </w:r>
      <w:proofErr w:type="spellEnd"/>
      <w:r w:rsidRPr="003E0658">
        <w:rPr>
          <w:szCs w:val="22"/>
          <w:lang w:val="cs-CZ"/>
        </w:rPr>
        <w:t xml:space="preserve"> injekční stříkačka s dávkovacím systémem </w:t>
      </w:r>
      <w:proofErr w:type="spellStart"/>
      <w:r w:rsidRPr="003E0658">
        <w:rPr>
          <w:szCs w:val="22"/>
          <w:lang w:val="cs-CZ"/>
        </w:rPr>
        <w:t>OcuClick</w:t>
      </w:r>
      <w:proofErr w:type="spellEnd"/>
      <w:r w:rsidRPr="003E0658">
        <w:rPr>
          <w:szCs w:val="22"/>
          <w:lang w:val="cs-CZ"/>
        </w:rPr>
        <w:t xml:space="preserve"> je určena pouze </w:t>
      </w:r>
      <w:r w:rsidR="00206417" w:rsidRPr="003E0658">
        <w:rPr>
          <w:szCs w:val="22"/>
          <w:lang w:val="cs-CZ"/>
        </w:rPr>
        <w:t>k</w:t>
      </w:r>
      <w:r w:rsidRPr="003E0658">
        <w:rPr>
          <w:szCs w:val="22"/>
          <w:lang w:val="cs-CZ"/>
        </w:rPr>
        <w:t xml:space="preserve"> jedno</w:t>
      </w:r>
      <w:r w:rsidR="00785AAA" w:rsidRPr="003E0658">
        <w:rPr>
          <w:szCs w:val="22"/>
          <w:lang w:val="cs-CZ"/>
        </w:rPr>
        <w:t>rázovému</w:t>
      </w:r>
      <w:r w:rsidRPr="003E0658">
        <w:rPr>
          <w:szCs w:val="22"/>
          <w:lang w:val="cs-CZ"/>
        </w:rPr>
        <w:t xml:space="preserve"> použití </w:t>
      </w:r>
      <w:r w:rsidR="004F1E44" w:rsidRPr="003E0658">
        <w:rPr>
          <w:szCs w:val="22"/>
          <w:lang w:val="cs-CZ"/>
        </w:rPr>
        <w:t>do</w:t>
      </w:r>
      <w:r w:rsidRPr="003E0658">
        <w:rPr>
          <w:szCs w:val="22"/>
          <w:lang w:val="cs-CZ"/>
        </w:rPr>
        <w:t xml:space="preserve"> jednoho oka. Odběr více dávek z jedné </w:t>
      </w:r>
      <w:proofErr w:type="spellStart"/>
      <w:r w:rsidRPr="003E0658">
        <w:rPr>
          <w:szCs w:val="22"/>
          <w:lang w:val="cs-CZ"/>
        </w:rPr>
        <w:t>předplněné</w:t>
      </w:r>
      <w:proofErr w:type="spellEnd"/>
      <w:r w:rsidRPr="003E0658">
        <w:rPr>
          <w:szCs w:val="22"/>
          <w:lang w:val="cs-CZ"/>
        </w:rPr>
        <w:t xml:space="preserve"> injekční stříkačky s dávkovacím systémem </w:t>
      </w:r>
      <w:proofErr w:type="spellStart"/>
      <w:r w:rsidRPr="003E0658">
        <w:rPr>
          <w:szCs w:val="22"/>
          <w:lang w:val="cs-CZ"/>
        </w:rPr>
        <w:t>OcuClick</w:t>
      </w:r>
      <w:proofErr w:type="spellEnd"/>
      <w:r w:rsidRPr="003E0658">
        <w:rPr>
          <w:szCs w:val="22"/>
          <w:lang w:val="cs-CZ"/>
        </w:rPr>
        <w:t xml:space="preserve"> může zvýšit riziko kontaminace a následné infekce.</w:t>
      </w:r>
    </w:p>
    <w:p w14:paraId="79549A79" w14:textId="77777777" w:rsidR="001C4FAB" w:rsidRPr="003E0658" w:rsidRDefault="001C4FAB" w:rsidP="001C4FAB">
      <w:pPr>
        <w:keepNext/>
        <w:keepLines/>
        <w:spacing w:line="240" w:lineRule="auto"/>
        <w:rPr>
          <w:szCs w:val="22"/>
          <w:lang w:val="cs-CZ"/>
        </w:rPr>
      </w:pPr>
    </w:p>
    <w:p w14:paraId="3DB707DF" w14:textId="77777777" w:rsidR="001C4FAB" w:rsidRPr="003E0658" w:rsidRDefault="001C4FAB" w:rsidP="001C4FAB">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Nepoužívejte, pokud jsou obal nebo jeho součásti po datu použitelnosti, jsou poškozené nebo pokud s nimi bylo manipulováno.</w:t>
      </w:r>
    </w:p>
    <w:p w14:paraId="31B5CFDA" w14:textId="61FEE59D" w:rsidR="001C4FAB" w:rsidRPr="003E0658" w:rsidRDefault="001C4FAB" w:rsidP="001C4FAB">
      <w:pPr>
        <w:keepNext/>
        <w:keepLines/>
        <w:spacing w:line="240" w:lineRule="auto"/>
        <w:rPr>
          <w:szCs w:val="22"/>
          <w:lang w:val="cs-CZ"/>
        </w:rPr>
      </w:pPr>
    </w:p>
    <w:p w14:paraId="26F3AFDE" w14:textId="66185335" w:rsidR="001C4FAB" w:rsidRPr="003E0658" w:rsidRDefault="001C4FAB" w:rsidP="001C4FAB">
      <w:pPr>
        <w:pStyle w:val="GlobalBayerBodyText"/>
        <w:spacing w:before="0" w:after="0"/>
        <w:rPr>
          <w:rFonts w:ascii="Times New Roman" w:hAnsi="Times New Roman"/>
          <w:sz w:val="22"/>
          <w:szCs w:val="22"/>
          <w:lang w:val="cs-CZ" w:eastAsia="en-US"/>
        </w:rPr>
      </w:pPr>
      <w:r w:rsidRPr="003E0658">
        <w:rPr>
          <w:rFonts w:ascii="Times New Roman" w:hAnsi="Times New Roman"/>
          <w:sz w:val="22"/>
          <w:szCs w:val="22"/>
          <w:lang w:val="cs-CZ" w:eastAsia="en-US"/>
        </w:rPr>
        <w:t xml:space="preserve">Zkontrolujte štítek na </w:t>
      </w:r>
      <w:proofErr w:type="spellStart"/>
      <w:r w:rsidRPr="003E0658">
        <w:rPr>
          <w:rFonts w:ascii="Times New Roman" w:hAnsi="Times New Roman"/>
          <w:sz w:val="22"/>
          <w:szCs w:val="22"/>
          <w:lang w:val="cs-CZ" w:eastAsia="en-US"/>
        </w:rPr>
        <w:t>předplněné</w:t>
      </w:r>
      <w:proofErr w:type="spellEnd"/>
      <w:r w:rsidRPr="003E0658">
        <w:rPr>
          <w:rFonts w:ascii="Times New Roman" w:hAnsi="Times New Roman"/>
          <w:sz w:val="22"/>
          <w:szCs w:val="22"/>
          <w:lang w:val="cs-CZ" w:eastAsia="en-US"/>
        </w:rPr>
        <w:t xml:space="preserve"> stříkačce</w:t>
      </w:r>
      <w:r w:rsidR="00BE64C3" w:rsidRPr="003E0658">
        <w:rPr>
          <w:rFonts w:ascii="Times New Roman" w:hAnsi="Times New Roman"/>
          <w:sz w:val="22"/>
          <w:szCs w:val="22"/>
          <w:lang w:val="cs-CZ" w:eastAsia="en-US"/>
        </w:rPr>
        <w:t xml:space="preserve"> se systémem </w:t>
      </w:r>
      <w:proofErr w:type="spellStart"/>
      <w:r w:rsidR="00BE64C3" w:rsidRPr="003E0658">
        <w:rPr>
          <w:rFonts w:ascii="Times New Roman" w:hAnsi="Times New Roman"/>
          <w:sz w:val="22"/>
          <w:szCs w:val="22"/>
          <w:lang w:val="cs-CZ" w:eastAsia="en-US"/>
        </w:rPr>
        <w:t>OcuClick</w:t>
      </w:r>
      <w:proofErr w:type="spellEnd"/>
      <w:r w:rsidRPr="003E0658">
        <w:rPr>
          <w:rFonts w:ascii="Times New Roman" w:hAnsi="Times New Roman"/>
          <w:sz w:val="22"/>
          <w:szCs w:val="22"/>
          <w:lang w:val="cs-CZ" w:eastAsia="en-US"/>
        </w:rPr>
        <w:t xml:space="preserve">, abyste se ujistil(a), že máte sílu přípravku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xml:space="preserve">, kterou zamýšlíte použít. Pro dávku 8 mg je nutné použít přípravek </w:t>
      </w:r>
      <w:proofErr w:type="spellStart"/>
      <w:r w:rsidRPr="003E0658">
        <w:rPr>
          <w:rFonts w:ascii="Times New Roman" w:hAnsi="Times New Roman"/>
          <w:sz w:val="22"/>
          <w:szCs w:val="22"/>
          <w:lang w:val="cs-CZ" w:eastAsia="en-US"/>
        </w:rPr>
        <w:t>Eylea</w:t>
      </w:r>
      <w:proofErr w:type="spellEnd"/>
      <w:r w:rsidRPr="003E0658">
        <w:rPr>
          <w:rFonts w:ascii="Times New Roman" w:hAnsi="Times New Roman"/>
          <w:sz w:val="22"/>
          <w:szCs w:val="22"/>
          <w:lang w:val="cs-CZ" w:eastAsia="en-US"/>
        </w:rPr>
        <w:t> 114,3 mg/ml v </w:t>
      </w:r>
      <w:proofErr w:type="spellStart"/>
      <w:r w:rsidRPr="003E0658">
        <w:rPr>
          <w:rFonts w:ascii="Times New Roman" w:hAnsi="Times New Roman"/>
          <w:sz w:val="22"/>
          <w:szCs w:val="22"/>
          <w:lang w:val="cs-CZ" w:eastAsia="en-US"/>
        </w:rPr>
        <w:t>předplněné</w:t>
      </w:r>
      <w:proofErr w:type="spellEnd"/>
      <w:r w:rsidRPr="003E0658">
        <w:rPr>
          <w:rFonts w:ascii="Times New Roman" w:hAnsi="Times New Roman"/>
          <w:sz w:val="22"/>
          <w:szCs w:val="22"/>
          <w:lang w:val="cs-CZ" w:eastAsia="en-US"/>
        </w:rPr>
        <w:t xml:space="preserve"> </w:t>
      </w:r>
      <w:r w:rsidR="008E0FE5" w:rsidRPr="003E0658">
        <w:rPr>
          <w:rFonts w:ascii="Times New Roman" w:hAnsi="Times New Roman"/>
          <w:sz w:val="22"/>
          <w:szCs w:val="22"/>
          <w:lang w:val="cs-CZ" w:eastAsia="en-US"/>
        </w:rPr>
        <w:t>injekční</w:t>
      </w:r>
      <w:r w:rsidR="0052122F" w:rsidRPr="003E0658">
        <w:rPr>
          <w:rFonts w:ascii="Times New Roman" w:hAnsi="Times New Roman"/>
          <w:sz w:val="22"/>
          <w:szCs w:val="22"/>
          <w:lang w:val="cs-CZ" w:eastAsia="en-US"/>
        </w:rPr>
        <w:t xml:space="preserve"> </w:t>
      </w:r>
      <w:r w:rsidRPr="003E0658">
        <w:rPr>
          <w:rFonts w:ascii="Times New Roman" w:hAnsi="Times New Roman"/>
          <w:sz w:val="22"/>
          <w:szCs w:val="22"/>
          <w:lang w:val="cs-CZ" w:eastAsia="en-US"/>
        </w:rPr>
        <w:t>stříkačce.</w:t>
      </w:r>
    </w:p>
    <w:p w14:paraId="61CA9ADB" w14:textId="77777777" w:rsidR="001C4FAB" w:rsidRPr="003E0658" w:rsidRDefault="001C4FAB" w:rsidP="001C4FAB">
      <w:pPr>
        <w:keepNext/>
        <w:keepLines/>
        <w:spacing w:line="240" w:lineRule="auto"/>
        <w:rPr>
          <w:szCs w:val="22"/>
          <w:lang w:val="cs-CZ"/>
        </w:rPr>
      </w:pPr>
    </w:p>
    <w:p w14:paraId="34A3B5AD" w14:textId="21A82D97" w:rsidR="001C4FAB" w:rsidRPr="003E0658" w:rsidRDefault="001C4FAB" w:rsidP="001C4FAB">
      <w:pPr>
        <w:keepNext/>
        <w:keepLines/>
        <w:spacing w:line="240" w:lineRule="auto"/>
        <w:rPr>
          <w:szCs w:val="22"/>
          <w:lang w:val="cs-CZ"/>
        </w:rPr>
      </w:pPr>
      <w:proofErr w:type="spellStart"/>
      <w:r w:rsidRPr="003E0658">
        <w:rPr>
          <w:szCs w:val="22"/>
          <w:lang w:val="cs-CZ"/>
        </w:rPr>
        <w:t>Intravitreální</w:t>
      </w:r>
      <w:proofErr w:type="spellEnd"/>
      <w:r w:rsidRPr="003E0658">
        <w:rPr>
          <w:szCs w:val="22"/>
          <w:lang w:val="cs-CZ"/>
        </w:rPr>
        <w:t xml:space="preserve"> injekce se má </w:t>
      </w:r>
      <w:r w:rsidR="0052122F" w:rsidRPr="003E0658">
        <w:rPr>
          <w:szCs w:val="22"/>
          <w:lang w:val="cs-CZ"/>
        </w:rPr>
        <w:t>podat</w:t>
      </w:r>
      <w:r w:rsidRPr="003E0658">
        <w:rPr>
          <w:szCs w:val="22"/>
          <w:lang w:val="cs-CZ"/>
        </w:rPr>
        <w:t xml:space="preserve"> s použitím injekční jehly 30 G × ½ palce (není součástí balení).</w:t>
      </w:r>
    </w:p>
    <w:p w14:paraId="077D79D4" w14:textId="77777777" w:rsidR="001C4FAB" w:rsidRPr="003E0658" w:rsidRDefault="001C4FAB" w:rsidP="001C4FAB">
      <w:pPr>
        <w:pStyle w:val="GlobalBayerBodyText"/>
        <w:spacing w:before="0" w:after="0"/>
        <w:rPr>
          <w:rFonts w:ascii="Times New Roman" w:hAnsi="Times New Roman"/>
          <w:sz w:val="22"/>
          <w:szCs w:val="22"/>
          <w:lang w:val="cs-CZ"/>
        </w:rPr>
      </w:pPr>
      <w:r w:rsidRPr="003E0658">
        <w:rPr>
          <w:rFonts w:ascii="Times New Roman" w:hAnsi="Times New Roman"/>
          <w:sz w:val="22"/>
          <w:szCs w:val="22"/>
          <w:lang w:val="cs-CZ"/>
        </w:rPr>
        <w:t>Použití jehly o menší velikosti (vyšší G), než je doporučená injekční jehla 30 G × ½ palce, může vést ke zvýšení síly při aplikaci injekce.</w:t>
      </w:r>
    </w:p>
    <w:p w14:paraId="73B77488" w14:textId="77777777" w:rsidR="001C4FAB" w:rsidRPr="003E0658" w:rsidRDefault="001C4FAB" w:rsidP="001C4FAB">
      <w:pPr>
        <w:spacing w:line="240" w:lineRule="auto"/>
        <w:rPr>
          <w:szCs w:val="22"/>
          <w:lang w:val="cs-CZ"/>
        </w:rPr>
      </w:pPr>
    </w:p>
    <w:tbl>
      <w:tblPr>
        <w:tblStyle w:val="Mkatabulky"/>
        <w:tblW w:w="9263" w:type="dxa"/>
        <w:tblCellMar>
          <w:top w:w="57" w:type="dxa"/>
          <w:bottom w:w="57" w:type="dxa"/>
        </w:tblCellMar>
        <w:tblLook w:val="04A0" w:firstRow="1" w:lastRow="0" w:firstColumn="1" w:lastColumn="0" w:noHBand="0" w:noVBand="1"/>
      </w:tblPr>
      <w:tblGrid>
        <w:gridCol w:w="491"/>
        <w:gridCol w:w="4506"/>
        <w:gridCol w:w="12"/>
        <w:gridCol w:w="4254"/>
      </w:tblGrid>
      <w:tr w:rsidR="001C4FAB" w:rsidRPr="003E0658" w14:paraId="432C421F" w14:textId="77777777" w:rsidTr="00356033">
        <w:trPr>
          <w:trHeight w:val="283"/>
        </w:trPr>
        <w:tc>
          <w:tcPr>
            <w:tcW w:w="9263" w:type="dxa"/>
            <w:gridSpan w:val="4"/>
            <w:tcBorders>
              <w:bottom w:val="nil"/>
            </w:tcBorders>
          </w:tcPr>
          <w:p w14:paraId="418C6C87" w14:textId="77777777" w:rsidR="001C4FAB" w:rsidRPr="003E0658" w:rsidRDefault="001C4FAB" w:rsidP="00356033">
            <w:pPr>
              <w:keepNext/>
              <w:keepLines/>
              <w:spacing w:line="240" w:lineRule="auto"/>
              <w:rPr>
                <w:b/>
                <w:szCs w:val="22"/>
                <w:lang w:val="cs-CZ"/>
              </w:rPr>
            </w:pPr>
            <w:r w:rsidRPr="003E0658">
              <w:rPr>
                <w:b/>
                <w:szCs w:val="22"/>
                <w:lang w:val="cs-CZ"/>
              </w:rPr>
              <w:t xml:space="preserve">Popis </w:t>
            </w:r>
            <w:proofErr w:type="spellStart"/>
            <w:r w:rsidRPr="003E0658">
              <w:rPr>
                <w:b/>
                <w:szCs w:val="22"/>
                <w:lang w:val="cs-CZ"/>
              </w:rPr>
              <w:t>předplněné</w:t>
            </w:r>
            <w:proofErr w:type="spellEnd"/>
            <w:r w:rsidRPr="003E0658">
              <w:rPr>
                <w:b/>
                <w:szCs w:val="22"/>
                <w:lang w:val="cs-CZ"/>
              </w:rPr>
              <w:t xml:space="preserve"> injekční stříkačky s integrovaným dávkovacím systémem </w:t>
            </w:r>
            <w:proofErr w:type="spellStart"/>
            <w:r w:rsidRPr="003E0658">
              <w:rPr>
                <w:b/>
                <w:szCs w:val="22"/>
                <w:lang w:val="cs-CZ"/>
              </w:rPr>
              <w:t>OcuClick</w:t>
            </w:r>
            <w:proofErr w:type="spellEnd"/>
          </w:p>
        </w:tc>
      </w:tr>
      <w:tr w:rsidR="001C4FAB" w:rsidRPr="003E0658" w14:paraId="31C56BDC" w14:textId="77777777" w:rsidTr="00356033">
        <w:trPr>
          <w:trHeight w:val="283"/>
        </w:trPr>
        <w:tc>
          <w:tcPr>
            <w:tcW w:w="9263" w:type="dxa"/>
            <w:gridSpan w:val="4"/>
            <w:tcBorders>
              <w:top w:val="nil"/>
            </w:tcBorders>
          </w:tcPr>
          <w:p w14:paraId="13F17941" w14:textId="77777777" w:rsidR="001C4FAB" w:rsidRPr="003E0658" w:rsidRDefault="001C4FAB" w:rsidP="00356033">
            <w:pPr>
              <w:keepNext/>
              <w:keepLines/>
              <w:spacing w:line="240" w:lineRule="auto"/>
              <w:rPr>
                <w:b/>
                <w:szCs w:val="22"/>
                <w:lang w:val="cs-CZ"/>
              </w:rPr>
            </w:pPr>
            <w:r w:rsidRPr="003E0658">
              <w:rPr>
                <w:b/>
                <w:noProof/>
                <w:szCs w:val="22"/>
                <w:lang w:val="cs-CZ"/>
              </w:rPr>
              <mc:AlternateContent>
                <mc:Choice Requires="wpg">
                  <w:drawing>
                    <wp:anchor distT="0" distB="0" distL="114300" distR="114300" simplePos="0" relativeHeight="251763712" behindDoc="0" locked="0" layoutInCell="1" allowOverlap="1" wp14:anchorId="6E75FC98" wp14:editId="3F6842A3">
                      <wp:simplePos x="0" y="0"/>
                      <wp:positionH relativeFrom="column">
                        <wp:posOffset>177800</wp:posOffset>
                      </wp:positionH>
                      <wp:positionV relativeFrom="paragraph">
                        <wp:posOffset>98425</wp:posOffset>
                      </wp:positionV>
                      <wp:extent cx="4524375" cy="3362988"/>
                      <wp:effectExtent l="0" t="0" r="9525" b="8890"/>
                      <wp:wrapNone/>
                      <wp:docPr id="275756913" name="Gruppieren 118"/>
                      <wp:cNvGraphicFramePr/>
                      <a:graphic xmlns:a="http://schemas.openxmlformats.org/drawingml/2006/main">
                        <a:graphicData uri="http://schemas.microsoft.com/office/word/2010/wordprocessingGroup">
                          <wpg:wgp>
                            <wpg:cNvGrpSpPr/>
                            <wpg:grpSpPr>
                              <a:xfrm>
                                <a:off x="0" y="0"/>
                                <a:ext cx="4524375" cy="3362988"/>
                                <a:chOff x="0" y="0"/>
                                <a:chExt cx="4524375" cy="3362988"/>
                              </a:xfrm>
                            </wpg:grpSpPr>
                            <wps:wsp>
                              <wps:cNvPr id="32270080" name="Textfeld 107"/>
                              <wps:cNvSpPr txBox="1"/>
                              <wps:spPr>
                                <a:xfrm>
                                  <a:off x="1037815" y="0"/>
                                  <a:ext cx="1272478" cy="266700"/>
                                </a:xfrm>
                                <a:prstGeom prst="rect">
                                  <a:avLst/>
                                </a:prstGeom>
                                <a:noFill/>
                                <a:ln w="6350">
                                  <a:noFill/>
                                </a:ln>
                              </wps:spPr>
                              <wps:txbx>
                                <w:txbxContent>
                                  <w:p w14:paraId="250D891B" w14:textId="77777777" w:rsidR="00356033" w:rsidRPr="00984F4A" w:rsidRDefault="00356033" w:rsidP="001C4FAB">
                                    <w:pPr>
                                      <w:rPr>
                                        <w:sz w:val="18"/>
                                        <w:szCs w:val="16"/>
                                      </w:rPr>
                                    </w:pPr>
                                    <w:r w:rsidRPr="00984F4A">
                                      <w:rPr>
                                        <w:sz w:val="18"/>
                                        <w:szCs w:val="16"/>
                                      </w:rPr>
                                      <w:t>víčko stříkačky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37953898" name="Textfeld 108"/>
                              <wps:cNvSpPr txBox="1"/>
                              <wps:spPr>
                                <a:xfrm>
                                  <a:off x="1037816" y="241223"/>
                                  <a:ext cx="1095375" cy="266700"/>
                                </a:xfrm>
                                <a:prstGeom prst="rect">
                                  <a:avLst/>
                                </a:prstGeom>
                                <a:noFill/>
                                <a:ln w="6350">
                                  <a:noFill/>
                                </a:ln>
                              </wps:spPr>
                              <wps:txbx>
                                <w:txbxContent>
                                  <w:p w14:paraId="3EA218C3" w14:textId="77777777" w:rsidR="00356033" w:rsidRPr="00C11875" w:rsidRDefault="00356033" w:rsidP="001C4FAB">
                                    <w:pPr>
                                      <w:rPr>
                                        <w:sz w:val="18"/>
                                        <w:szCs w:val="16"/>
                                      </w:rPr>
                                    </w:pPr>
                                    <w:r w:rsidRPr="00C11875">
                                      <w:rPr>
                                        <w:sz w:val="18"/>
                                        <w:szCs w:val="16"/>
                                      </w:rPr>
                                      <w:t>adaptér Luer</w:t>
                                    </w:r>
                                    <w:r w:rsidRPr="00C11875">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769022533" name="Textfeld 109"/>
                              <wps:cNvSpPr txBox="1"/>
                              <wps:spPr>
                                <a:xfrm>
                                  <a:off x="1032206" y="903181"/>
                                  <a:ext cx="1095375" cy="266700"/>
                                </a:xfrm>
                                <a:prstGeom prst="rect">
                                  <a:avLst/>
                                </a:prstGeom>
                                <a:noFill/>
                                <a:ln w="6350">
                                  <a:noFill/>
                                </a:ln>
                              </wps:spPr>
                              <wps:txbx>
                                <w:txbxContent>
                                  <w:p w14:paraId="78E1A956" w14:textId="407D48DF" w:rsidR="00356033" w:rsidRPr="00984F4A" w:rsidRDefault="00356033" w:rsidP="001C4FAB">
                                    <w:pPr>
                                      <w:rPr>
                                        <w:sz w:val="18"/>
                                        <w:szCs w:val="16"/>
                                      </w:rPr>
                                    </w:pPr>
                                    <w:r>
                                      <w:rPr>
                                        <w:sz w:val="18"/>
                                        <w:szCs w:val="16"/>
                                      </w:rPr>
                                      <w:t xml:space="preserve">     pístová zátka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62645637" name="Textfeld 110"/>
                              <wps:cNvSpPr txBox="1"/>
                              <wps:spPr>
                                <a:xfrm>
                                  <a:off x="0" y="2137111"/>
                                  <a:ext cx="700405" cy="849223"/>
                                </a:xfrm>
                                <a:prstGeom prst="rect">
                                  <a:avLst/>
                                </a:prstGeom>
                                <a:noFill/>
                                <a:ln w="6350">
                                  <a:noFill/>
                                </a:ln>
                              </wps:spPr>
                              <wps:txbx>
                                <w:txbxContent>
                                  <w:p w14:paraId="65580D17" w14:textId="77777777" w:rsidR="00356033" w:rsidRPr="00984F4A" w:rsidRDefault="00356033" w:rsidP="001C4FAB">
                                    <w:pPr>
                                      <w:rPr>
                                        <w:sz w:val="18"/>
                                        <w:szCs w:val="16"/>
                                      </w:rPr>
                                    </w:pPr>
                                    <w:r w:rsidRPr="00984F4A">
                                      <w:rPr>
                                        <w:sz w:val="18"/>
                                        <w:szCs w:val="16"/>
                                      </w:rPr>
                                      <w:t>dávkovací systém OcuClick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9622571" name="Textfeld 113"/>
                              <wps:cNvSpPr txBox="1"/>
                              <wps:spPr>
                                <a:xfrm>
                                  <a:off x="1037802" y="1963419"/>
                                  <a:ext cx="1095375" cy="415077"/>
                                </a:xfrm>
                                <a:prstGeom prst="rect">
                                  <a:avLst/>
                                </a:prstGeom>
                                <a:noFill/>
                                <a:ln w="6350">
                                  <a:noFill/>
                                </a:ln>
                              </wps:spPr>
                              <wps:txbx>
                                <w:txbxContent>
                                  <w:p w14:paraId="249B22F7" w14:textId="77777777" w:rsidR="00356033" w:rsidRPr="00C11875" w:rsidRDefault="00356033" w:rsidP="001C4FAB">
                                    <w:pPr>
                                      <w:rPr>
                                        <w:sz w:val="18"/>
                                        <w:szCs w:val="16"/>
                                      </w:rPr>
                                    </w:pPr>
                                    <w:r w:rsidRPr="00C11875">
                                      <w:rPr>
                                        <w:sz w:val="18"/>
                                        <w:szCs w:val="16"/>
                                      </w:rPr>
                                      <w:t>úchopová část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000565961" name="Textfeld 114"/>
                              <wps:cNvSpPr txBox="1"/>
                              <wps:spPr>
                                <a:xfrm>
                                  <a:off x="1037801" y="2642202"/>
                                  <a:ext cx="1182129" cy="266700"/>
                                </a:xfrm>
                                <a:prstGeom prst="rect">
                                  <a:avLst/>
                                </a:prstGeom>
                                <a:noFill/>
                                <a:ln w="6350">
                                  <a:noFill/>
                                </a:ln>
                              </wps:spPr>
                              <wps:txbx>
                                <w:txbxContent>
                                  <w:p w14:paraId="0238A44A" w14:textId="77777777" w:rsidR="00356033" w:rsidRPr="00984F4A" w:rsidRDefault="00356033" w:rsidP="001C4FAB">
                                    <w:pPr>
                                      <w:rPr>
                                        <w:sz w:val="18"/>
                                        <w:szCs w:val="16"/>
                                      </w:rPr>
                                    </w:pPr>
                                    <w:r w:rsidRPr="00984F4A">
                                      <w:rPr>
                                        <w:sz w:val="18"/>
                                        <w:szCs w:val="16"/>
                                      </w:rPr>
                                      <w:t xml:space="preserve"> píst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53524938" name="Textfeld 115"/>
                              <wps:cNvSpPr txBox="1"/>
                              <wps:spPr>
                                <a:xfrm>
                                  <a:off x="1037816" y="2877836"/>
                                  <a:ext cx="1095375" cy="266700"/>
                                </a:xfrm>
                                <a:prstGeom prst="rect">
                                  <a:avLst/>
                                </a:prstGeom>
                                <a:noFill/>
                                <a:ln w="6350">
                                  <a:noFill/>
                                </a:ln>
                              </wps:spPr>
                              <wps:txbx>
                                <w:txbxContent>
                                  <w:p w14:paraId="681F2BE2" w14:textId="5FF23AEF" w:rsidR="00356033" w:rsidRPr="00C11875" w:rsidRDefault="00356033" w:rsidP="001C4FAB">
                                    <w:pPr>
                                      <w:rPr>
                                        <w:sz w:val="18"/>
                                        <w:szCs w:val="16"/>
                                      </w:rPr>
                                    </w:pPr>
                                    <w:r w:rsidRPr="00C11875">
                                      <w:rPr>
                                        <w:sz w:val="18"/>
                                        <w:szCs w:val="16"/>
                                      </w:rPr>
                                      <w:t>vod</w:t>
                                    </w:r>
                                    <w:r>
                                      <w:rPr>
                                        <w:sz w:val="18"/>
                                        <w:szCs w:val="16"/>
                                      </w:rPr>
                                      <w:t>ič</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34033172" name="Textfeld 116"/>
                              <wps:cNvSpPr txBox="1"/>
                              <wps:spPr>
                                <a:xfrm>
                                  <a:off x="3209875" y="1586443"/>
                                  <a:ext cx="1314500" cy="266700"/>
                                </a:xfrm>
                                <a:prstGeom prst="rect">
                                  <a:avLst/>
                                </a:prstGeom>
                                <a:noFill/>
                                <a:ln w="6350">
                                  <a:noFill/>
                                </a:ln>
                              </wps:spPr>
                              <wps:txbx>
                                <w:txbxContent>
                                  <w:p w14:paraId="481FCCF3" w14:textId="77777777" w:rsidR="00356033" w:rsidRPr="00984F4A" w:rsidRDefault="00356033" w:rsidP="001C4FAB">
                                    <w:pPr>
                                      <w:rPr>
                                        <w:sz w:val="18"/>
                                        <w:szCs w:val="16"/>
                                      </w:rPr>
                                    </w:pPr>
                                    <w:r w:rsidRPr="00984F4A">
                                      <w:rPr>
                                        <w:sz w:val="18"/>
                                        <w:szCs w:val="16"/>
                                      </w:rPr>
                                      <w:t>pohled pod úhlem 90°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72697488" name="Textfeld 117"/>
                              <wps:cNvSpPr txBox="1"/>
                              <wps:spPr>
                                <a:xfrm>
                                  <a:off x="3747306" y="3096288"/>
                                  <a:ext cx="666128" cy="266700"/>
                                </a:xfrm>
                                <a:prstGeom prst="rect">
                                  <a:avLst/>
                                </a:prstGeom>
                                <a:noFill/>
                                <a:ln w="6350">
                                  <a:noFill/>
                                </a:ln>
                              </wps:spPr>
                              <wps:txbx>
                                <w:txbxContent>
                                  <w:p w14:paraId="1854EB16" w14:textId="77777777" w:rsidR="00356033" w:rsidRPr="00984F4A" w:rsidRDefault="00356033" w:rsidP="001C4FAB">
                                    <w:pPr>
                                      <w:jc w:val="right"/>
                                      <w:rPr>
                                        <w:sz w:val="18"/>
                                        <w:szCs w:val="16"/>
                                      </w:rPr>
                                    </w:pPr>
                                    <w:r w:rsidRPr="00984F4A">
                                      <w:rPr>
                                        <w:sz w:val="18"/>
                                        <w:szCs w:val="16"/>
                                      </w:rPr>
                                      <w:t>drážka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75FC98" id="Gruppieren 118" o:spid="_x0000_s1089" style="position:absolute;margin-left:14pt;margin-top:7.75pt;width:356.25pt;height:264.8pt;z-index:251763712;mso-width-relative:margin" coordsize="45243,3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">
                      <v:shape id="Textfeld 107" o:spid="_x0000_s1090" type="#_x0000_t202" style="position:absolute;left:10378;width:127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" filled="f" stroked="f" strokeweight=".5pt">
                        <v:textbox inset="1mm,0,1mm,0">
                          <w:txbxContent>
                            <w:p w14:paraId="250D891B" w14:textId="77777777" w:rsidR="00356033" w:rsidRPr="00984F4A" w:rsidRDefault="00356033" w:rsidP="001C4FAB">
                              <w:pPr>
                                <w:rPr>
                                  <w:sz w:val="18"/>
                                  <w:szCs w:val="16"/>
                                </w:rPr>
                              </w:pPr>
                              <w:r w:rsidRPr="00984F4A">
                                <w:rPr>
                                  <w:sz w:val="18"/>
                                  <w:szCs w:val="16"/>
                                </w:rPr>
                                <w:t>víčko stříkačky</w:t>
                              </w:r>
                            </w:p>
                          </w:txbxContent>
                        </v:textbox>
                      </v:shape>
                      <v:shape id="Textfeld 108" o:spid="_x0000_s1091"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" filled="f" stroked="f" strokeweight=".5pt">
                        <v:textbox inset="1mm,0,1mm,0">
                          <w:txbxContent>
                            <w:p w14:paraId="3EA218C3" w14:textId="77777777" w:rsidR="00356033" w:rsidRPr="00C11875" w:rsidRDefault="00356033" w:rsidP="001C4FAB">
                              <w:pPr>
                                <w:rPr>
                                  <w:sz w:val="18"/>
                                  <w:szCs w:val="16"/>
                                </w:rPr>
                              </w:pPr>
                              <w:r w:rsidRPr="00C11875">
                                <w:rPr>
                                  <w:sz w:val="18"/>
                                  <w:szCs w:val="16"/>
                                </w:rPr>
                                <w:t>adaptér Luer</w:t>
                              </w:r>
                              <w:r w:rsidRPr="00C11875">
                                <w:rPr>
                                  <w:sz w:val="18"/>
                                  <w:szCs w:val="16"/>
                                </w:rPr>
                                <w:noBreakHyphen/>
                                <w:t>lock</w:t>
                              </w:r>
                            </w:p>
                          </w:txbxContent>
                        </v:textbox>
                      </v:shape>
                      <v:shape id="Textfeld 109" o:spid="_x0000_s1092"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" filled="f" stroked="f" strokeweight=".5pt">
                        <v:textbox inset="1mm,0,1mm,0">
                          <w:txbxContent>
                            <w:p w14:paraId="78E1A956" w14:textId="407D48DF" w:rsidR="00356033" w:rsidRPr="00984F4A" w:rsidRDefault="00356033" w:rsidP="001C4FAB">
                              <w:pPr>
                                <w:rPr>
                                  <w:sz w:val="18"/>
                                  <w:szCs w:val="16"/>
                                </w:rPr>
                              </w:pPr>
                              <w:r>
                                <w:rPr>
                                  <w:sz w:val="18"/>
                                  <w:szCs w:val="16"/>
                                </w:rPr>
                                <w:t xml:space="preserve">     pístová zátka</w:t>
                              </w:r>
                            </w:p>
                          </w:txbxContent>
                        </v:textbox>
                      </v:shape>
                      <v:shape id="Textfeld 110" o:spid="_x0000_s1093" type="#_x0000_t202" style="position:absolute;top:21371;width:7004;height:8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" filled="f" stroked="f" strokeweight=".5pt">
                        <v:textbox inset="1mm,0,1mm,0">
                          <w:txbxContent>
                            <w:p w14:paraId="65580D17" w14:textId="77777777" w:rsidR="00356033" w:rsidRPr="00984F4A" w:rsidRDefault="00356033" w:rsidP="001C4FAB">
                              <w:pPr>
                                <w:rPr>
                                  <w:sz w:val="18"/>
                                  <w:szCs w:val="16"/>
                                </w:rPr>
                              </w:pPr>
                              <w:r w:rsidRPr="00984F4A">
                                <w:rPr>
                                  <w:sz w:val="18"/>
                                  <w:szCs w:val="16"/>
                                </w:rPr>
                                <w:t>dávkovací systém OcuClick</w:t>
                              </w:r>
                            </w:p>
                          </w:txbxContent>
                        </v:textbox>
                      </v:shape>
                      <v:shape id="Textfeld 113" o:spid="_x0000_s1094" type="#_x0000_t202" style="position:absolute;left:10378;top:19634;width:10953;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" filled="f" stroked="f" strokeweight=".5pt">
                        <v:textbox inset="1mm,0,1mm,0">
                          <w:txbxContent>
                            <w:p w14:paraId="249B22F7" w14:textId="77777777" w:rsidR="00356033" w:rsidRPr="00C11875" w:rsidRDefault="00356033" w:rsidP="001C4FAB">
                              <w:pPr>
                                <w:rPr>
                                  <w:sz w:val="18"/>
                                  <w:szCs w:val="16"/>
                                </w:rPr>
                              </w:pPr>
                              <w:r w:rsidRPr="00C11875">
                                <w:rPr>
                                  <w:sz w:val="18"/>
                                  <w:szCs w:val="16"/>
                                </w:rPr>
                                <w:t>úchopová část</w:t>
                              </w:r>
                            </w:p>
                          </w:txbxContent>
                        </v:textbox>
                      </v:shape>
                      <v:shape id="Textfeld 114" o:spid="_x0000_s1095" type="#_x0000_t202" style="position:absolute;left:10378;top:26422;width:118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" filled="f" stroked="f" strokeweight=".5pt">
                        <v:textbox inset="1mm,0,1mm,0">
                          <w:txbxContent>
                            <w:p w14:paraId="0238A44A" w14:textId="77777777" w:rsidR="00356033" w:rsidRPr="00984F4A" w:rsidRDefault="00356033" w:rsidP="001C4FAB">
                              <w:pPr>
                                <w:rPr>
                                  <w:sz w:val="18"/>
                                  <w:szCs w:val="16"/>
                                </w:rPr>
                              </w:pPr>
                              <w:r w:rsidRPr="00984F4A">
                                <w:rPr>
                                  <w:sz w:val="18"/>
                                  <w:szCs w:val="16"/>
                                </w:rPr>
                                <w:t xml:space="preserve"> píst</w:t>
                              </w:r>
                            </w:p>
                          </w:txbxContent>
                        </v:textbox>
                      </v:shape>
                      <v:shape id="Textfeld 115" o:spid="_x0000_s1096"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" filled="f" stroked="f" strokeweight=".5pt">
                        <v:textbox inset="1mm,0,1mm,0">
                          <w:txbxContent>
                            <w:p w14:paraId="681F2BE2" w14:textId="5FF23AEF" w:rsidR="00356033" w:rsidRPr="00C11875" w:rsidRDefault="00356033" w:rsidP="001C4FAB">
                              <w:pPr>
                                <w:rPr>
                                  <w:sz w:val="18"/>
                                  <w:szCs w:val="16"/>
                                </w:rPr>
                              </w:pPr>
                              <w:r w:rsidRPr="00C11875">
                                <w:rPr>
                                  <w:sz w:val="18"/>
                                  <w:szCs w:val="16"/>
                                </w:rPr>
                                <w:t>vod</w:t>
                              </w:r>
                              <w:r>
                                <w:rPr>
                                  <w:sz w:val="18"/>
                                  <w:szCs w:val="16"/>
                                </w:rPr>
                                <w:t>ič</w:t>
                              </w:r>
                            </w:p>
                          </w:txbxContent>
                        </v:textbox>
                      </v:shape>
                      <v:shape id="Textfeld 116" o:spid="_x0000_s1097" type="#_x0000_t202" style="position:absolute;left:32098;top:15864;width:131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" filled="f" stroked="f" strokeweight=".5pt">
                        <v:textbox inset="1mm,0,1mm,0">
                          <w:txbxContent>
                            <w:p w14:paraId="481FCCF3" w14:textId="77777777" w:rsidR="00356033" w:rsidRPr="00984F4A" w:rsidRDefault="00356033" w:rsidP="001C4FAB">
                              <w:pPr>
                                <w:rPr>
                                  <w:sz w:val="18"/>
                                  <w:szCs w:val="16"/>
                                </w:rPr>
                              </w:pPr>
                              <w:r w:rsidRPr="00984F4A">
                                <w:rPr>
                                  <w:sz w:val="18"/>
                                  <w:szCs w:val="16"/>
                                </w:rPr>
                                <w:t>pohled pod úhlem 90°</w:t>
                              </w:r>
                            </w:p>
                          </w:txbxContent>
                        </v:textbox>
                      </v:shape>
                      <v:shape id="Textfeld 117" o:spid="_x0000_s1098" type="#_x0000_t202" style="position:absolute;left:37473;top:30962;width:66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" filled="f" stroked="f" strokeweight=".5pt">
                        <v:textbox inset="1mm,0,1mm,0">
                          <w:txbxContent>
                            <w:p w14:paraId="1854EB16" w14:textId="77777777" w:rsidR="00356033" w:rsidRPr="00984F4A" w:rsidRDefault="00356033" w:rsidP="001C4FAB">
                              <w:pPr>
                                <w:jc w:val="right"/>
                                <w:rPr>
                                  <w:sz w:val="18"/>
                                  <w:szCs w:val="16"/>
                                </w:rPr>
                              </w:pPr>
                              <w:r w:rsidRPr="00984F4A">
                                <w:rPr>
                                  <w:sz w:val="18"/>
                                  <w:szCs w:val="16"/>
                                </w:rPr>
                                <w:t>drážka</w:t>
                              </w:r>
                            </w:p>
                          </w:txbxContent>
                        </v:textbox>
                      </v:shape>
                    </v:group>
                  </w:pict>
                </mc:Fallback>
              </mc:AlternateContent>
            </w:r>
            <w:r w:rsidRPr="003E0658">
              <w:rPr>
                <w:b/>
                <w:noProof/>
                <w:szCs w:val="22"/>
                <w:lang w:val="cs-CZ"/>
              </w:rPr>
              <w:drawing>
                <wp:inline distT="0" distB="0" distL="0" distR="0" wp14:anchorId="1DD144F4" wp14:editId="004F0109">
                  <wp:extent cx="4555566" cy="3514725"/>
                  <wp:effectExtent l="19050" t="19050" r="16510" b="9525"/>
                  <wp:docPr id="9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1C4FAB" w:rsidRPr="003E0658" w14:paraId="3DB351D0" w14:textId="77777777" w:rsidTr="00356033">
        <w:trPr>
          <w:trHeight w:val="283"/>
        </w:trPr>
        <w:tc>
          <w:tcPr>
            <w:tcW w:w="491" w:type="dxa"/>
            <w:vMerge w:val="restart"/>
          </w:tcPr>
          <w:p w14:paraId="7DC7A811" w14:textId="77777777" w:rsidR="001C4FAB" w:rsidRPr="003E0658" w:rsidRDefault="001C4FAB" w:rsidP="00B756DB">
            <w:pPr>
              <w:widowControl w:val="0"/>
              <w:spacing w:line="240" w:lineRule="auto"/>
              <w:jc w:val="center"/>
              <w:rPr>
                <w:szCs w:val="22"/>
                <w:lang w:val="cs-CZ"/>
              </w:rPr>
            </w:pPr>
            <w:r w:rsidRPr="003E0658">
              <w:rPr>
                <w:szCs w:val="22"/>
                <w:lang w:val="cs-CZ"/>
              </w:rPr>
              <w:t>1.</w:t>
            </w:r>
          </w:p>
        </w:tc>
        <w:tc>
          <w:tcPr>
            <w:tcW w:w="8772" w:type="dxa"/>
            <w:gridSpan w:val="3"/>
            <w:tcBorders>
              <w:bottom w:val="nil"/>
            </w:tcBorders>
          </w:tcPr>
          <w:p w14:paraId="6F878983" w14:textId="77777777" w:rsidR="001C4FAB" w:rsidRPr="003E0658" w:rsidRDefault="001C4FAB" w:rsidP="00B756DB">
            <w:pPr>
              <w:widowControl w:val="0"/>
              <w:spacing w:line="240" w:lineRule="auto"/>
              <w:rPr>
                <w:szCs w:val="22"/>
                <w:lang w:val="cs-CZ"/>
              </w:rPr>
            </w:pPr>
            <w:r w:rsidRPr="003E0658">
              <w:rPr>
                <w:szCs w:val="22"/>
                <w:lang w:val="cs-CZ"/>
              </w:rPr>
              <w:t>Příprava</w:t>
            </w:r>
          </w:p>
        </w:tc>
      </w:tr>
      <w:tr w:rsidR="001C4FAB" w:rsidRPr="003E0658" w14:paraId="4B0819BA" w14:textId="77777777" w:rsidTr="00356033">
        <w:trPr>
          <w:trHeight w:val="283"/>
        </w:trPr>
        <w:tc>
          <w:tcPr>
            <w:tcW w:w="491" w:type="dxa"/>
            <w:vMerge/>
          </w:tcPr>
          <w:p w14:paraId="23566FB5" w14:textId="77777777" w:rsidR="001C4FAB" w:rsidRPr="003E0658" w:rsidRDefault="001C4FAB" w:rsidP="00B756DB">
            <w:pPr>
              <w:widowControl w:val="0"/>
              <w:spacing w:line="240" w:lineRule="auto"/>
              <w:jc w:val="center"/>
              <w:rPr>
                <w:szCs w:val="22"/>
                <w:lang w:val="cs-CZ"/>
              </w:rPr>
            </w:pPr>
          </w:p>
        </w:tc>
        <w:tc>
          <w:tcPr>
            <w:tcW w:w="8772" w:type="dxa"/>
            <w:gridSpan w:val="3"/>
            <w:tcBorders>
              <w:top w:val="nil"/>
              <w:bottom w:val="single" w:sz="4" w:space="0" w:color="auto"/>
            </w:tcBorders>
          </w:tcPr>
          <w:p w14:paraId="46082FBF" w14:textId="77777777" w:rsidR="001C4FAB" w:rsidRPr="003E0658" w:rsidRDefault="001C4FAB" w:rsidP="00B756DB">
            <w:pPr>
              <w:widowControl w:val="0"/>
              <w:spacing w:line="240" w:lineRule="auto"/>
              <w:rPr>
                <w:szCs w:val="22"/>
                <w:lang w:val="cs-CZ"/>
              </w:rPr>
            </w:pPr>
            <w:r w:rsidRPr="003E0658">
              <w:rPr>
                <w:szCs w:val="22"/>
                <w:lang w:val="cs-CZ"/>
              </w:rPr>
              <w:t xml:space="preserve">Je-li vše k podání přípravku </w:t>
            </w:r>
            <w:proofErr w:type="spellStart"/>
            <w:r w:rsidRPr="003E0658">
              <w:rPr>
                <w:szCs w:val="22"/>
                <w:lang w:val="cs-CZ"/>
              </w:rPr>
              <w:t>Eylea</w:t>
            </w:r>
            <w:proofErr w:type="spellEnd"/>
            <w:r w:rsidRPr="003E0658">
              <w:rPr>
                <w:szCs w:val="22"/>
                <w:lang w:val="cs-CZ"/>
              </w:rPr>
              <w:t> 114,3 mg/ml připraveno, otevřete krabičku a vyjměte sterilní blistr. Blistr otevírejte opatrně, aby nebyla narušena sterilita jeho obsahu.</w:t>
            </w:r>
          </w:p>
          <w:p w14:paraId="431C86AE" w14:textId="467B6ECE" w:rsidR="001C4FAB" w:rsidRPr="003E0658" w:rsidRDefault="001C4FAB" w:rsidP="00B756DB">
            <w:pPr>
              <w:widowControl w:val="0"/>
              <w:spacing w:line="240" w:lineRule="auto"/>
              <w:rPr>
                <w:szCs w:val="22"/>
                <w:lang w:val="cs-CZ"/>
              </w:rPr>
            </w:pPr>
            <w:r w:rsidRPr="003E0658">
              <w:rPr>
                <w:szCs w:val="22"/>
                <w:lang w:val="cs-CZ"/>
              </w:rPr>
              <w:t>Dokud nebudete připraven</w:t>
            </w:r>
            <w:r w:rsidR="009A558D" w:rsidRPr="003E0658">
              <w:rPr>
                <w:szCs w:val="22"/>
                <w:lang w:val="cs-CZ"/>
              </w:rPr>
              <w:t>(a)</w:t>
            </w:r>
            <w:r w:rsidRPr="003E0658">
              <w:rPr>
                <w:szCs w:val="22"/>
                <w:lang w:val="cs-CZ"/>
              </w:rPr>
              <w:t xml:space="preserve"> nasadit injekční jehlu, ponechte injekční stříkačku na sterilním tácku.</w:t>
            </w:r>
          </w:p>
          <w:p w14:paraId="3867A850" w14:textId="77777777" w:rsidR="001C4FAB" w:rsidRPr="003E0658" w:rsidRDefault="001C4FAB" w:rsidP="00B756DB">
            <w:pPr>
              <w:widowControl w:val="0"/>
              <w:spacing w:line="240" w:lineRule="auto"/>
              <w:rPr>
                <w:szCs w:val="22"/>
                <w:lang w:val="cs-CZ"/>
              </w:rPr>
            </w:pPr>
          </w:p>
          <w:p w14:paraId="7BB0DC80" w14:textId="0856B4E6" w:rsidR="001C4FAB" w:rsidRPr="003E0658" w:rsidRDefault="001C4FAB" w:rsidP="00B756DB">
            <w:pPr>
              <w:widowControl w:val="0"/>
              <w:spacing w:line="240" w:lineRule="auto"/>
              <w:rPr>
                <w:szCs w:val="22"/>
                <w:lang w:val="cs-CZ"/>
              </w:rPr>
            </w:pPr>
            <w:r w:rsidRPr="003E0658">
              <w:rPr>
                <w:szCs w:val="22"/>
                <w:lang w:val="cs-CZ"/>
              </w:rPr>
              <w:t>S </w:t>
            </w:r>
            <w:r w:rsidR="00E7225D" w:rsidRPr="003E0658">
              <w:rPr>
                <w:szCs w:val="22"/>
                <w:lang w:val="cs-CZ"/>
              </w:rPr>
              <w:t>po</w:t>
            </w:r>
            <w:r w:rsidRPr="003E0658">
              <w:rPr>
                <w:szCs w:val="22"/>
                <w:lang w:val="cs-CZ"/>
              </w:rPr>
              <w:t>užitím aseptické techniky proveďte kroky 2–9.</w:t>
            </w:r>
          </w:p>
        </w:tc>
      </w:tr>
      <w:tr w:rsidR="001C4FAB" w:rsidRPr="003E0658" w14:paraId="463B2243" w14:textId="77777777" w:rsidTr="00356033">
        <w:trPr>
          <w:trHeight w:val="283"/>
        </w:trPr>
        <w:tc>
          <w:tcPr>
            <w:tcW w:w="491" w:type="dxa"/>
            <w:vMerge w:val="restart"/>
          </w:tcPr>
          <w:p w14:paraId="10CFDEE6" w14:textId="77777777" w:rsidR="001C4FAB" w:rsidRPr="003E0658" w:rsidRDefault="001C4FAB" w:rsidP="00B756DB">
            <w:pPr>
              <w:keepNext/>
              <w:keepLines/>
              <w:spacing w:line="240" w:lineRule="auto"/>
              <w:jc w:val="center"/>
              <w:rPr>
                <w:szCs w:val="22"/>
                <w:lang w:val="cs-CZ"/>
              </w:rPr>
            </w:pPr>
            <w:r w:rsidRPr="003E0658">
              <w:rPr>
                <w:szCs w:val="22"/>
                <w:lang w:val="cs-CZ"/>
              </w:rPr>
              <w:lastRenderedPageBreak/>
              <w:t>2.</w:t>
            </w:r>
          </w:p>
        </w:tc>
        <w:tc>
          <w:tcPr>
            <w:tcW w:w="8772" w:type="dxa"/>
            <w:gridSpan w:val="3"/>
            <w:tcBorders>
              <w:bottom w:val="nil"/>
            </w:tcBorders>
          </w:tcPr>
          <w:p w14:paraId="11A6C75E" w14:textId="77777777" w:rsidR="001C4FAB" w:rsidRPr="003E0658" w:rsidRDefault="001C4FAB" w:rsidP="00B756DB">
            <w:pPr>
              <w:keepNext/>
              <w:keepLines/>
              <w:spacing w:line="240" w:lineRule="auto"/>
              <w:rPr>
                <w:szCs w:val="22"/>
                <w:lang w:val="cs-CZ"/>
              </w:rPr>
            </w:pPr>
            <w:r w:rsidRPr="003E0658">
              <w:rPr>
                <w:szCs w:val="22"/>
                <w:lang w:val="cs-CZ"/>
              </w:rPr>
              <w:t>Vyjmutí injekční stříkačky</w:t>
            </w:r>
          </w:p>
        </w:tc>
      </w:tr>
      <w:tr w:rsidR="001C4FAB" w:rsidRPr="003E0658" w14:paraId="3592A7A1" w14:textId="77777777" w:rsidTr="00356033">
        <w:trPr>
          <w:trHeight w:val="283"/>
        </w:trPr>
        <w:tc>
          <w:tcPr>
            <w:tcW w:w="491" w:type="dxa"/>
            <w:vMerge/>
          </w:tcPr>
          <w:p w14:paraId="659E3842" w14:textId="77777777" w:rsidR="001C4FAB" w:rsidRPr="003E0658" w:rsidRDefault="001C4FAB" w:rsidP="00B756DB">
            <w:pPr>
              <w:keepNext/>
              <w:keepLines/>
              <w:spacing w:line="240" w:lineRule="auto"/>
              <w:jc w:val="center"/>
              <w:rPr>
                <w:szCs w:val="22"/>
                <w:lang w:val="cs-CZ"/>
              </w:rPr>
            </w:pPr>
          </w:p>
        </w:tc>
        <w:tc>
          <w:tcPr>
            <w:tcW w:w="8772" w:type="dxa"/>
            <w:gridSpan w:val="3"/>
            <w:tcBorders>
              <w:top w:val="nil"/>
              <w:bottom w:val="single" w:sz="4" w:space="0" w:color="auto"/>
            </w:tcBorders>
          </w:tcPr>
          <w:p w14:paraId="01E1269B" w14:textId="016689CA" w:rsidR="001C4FAB" w:rsidRPr="003E0658" w:rsidRDefault="001C4FAB" w:rsidP="00B756DB">
            <w:pPr>
              <w:keepNext/>
              <w:keepLines/>
              <w:spacing w:line="240" w:lineRule="auto"/>
              <w:rPr>
                <w:szCs w:val="22"/>
                <w:lang w:val="cs-CZ"/>
              </w:rPr>
            </w:pPr>
            <w:r w:rsidRPr="003E0658">
              <w:rPr>
                <w:szCs w:val="22"/>
                <w:lang w:val="cs-CZ"/>
              </w:rPr>
              <w:t>Vyjměte injekční stříkačku ze steril</w:t>
            </w:r>
            <w:r w:rsidR="00B94CBD" w:rsidRPr="003E0658">
              <w:rPr>
                <w:szCs w:val="22"/>
                <w:lang w:val="cs-CZ"/>
              </w:rPr>
              <w:t>ního</w:t>
            </w:r>
            <w:r w:rsidRPr="003E0658">
              <w:rPr>
                <w:szCs w:val="22"/>
                <w:lang w:val="cs-CZ"/>
              </w:rPr>
              <w:t xml:space="preserve"> blistru.</w:t>
            </w:r>
          </w:p>
        </w:tc>
      </w:tr>
      <w:tr w:rsidR="001C4FAB" w:rsidRPr="003E0658" w14:paraId="63BC2AF8" w14:textId="77777777" w:rsidTr="00356033">
        <w:trPr>
          <w:trHeight w:val="283"/>
        </w:trPr>
        <w:tc>
          <w:tcPr>
            <w:tcW w:w="491" w:type="dxa"/>
            <w:vMerge w:val="restart"/>
          </w:tcPr>
          <w:p w14:paraId="62A7351A" w14:textId="77777777" w:rsidR="001C4FAB" w:rsidRPr="003E0658" w:rsidRDefault="001C4FAB" w:rsidP="00B756DB">
            <w:pPr>
              <w:keepNext/>
              <w:keepLines/>
              <w:spacing w:line="240" w:lineRule="auto"/>
              <w:jc w:val="center"/>
              <w:rPr>
                <w:szCs w:val="22"/>
                <w:lang w:val="cs-CZ"/>
              </w:rPr>
            </w:pPr>
            <w:r w:rsidRPr="003E0658">
              <w:rPr>
                <w:szCs w:val="22"/>
                <w:lang w:val="cs-CZ"/>
              </w:rPr>
              <w:t>3.</w:t>
            </w:r>
          </w:p>
        </w:tc>
        <w:tc>
          <w:tcPr>
            <w:tcW w:w="8772" w:type="dxa"/>
            <w:gridSpan w:val="3"/>
            <w:tcBorders>
              <w:bottom w:val="nil"/>
            </w:tcBorders>
          </w:tcPr>
          <w:p w14:paraId="43AD2047" w14:textId="77777777" w:rsidR="001C4FAB" w:rsidRPr="003E0658" w:rsidRDefault="001C4FAB" w:rsidP="00B756DB">
            <w:pPr>
              <w:keepNext/>
              <w:keepLines/>
              <w:spacing w:line="240" w:lineRule="auto"/>
              <w:rPr>
                <w:szCs w:val="22"/>
                <w:lang w:val="cs-CZ"/>
              </w:rPr>
            </w:pPr>
            <w:r w:rsidRPr="003E0658">
              <w:rPr>
                <w:szCs w:val="22"/>
                <w:lang w:val="cs-CZ"/>
              </w:rPr>
              <w:t>Kontrola injekční stříkačky a injekčního roztoku</w:t>
            </w:r>
          </w:p>
        </w:tc>
      </w:tr>
      <w:tr w:rsidR="001C4FAB" w:rsidRPr="003E0658" w14:paraId="2F69FC58" w14:textId="77777777" w:rsidTr="00356033">
        <w:trPr>
          <w:trHeight w:val="283"/>
        </w:trPr>
        <w:tc>
          <w:tcPr>
            <w:tcW w:w="491" w:type="dxa"/>
            <w:vMerge/>
          </w:tcPr>
          <w:p w14:paraId="44C94A81" w14:textId="77777777" w:rsidR="001C4FAB" w:rsidRPr="003E0658" w:rsidRDefault="001C4FAB" w:rsidP="00B756DB">
            <w:pPr>
              <w:keepNext/>
              <w:keepLines/>
              <w:spacing w:line="240" w:lineRule="auto"/>
              <w:jc w:val="center"/>
              <w:rPr>
                <w:szCs w:val="22"/>
                <w:lang w:val="cs-CZ"/>
              </w:rPr>
            </w:pPr>
          </w:p>
        </w:tc>
        <w:tc>
          <w:tcPr>
            <w:tcW w:w="8772" w:type="dxa"/>
            <w:gridSpan w:val="3"/>
            <w:tcBorders>
              <w:top w:val="nil"/>
              <w:bottom w:val="single" w:sz="4" w:space="0" w:color="auto"/>
            </w:tcBorders>
          </w:tcPr>
          <w:p w14:paraId="793C0B9B" w14:textId="77777777" w:rsidR="001C4FAB" w:rsidRPr="003E0658" w:rsidRDefault="001C4FAB" w:rsidP="00B756DB">
            <w:pPr>
              <w:keepNext/>
              <w:keepLines/>
              <w:spacing w:line="240" w:lineRule="auto"/>
              <w:rPr>
                <w:bCs/>
                <w:szCs w:val="22"/>
                <w:lang w:val="cs-CZ"/>
              </w:rPr>
            </w:pPr>
            <w:proofErr w:type="spellStart"/>
            <w:r w:rsidRPr="003E0658">
              <w:rPr>
                <w:bCs/>
                <w:szCs w:val="22"/>
                <w:lang w:val="cs-CZ"/>
              </w:rPr>
              <w:t>Předplněnou</w:t>
            </w:r>
            <w:proofErr w:type="spellEnd"/>
            <w:r w:rsidRPr="003E0658">
              <w:rPr>
                <w:bCs/>
                <w:szCs w:val="22"/>
                <w:lang w:val="cs-CZ"/>
              </w:rPr>
              <w:t xml:space="preserve"> injekční stříkačku </w:t>
            </w:r>
            <w:r w:rsidRPr="003E0658">
              <w:rPr>
                <w:b/>
                <w:szCs w:val="22"/>
                <w:lang w:val="cs-CZ"/>
              </w:rPr>
              <w:t>nepoužívejte</w:t>
            </w:r>
            <w:r w:rsidRPr="003E0658">
              <w:rPr>
                <w:bCs/>
                <w:szCs w:val="22"/>
                <w:lang w:val="cs-CZ"/>
              </w:rPr>
              <w:t>,</w:t>
            </w:r>
          </w:p>
          <w:p w14:paraId="0F9623DC" w14:textId="77777777" w:rsidR="001C4FAB" w:rsidRPr="003E0658" w:rsidRDefault="001C4FAB" w:rsidP="00CC5378">
            <w:pPr>
              <w:pStyle w:val="Odstavecseseznamem"/>
              <w:keepNext/>
              <w:keepLines/>
              <w:numPr>
                <w:ilvl w:val="0"/>
                <w:numId w:val="51"/>
              </w:numPr>
              <w:ind w:left="617" w:hanging="567"/>
              <w:contextualSpacing w:val="0"/>
              <w:rPr>
                <w:sz w:val="22"/>
                <w:szCs w:val="22"/>
                <w:lang w:val="cs-CZ"/>
              </w:rPr>
            </w:pPr>
            <w:r w:rsidRPr="003E0658">
              <w:rPr>
                <w:sz w:val="22"/>
                <w:szCs w:val="22"/>
                <w:lang w:val="cs-CZ"/>
              </w:rPr>
              <w:t>pokud jsou v roztoku patrné částice, roztok je zakalený nebo změnil barvu,</w:t>
            </w:r>
          </w:p>
          <w:p w14:paraId="0DEA6DCA" w14:textId="77777777" w:rsidR="001C4FAB" w:rsidRPr="003E0658" w:rsidRDefault="001C4FAB" w:rsidP="00CC5378">
            <w:pPr>
              <w:pStyle w:val="Odstavecseseznamem"/>
              <w:keepNext/>
              <w:keepLines/>
              <w:numPr>
                <w:ilvl w:val="0"/>
                <w:numId w:val="51"/>
              </w:numPr>
              <w:ind w:left="617" w:hanging="567"/>
              <w:contextualSpacing w:val="0"/>
              <w:rPr>
                <w:sz w:val="22"/>
                <w:szCs w:val="22"/>
                <w:lang w:val="cs-CZ"/>
              </w:rPr>
            </w:pPr>
            <w:r w:rsidRPr="003E0658">
              <w:rPr>
                <w:sz w:val="22"/>
                <w:szCs w:val="22"/>
                <w:lang w:val="cs-CZ"/>
              </w:rPr>
              <w:t xml:space="preserve">pokud je kterákoli část </w:t>
            </w:r>
            <w:proofErr w:type="spellStart"/>
            <w:r w:rsidRPr="003E0658">
              <w:rPr>
                <w:sz w:val="22"/>
                <w:szCs w:val="22"/>
                <w:lang w:val="cs-CZ"/>
              </w:rPr>
              <w:t>předplněné</w:t>
            </w:r>
            <w:proofErr w:type="spellEnd"/>
            <w:r w:rsidRPr="003E0658">
              <w:rPr>
                <w:sz w:val="22"/>
                <w:szCs w:val="22"/>
                <w:lang w:val="cs-CZ"/>
              </w:rPr>
              <w:t xml:space="preserve"> injekční stříkačky s dávkovacím systémem </w:t>
            </w:r>
            <w:proofErr w:type="spellStart"/>
            <w:r w:rsidRPr="003E0658">
              <w:rPr>
                <w:sz w:val="22"/>
                <w:szCs w:val="22"/>
                <w:lang w:val="cs-CZ"/>
              </w:rPr>
              <w:t>OcuClick</w:t>
            </w:r>
            <w:proofErr w:type="spellEnd"/>
            <w:r w:rsidRPr="003E0658">
              <w:rPr>
                <w:sz w:val="22"/>
                <w:szCs w:val="22"/>
                <w:lang w:val="cs-CZ"/>
              </w:rPr>
              <w:t xml:space="preserve"> poškozená nebo uvolněná,</w:t>
            </w:r>
          </w:p>
          <w:p w14:paraId="7582A111" w14:textId="77777777" w:rsidR="001C4FAB" w:rsidRPr="003E0658" w:rsidRDefault="001C4FAB" w:rsidP="00CC5378">
            <w:pPr>
              <w:pStyle w:val="Odstavecseseznamem"/>
              <w:keepNext/>
              <w:keepLines/>
              <w:numPr>
                <w:ilvl w:val="0"/>
                <w:numId w:val="51"/>
              </w:numPr>
              <w:tabs>
                <w:tab w:val="left" w:pos="669"/>
              </w:tabs>
              <w:ind w:left="617" w:hanging="567"/>
              <w:contextualSpacing w:val="0"/>
              <w:rPr>
                <w:szCs w:val="22"/>
                <w:lang w:val="cs-CZ"/>
              </w:rPr>
            </w:pPr>
            <w:r w:rsidRPr="003E0658">
              <w:rPr>
                <w:sz w:val="22"/>
                <w:szCs w:val="22"/>
                <w:lang w:val="cs-CZ"/>
              </w:rPr>
              <w:t xml:space="preserve">pokud je víčko injekční stříkačky odděleno od adaptéru </w:t>
            </w:r>
            <w:proofErr w:type="spellStart"/>
            <w:r w:rsidRPr="003E0658">
              <w:rPr>
                <w:sz w:val="22"/>
                <w:szCs w:val="22"/>
                <w:lang w:val="cs-CZ"/>
              </w:rPr>
              <w:t>Luer</w:t>
            </w:r>
            <w:r w:rsidRPr="003E0658">
              <w:rPr>
                <w:sz w:val="22"/>
                <w:szCs w:val="22"/>
                <w:lang w:val="cs-CZ"/>
              </w:rPr>
              <w:noBreakHyphen/>
              <w:t>lock</w:t>
            </w:r>
            <w:proofErr w:type="spellEnd"/>
            <w:r w:rsidRPr="003E0658">
              <w:rPr>
                <w:sz w:val="22"/>
                <w:szCs w:val="22"/>
                <w:lang w:val="cs-CZ"/>
              </w:rPr>
              <w:t>.</w:t>
            </w:r>
          </w:p>
        </w:tc>
      </w:tr>
      <w:tr w:rsidR="001C4FAB" w:rsidRPr="003E0658" w14:paraId="7645EBE2" w14:textId="77777777" w:rsidTr="00356033">
        <w:trPr>
          <w:trHeight w:val="283"/>
        </w:trPr>
        <w:tc>
          <w:tcPr>
            <w:tcW w:w="491" w:type="dxa"/>
            <w:vMerge w:val="restart"/>
          </w:tcPr>
          <w:p w14:paraId="1002767E" w14:textId="77777777" w:rsidR="001C4FAB" w:rsidRPr="003E0658" w:rsidRDefault="001C4FAB" w:rsidP="00353963">
            <w:pPr>
              <w:keepNext/>
              <w:keepLines/>
              <w:spacing w:line="240" w:lineRule="auto"/>
              <w:jc w:val="center"/>
              <w:rPr>
                <w:szCs w:val="22"/>
                <w:lang w:val="cs-CZ"/>
              </w:rPr>
            </w:pPr>
            <w:r w:rsidRPr="003E0658">
              <w:rPr>
                <w:szCs w:val="22"/>
                <w:lang w:val="cs-CZ"/>
              </w:rPr>
              <w:t>4.</w:t>
            </w:r>
          </w:p>
        </w:tc>
        <w:tc>
          <w:tcPr>
            <w:tcW w:w="4506" w:type="dxa"/>
            <w:tcBorders>
              <w:bottom w:val="nil"/>
              <w:right w:val="nil"/>
            </w:tcBorders>
          </w:tcPr>
          <w:p w14:paraId="49886DEE" w14:textId="77777777" w:rsidR="001C4FAB" w:rsidRPr="003E0658" w:rsidRDefault="001C4FAB" w:rsidP="00353963">
            <w:pPr>
              <w:keepNext/>
              <w:keepLines/>
              <w:spacing w:line="240" w:lineRule="auto"/>
              <w:rPr>
                <w:szCs w:val="22"/>
                <w:lang w:val="cs-CZ"/>
              </w:rPr>
            </w:pPr>
            <w:r w:rsidRPr="003E0658">
              <w:rPr>
                <w:szCs w:val="22"/>
                <w:lang w:val="cs-CZ"/>
              </w:rPr>
              <w:t>Odlomení víčka stříkačky</w:t>
            </w:r>
          </w:p>
        </w:tc>
        <w:tc>
          <w:tcPr>
            <w:tcW w:w="4266" w:type="dxa"/>
            <w:gridSpan w:val="2"/>
            <w:tcBorders>
              <w:left w:val="nil"/>
              <w:bottom w:val="nil"/>
            </w:tcBorders>
          </w:tcPr>
          <w:p w14:paraId="11EE191B" w14:textId="77777777" w:rsidR="001C4FAB" w:rsidRPr="003E0658" w:rsidRDefault="001C4FAB" w:rsidP="00353963">
            <w:pPr>
              <w:widowControl w:val="0"/>
              <w:spacing w:line="240" w:lineRule="auto"/>
              <w:rPr>
                <w:szCs w:val="22"/>
                <w:lang w:val="cs-CZ"/>
              </w:rPr>
            </w:pPr>
          </w:p>
        </w:tc>
      </w:tr>
      <w:tr w:rsidR="001C4FAB" w:rsidRPr="003E0658" w14:paraId="7DEC2635" w14:textId="77777777" w:rsidTr="00356033">
        <w:trPr>
          <w:trHeight w:val="283"/>
        </w:trPr>
        <w:tc>
          <w:tcPr>
            <w:tcW w:w="491" w:type="dxa"/>
            <w:vMerge/>
          </w:tcPr>
          <w:p w14:paraId="73773D73" w14:textId="77777777" w:rsidR="001C4FAB" w:rsidRPr="003E0658" w:rsidRDefault="001C4FAB" w:rsidP="00290550">
            <w:pPr>
              <w:keepNext/>
              <w:keepLines/>
              <w:spacing w:line="240" w:lineRule="auto"/>
              <w:jc w:val="center"/>
              <w:rPr>
                <w:szCs w:val="22"/>
                <w:lang w:val="cs-CZ"/>
              </w:rPr>
            </w:pPr>
          </w:p>
        </w:tc>
        <w:tc>
          <w:tcPr>
            <w:tcW w:w="4506" w:type="dxa"/>
            <w:tcBorders>
              <w:top w:val="nil"/>
              <w:bottom w:val="single" w:sz="4" w:space="0" w:color="auto"/>
              <w:right w:val="nil"/>
            </w:tcBorders>
          </w:tcPr>
          <w:p w14:paraId="407D6AD3" w14:textId="77777777" w:rsidR="001C4FAB" w:rsidRPr="003E0658" w:rsidRDefault="001C4FAB" w:rsidP="00290550">
            <w:pPr>
              <w:keepNext/>
              <w:keepLines/>
              <w:spacing w:line="240" w:lineRule="auto"/>
              <w:rPr>
                <w:szCs w:val="22"/>
                <w:lang w:val="cs-CZ"/>
              </w:rPr>
            </w:pPr>
            <w:r w:rsidRPr="003E0658">
              <w:rPr>
                <w:szCs w:val="22"/>
                <w:lang w:val="cs-CZ"/>
              </w:rPr>
              <w:t>K </w:t>
            </w:r>
            <w:r w:rsidRPr="003E0658">
              <w:rPr>
                <w:b/>
                <w:szCs w:val="22"/>
                <w:lang w:val="cs-CZ"/>
              </w:rPr>
              <w:t>odlomení</w:t>
            </w:r>
            <w:r w:rsidRPr="003E0658">
              <w:rPr>
                <w:szCs w:val="22"/>
                <w:lang w:val="cs-CZ"/>
              </w:rPr>
              <w:t xml:space="preserve"> (nikoli odšroubování) víčka injekční stříkačky podržte stříkačku v jedné ruce a víčko stříkačky palcem a ukazováčkem ruky druhé.</w:t>
            </w:r>
          </w:p>
          <w:p w14:paraId="2677F8D8" w14:textId="77777777" w:rsidR="001C4FAB" w:rsidRPr="003E0658" w:rsidRDefault="001C4FAB" w:rsidP="00290550">
            <w:pPr>
              <w:keepNext/>
              <w:keepLines/>
              <w:spacing w:line="240" w:lineRule="auto"/>
              <w:rPr>
                <w:szCs w:val="22"/>
                <w:lang w:val="cs-CZ"/>
              </w:rPr>
            </w:pPr>
            <w:r w:rsidRPr="003E0658">
              <w:rPr>
                <w:b/>
                <w:szCs w:val="22"/>
                <w:lang w:val="cs-CZ"/>
              </w:rPr>
              <w:t>Poznámka:</w:t>
            </w:r>
            <w:r w:rsidRPr="003E0658">
              <w:rPr>
                <w:szCs w:val="22"/>
                <w:lang w:val="cs-CZ"/>
              </w:rPr>
              <w:t xml:space="preserve"> Netahejte za píst.</w:t>
            </w:r>
          </w:p>
        </w:tc>
        <w:tc>
          <w:tcPr>
            <w:tcW w:w="4266" w:type="dxa"/>
            <w:gridSpan w:val="2"/>
            <w:tcBorders>
              <w:top w:val="nil"/>
              <w:left w:val="nil"/>
              <w:bottom w:val="single" w:sz="4" w:space="0" w:color="auto"/>
            </w:tcBorders>
          </w:tcPr>
          <w:p w14:paraId="6392484A" w14:textId="77777777" w:rsidR="001C4FAB" w:rsidRPr="003E0658" w:rsidRDefault="001C4FAB" w:rsidP="00353963">
            <w:pPr>
              <w:widowControl w:val="0"/>
              <w:spacing w:line="240" w:lineRule="auto"/>
              <w:rPr>
                <w:szCs w:val="22"/>
                <w:lang w:val="cs-CZ"/>
              </w:rPr>
            </w:pPr>
            <w:r w:rsidRPr="003E0658">
              <w:rPr>
                <w:noProof/>
                <w:lang w:val="cs-CZ"/>
              </w:rPr>
              <mc:AlternateContent>
                <mc:Choice Requires="wps">
                  <w:drawing>
                    <wp:anchor distT="0" distB="0" distL="114300" distR="114300" simplePos="0" relativeHeight="251764736" behindDoc="0" locked="0" layoutInCell="1" allowOverlap="1" wp14:anchorId="71E7792E" wp14:editId="5820BB6B">
                      <wp:simplePos x="0" y="0"/>
                      <wp:positionH relativeFrom="column">
                        <wp:posOffset>624735</wp:posOffset>
                      </wp:positionH>
                      <wp:positionV relativeFrom="paragraph">
                        <wp:posOffset>244475</wp:posOffset>
                      </wp:positionV>
                      <wp:extent cx="1095375" cy="266672"/>
                      <wp:effectExtent l="0" t="0" r="9525" b="635"/>
                      <wp:wrapNone/>
                      <wp:docPr id="119"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7102529E" w14:textId="77777777" w:rsidR="00356033" w:rsidRPr="00C36581" w:rsidRDefault="00356033" w:rsidP="001C4FAB">
                                  <w:pPr>
                                    <w:jc w:val="center"/>
                                    <w:rPr>
                                      <w:b/>
                                      <w:bCs/>
                                      <w:sz w:val="18"/>
                                      <w:szCs w:val="16"/>
                                    </w:rPr>
                                  </w:pPr>
                                  <w:r w:rsidRPr="00C36581">
                                    <w:rPr>
                                      <w:b/>
                                      <w:bCs/>
                                      <w:sz w:val="18"/>
                                      <w:szCs w:val="16"/>
                                    </w:rPr>
                                    <w:t>CVAK</w:t>
                                  </w:r>
                                  <w:r>
                                    <w:rPr>
                                      <w:b/>
                                      <w:bCs/>
                                      <w:sz w:val="18"/>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1E7792E" id="Textfeld 119" o:spid="_x0000_s1099" type="#_x0000_t202" style="position:absolute;margin-left:49.2pt;margin-top:19.25pt;width:86.25pt;height:21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" filled="f" stroked="f" strokeweight=".5pt">
                      <v:textbox inset="1mm,0,1mm,0">
                        <w:txbxContent>
                          <w:p w14:paraId="7102529E" w14:textId="77777777" w:rsidR="00356033" w:rsidRPr="00C36581" w:rsidRDefault="00356033" w:rsidP="001C4FAB">
                            <w:pPr>
                              <w:jc w:val="center"/>
                              <w:rPr>
                                <w:b/>
                                <w:bCs/>
                                <w:sz w:val="18"/>
                                <w:szCs w:val="16"/>
                              </w:rPr>
                            </w:pPr>
                            <w:r w:rsidRPr="00C36581">
                              <w:rPr>
                                <w:b/>
                                <w:bCs/>
                                <w:sz w:val="18"/>
                                <w:szCs w:val="16"/>
                              </w:rPr>
                              <w:t>CVAK</w:t>
                            </w:r>
                            <w:r>
                              <w:rPr>
                                <w:b/>
                                <w:bCs/>
                                <w:sz w:val="18"/>
                                <w:szCs w:val="16"/>
                              </w:rPr>
                              <w:t>!</w:t>
                            </w:r>
                          </w:p>
                        </w:txbxContent>
                      </v:textbox>
                    </v:shape>
                  </w:pict>
                </mc:Fallback>
              </mc:AlternateContent>
            </w:r>
            <w:r w:rsidRPr="003E0658">
              <w:rPr>
                <w:noProof/>
                <w:szCs w:val="22"/>
                <w:lang w:val="cs-CZ"/>
              </w:rPr>
              <w:drawing>
                <wp:inline distT="0" distB="0" distL="0" distR="0" wp14:anchorId="7AC2DAB3" wp14:editId="204CF546">
                  <wp:extent cx="2343150" cy="2343150"/>
                  <wp:effectExtent l="19050" t="19050" r="19050" b="19050"/>
                  <wp:docPr id="100"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1C4FAB" w:rsidRPr="003E0658" w14:paraId="3D4B2EEF" w14:textId="77777777" w:rsidTr="00356033">
        <w:trPr>
          <w:trHeight w:val="283"/>
        </w:trPr>
        <w:tc>
          <w:tcPr>
            <w:tcW w:w="491" w:type="dxa"/>
            <w:vMerge w:val="restart"/>
          </w:tcPr>
          <w:p w14:paraId="6782AB99" w14:textId="77777777" w:rsidR="001C4FAB" w:rsidRPr="003E0658" w:rsidRDefault="001C4FAB" w:rsidP="00353963">
            <w:pPr>
              <w:widowControl w:val="0"/>
              <w:spacing w:line="240" w:lineRule="auto"/>
              <w:jc w:val="center"/>
              <w:rPr>
                <w:szCs w:val="22"/>
                <w:lang w:val="cs-CZ"/>
              </w:rPr>
            </w:pPr>
            <w:r w:rsidRPr="003E0658">
              <w:rPr>
                <w:szCs w:val="22"/>
                <w:lang w:val="cs-CZ"/>
              </w:rPr>
              <w:t>5.</w:t>
            </w:r>
          </w:p>
        </w:tc>
        <w:tc>
          <w:tcPr>
            <w:tcW w:w="4506" w:type="dxa"/>
            <w:tcBorders>
              <w:bottom w:val="nil"/>
              <w:right w:val="nil"/>
            </w:tcBorders>
          </w:tcPr>
          <w:p w14:paraId="1AFDFF99" w14:textId="77777777" w:rsidR="001C4FAB" w:rsidRPr="003E0658" w:rsidRDefault="001C4FAB" w:rsidP="00353963">
            <w:pPr>
              <w:widowControl w:val="0"/>
              <w:spacing w:line="240" w:lineRule="auto"/>
              <w:rPr>
                <w:szCs w:val="22"/>
                <w:lang w:val="cs-CZ"/>
              </w:rPr>
            </w:pPr>
            <w:r w:rsidRPr="003E0658">
              <w:rPr>
                <w:szCs w:val="22"/>
                <w:lang w:val="cs-CZ"/>
              </w:rPr>
              <w:t>Nasazení jehly</w:t>
            </w:r>
          </w:p>
        </w:tc>
        <w:tc>
          <w:tcPr>
            <w:tcW w:w="4266" w:type="dxa"/>
            <w:gridSpan w:val="2"/>
            <w:tcBorders>
              <w:left w:val="nil"/>
              <w:bottom w:val="nil"/>
            </w:tcBorders>
          </w:tcPr>
          <w:p w14:paraId="1D436375" w14:textId="77777777" w:rsidR="001C4FAB" w:rsidRPr="003E0658" w:rsidRDefault="001C4FAB" w:rsidP="00353963">
            <w:pPr>
              <w:widowControl w:val="0"/>
              <w:spacing w:line="240" w:lineRule="auto"/>
              <w:rPr>
                <w:szCs w:val="22"/>
                <w:lang w:val="cs-CZ"/>
              </w:rPr>
            </w:pPr>
          </w:p>
        </w:tc>
      </w:tr>
      <w:tr w:rsidR="001C4FAB" w:rsidRPr="003E0658" w14:paraId="6B2E7CB0" w14:textId="77777777" w:rsidTr="00356033">
        <w:trPr>
          <w:trHeight w:val="283"/>
        </w:trPr>
        <w:tc>
          <w:tcPr>
            <w:tcW w:w="491" w:type="dxa"/>
            <w:vMerge/>
          </w:tcPr>
          <w:p w14:paraId="08545FD8" w14:textId="77777777" w:rsidR="001C4FAB" w:rsidRPr="003E0658" w:rsidRDefault="001C4FAB" w:rsidP="00777881">
            <w:pPr>
              <w:widowControl w:val="0"/>
              <w:spacing w:line="240" w:lineRule="auto"/>
              <w:jc w:val="center"/>
              <w:rPr>
                <w:szCs w:val="22"/>
                <w:lang w:val="cs-CZ"/>
              </w:rPr>
            </w:pPr>
          </w:p>
        </w:tc>
        <w:tc>
          <w:tcPr>
            <w:tcW w:w="4506" w:type="dxa"/>
            <w:tcBorders>
              <w:top w:val="nil"/>
              <w:bottom w:val="single" w:sz="4" w:space="0" w:color="auto"/>
              <w:right w:val="nil"/>
            </w:tcBorders>
          </w:tcPr>
          <w:p w14:paraId="27ED8CDB" w14:textId="11E24D4A" w:rsidR="001C4FAB" w:rsidRPr="003E0658" w:rsidRDefault="001C4FAB" w:rsidP="00777881">
            <w:pPr>
              <w:widowControl w:val="0"/>
              <w:spacing w:line="240" w:lineRule="auto"/>
              <w:rPr>
                <w:szCs w:val="22"/>
                <w:lang w:val="cs-CZ"/>
              </w:rPr>
            </w:pPr>
            <w:r w:rsidRPr="003E0658">
              <w:rPr>
                <w:szCs w:val="22"/>
                <w:lang w:val="cs-CZ"/>
              </w:rPr>
              <w:t>Injekční jehlu 30 G × ½ palce nasaďte pevn</w:t>
            </w:r>
            <w:r w:rsidR="00B94CBD" w:rsidRPr="003E0658">
              <w:rPr>
                <w:szCs w:val="22"/>
                <w:lang w:val="cs-CZ"/>
              </w:rPr>
              <w:t>ě</w:t>
            </w:r>
            <w:r w:rsidRPr="003E0658">
              <w:rPr>
                <w:szCs w:val="22"/>
                <w:lang w:val="cs-CZ"/>
              </w:rPr>
              <w:t xml:space="preserve"> otáčivým pohybem na hrot injekční stříkačky s adaptérem </w:t>
            </w:r>
            <w:proofErr w:type="spellStart"/>
            <w:r w:rsidRPr="003E0658">
              <w:rPr>
                <w:szCs w:val="22"/>
                <w:lang w:val="cs-CZ"/>
              </w:rPr>
              <w:t>Luer</w:t>
            </w:r>
            <w:r w:rsidRPr="003E0658">
              <w:rPr>
                <w:szCs w:val="22"/>
                <w:lang w:val="cs-CZ"/>
              </w:rPr>
              <w:noBreakHyphen/>
              <w:t>lock</w:t>
            </w:r>
            <w:proofErr w:type="spellEnd"/>
            <w:r w:rsidRPr="003E0658">
              <w:rPr>
                <w:szCs w:val="22"/>
                <w:lang w:val="cs-CZ"/>
              </w:rPr>
              <w:t>.</w:t>
            </w:r>
          </w:p>
        </w:tc>
        <w:tc>
          <w:tcPr>
            <w:tcW w:w="4266" w:type="dxa"/>
            <w:gridSpan w:val="2"/>
            <w:tcBorders>
              <w:top w:val="nil"/>
              <w:left w:val="nil"/>
              <w:bottom w:val="single" w:sz="4" w:space="0" w:color="auto"/>
            </w:tcBorders>
          </w:tcPr>
          <w:p w14:paraId="5F41678D" w14:textId="77777777" w:rsidR="001C4FAB" w:rsidRPr="003E0658" w:rsidRDefault="001C4FAB" w:rsidP="00777881">
            <w:pPr>
              <w:widowControl w:val="0"/>
              <w:spacing w:line="240" w:lineRule="auto"/>
              <w:rPr>
                <w:szCs w:val="22"/>
                <w:lang w:val="cs-CZ"/>
              </w:rPr>
            </w:pPr>
            <w:r w:rsidRPr="003E0658">
              <w:rPr>
                <w:noProof/>
                <w:lang w:val="cs-CZ"/>
              </w:rPr>
              <mc:AlternateContent>
                <mc:Choice Requires="wps">
                  <w:drawing>
                    <wp:anchor distT="0" distB="0" distL="114300" distR="114300" simplePos="0" relativeHeight="251765760" behindDoc="0" locked="0" layoutInCell="1" allowOverlap="1" wp14:anchorId="436A35CD" wp14:editId="5C9EDC3A">
                      <wp:simplePos x="0" y="0"/>
                      <wp:positionH relativeFrom="column">
                        <wp:posOffset>209059</wp:posOffset>
                      </wp:positionH>
                      <wp:positionV relativeFrom="paragraph">
                        <wp:posOffset>703642</wp:posOffset>
                      </wp:positionV>
                      <wp:extent cx="1095375" cy="266672"/>
                      <wp:effectExtent l="0" t="0" r="0" b="0"/>
                      <wp:wrapNone/>
                      <wp:docPr id="120"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559651D" w14:textId="77777777" w:rsidR="00356033" w:rsidRPr="00C36581" w:rsidRDefault="00356033" w:rsidP="001C4FAB">
                                  <w:pPr>
                                    <w:rPr>
                                      <w:sz w:val="18"/>
                                      <w:szCs w:val="16"/>
                                    </w:rPr>
                                  </w:pPr>
                                  <w:r w:rsidRPr="00C36581">
                                    <w:rPr>
                                      <w:sz w:val="18"/>
                                      <w:szCs w:val="16"/>
                                    </w:rPr>
                                    <w:t>adaptér Luer</w:t>
                                  </w:r>
                                  <w:r w:rsidRPr="00C36581">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36A35CD" id="Textfeld 120" o:spid="_x0000_s1100" type="#_x0000_t202" style="position:absolute;margin-left:16.45pt;margin-top:55.4pt;width:86.25pt;height:21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Cym7EpGQIAAC0EAAAOAAAAAAAAAAAAAAAAAC4CAABkcnMvZTJvRG9jLnhtbFBLAQItABQA&#10;BgAIAAAAIQDLr6I83gAAAAoBAAAPAAAAAAAAAAAAAAAAAHMEAABkcnMvZG93bnJldi54bWxQSwUG&#10;AAAAAAQABADzAAAAfgUAAAAA&#10;" filled="f" stroked="f" strokeweight=".5pt">
                      <v:textbox inset="1mm,0,1mm,0">
                        <w:txbxContent>
                          <w:p w14:paraId="0559651D" w14:textId="77777777" w:rsidR="00356033" w:rsidRPr="00C36581" w:rsidRDefault="00356033" w:rsidP="001C4FAB">
                            <w:pPr>
                              <w:rPr>
                                <w:sz w:val="18"/>
                                <w:szCs w:val="16"/>
                              </w:rPr>
                            </w:pPr>
                            <w:r w:rsidRPr="00C36581">
                              <w:rPr>
                                <w:sz w:val="18"/>
                                <w:szCs w:val="16"/>
                              </w:rPr>
                              <w:t>adaptér Luer</w:t>
                            </w:r>
                            <w:r w:rsidRPr="00C36581">
                              <w:rPr>
                                <w:sz w:val="18"/>
                                <w:szCs w:val="16"/>
                              </w:rPr>
                              <w:noBreakHyphen/>
                              <w:t>lock</w:t>
                            </w:r>
                          </w:p>
                        </w:txbxContent>
                      </v:textbox>
                    </v:shape>
                  </w:pict>
                </mc:Fallback>
              </mc:AlternateContent>
            </w:r>
            <w:r w:rsidRPr="003E0658">
              <w:rPr>
                <w:noProof/>
                <w:szCs w:val="22"/>
                <w:lang w:val="cs-CZ"/>
              </w:rPr>
              <w:drawing>
                <wp:inline distT="0" distB="0" distL="0" distR="0" wp14:anchorId="55738658" wp14:editId="4BF5BFAD">
                  <wp:extent cx="2535445" cy="2543175"/>
                  <wp:effectExtent l="19050" t="19050" r="17780" b="9525"/>
                  <wp:docPr id="725931050"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1C4FAB" w:rsidRPr="003E0658" w14:paraId="700D899A" w14:textId="77777777" w:rsidTr="00356033">
        <w:trPr>
          <w:trHeight w:val="283"/>
        </w:trPr>
        <w:tc>
          <w:tcPr>
            <w:tcW w:w="491" w:type="dxa"/>
            <w:vMerge w:val="restart"/>
          </w:tcPr>
          <w:p w14:paraId="4B9D6A6B" w14:textId="77777777" w:rsidR="001C4FAB" w:rsidRPr="003E0658" w:rsidRDefault="001C4FAB" w:rsidP="00353963">
            <w:pPr>
              <w:keepNext/>
              <w:keepLines/>
              <w:spacing w:line="240" w:lineRule="auto"/>
              <w:jc w:val="center"/>
              <w:rPr>
                <w:szCs w:val="22"/>
                <w:lang w:val="cs-CZ"/>
              </w:rPr>
            </w:pPr>
            <w:r w:rsidRPr="003E0658">
              <w:rPr>
                <w:szCs w:val="22"/>
                <w:lang w:val="cs-CZ"/>
              </w:rPr>
              <w:lastRenderedPageBreak/>
              <w:t>6.</w:t>
            </w:r>
          </w:p>
        </w:tc>
        <w:tc>
          <w:tcPr>
            <w:tcW w:w="4506" w:type="dxa"/>
            <w:tcBorders>
              <w:bottom w:val="nil"/>
              <w:right w:val="nil"/>
            </w:tcBorders>
          </w:tcPr>
          <w:p w14:paraId="71085738" w14:textId="77777777" w:rsidR="001C4FAB" w:rsidRPr="003E0658" w:rsidRDefault="001C4FAB" w:rsidP="00353963">
            <w:pPr>
              <w:keepNext/>
              <w:keepLines/>
              <w:spacing w:line="240" w:lineRule="auto"/>
              <w:rPr>
                <w:szCs w:val="22"/>
                <w:lang w:val="cs-CZ"/>
              </w:rPr>
            </w:pPr>
            <w:r w:rsidRPr="003E0658">
              <w:rPr>
                <w:szCs w:val="22"/>
                <w:lang w:val="cs-CZ"/>
              </w:rPr>
              <w:t>Odstranění vzduchových bublin</w:t>
            </w:r>
          </w:p>
        </w:tc>
        <w:tc>
          <w:tcPr>
            <w:tcW w:w="4266" w:type="dxa"/>
            <w:gridSpan w:val="2"/>
            <w:tcBorders>
              <w:left w:val="nil"/>
              <w:bottom w:val="nil"/>
            </w:tcBorders>
          </w:tcPr>
          <w:p w14:paraId="68070311" w14:textId="77777777" w:rsidR="001C4FAB" w:rsidRPr="003E0658" w:rsidRDefault="001C4FAB" w:rsidP="00353963">
            <w:pPr>
              <w:keepNext/>
              <w:keepLines/>
              <w:spacing w:line="240" w:lineRule="auto"/>
              <w:rPr>
                <w:szCs w:val="22"/>
                <w:lang w:val="cs-CZ"/>
              </w:rPr>
            </w:pPr>
          </w:p>
        </w:tc>
      </w:tr>
      <w:tr w:rsidR="001C4FAB" w:rsidRPr="003E0658" w14:paraId="413E24E3" w14:textId="77777777" w:rsidTr="00356033">
        <w:trPr>
          <w:trHeight w:val="283"/>
        </w:trPr>
        <w:tc>
          <w:tcPr>
            <w:tcW w:w="491" w:type="dxa"/>
            <w:vMerge/>
          </w:tcPr>
          <w:p w14:paraId="5264BE66" w14:textId="77777777" w:rsidR="001C4FAB" w:rsidRPr="003E0658" w:rsidRDefault="001C4FAB" w:rsidP="002B288F">
            <w:pPr>
              <w:keepNext/>
              <w:keepLines/>
              <w:spacing w:line="240" w:lineRule="auto"/>
              <w:jc w:val="center"/>
              <w:rPr>
                <w:szCs w:val="22"/>
                <w:lang w:val="cs-CZ"/>
              </w:rPr>
            </w:pPr>
          </w:p>
        </w:tc>
        <w:tc>
          <w:tcPr>
            <w:tcW w:w="4506" w:type="dxa"/>
            <w:tcBorders>
              <w:top w:val="nil"/>
              <w:bottom w:val="single" w:sz="4" w:space="0" w:color="auto"/>
              <w:right w:val="nil"/>
            </w:tcBorders>
          </w:tcPr>
          <w:p w14:paraId="7DE926CB" w14:textId="77777777" w:rsidR="001C4FAB" w:rsidRPr="003E0658" w:rsidRDefault="001C4FAB" w:rsidP="002B288F">
            <w:pPr>
              <w:keepNext/>
              <w:keepLines/>
              <w:spacing w:line="240" w:lineRule="auto"/>
              <w:rPr>
                <w:szCs w:val="22"/>
                <w:lang w:val="cs-CZ"/>
              </w:rPr>
            </w:pPr>
            <w:r w:rsidRPr="003E0658">
              <w:rPr>
                <w:szCs w:val="22"/>
                <w:lang w:val="cs-CZ"/>
              </w:rPr>
              <w:t>Podržte injekční stříkačku jehlou směrem nahoru a zkontrolujte, zda v ní nejsou bubliny. Pokud v ní bubliny vidíte, lehce na injekční stříkačku poklepejte prstem, dokud se všechny nepřesunou nahoru.</w:t>
            </w:r>
          </w:p>
        </w:tc>
        <w:tc>
          <w:tcPr>
            <w:tcW w:w="4266" w:type="dxa"/>
            <w:gridSpan w:val="2"/>
            <w:tcBorders>
              <w:top w:val="nil"/>
              <w:left w:val="nil"/>
              <w:bottom w:val="single" w:sz="4" w:space="0" w:color="auto"/>
            </w:tcBorders>
          </w:tcPr>
          <w:p w14:paraId="74822E7B" w14:textId="77777777" w:rsidR="001C4FAB" w:rsidRPr="003E0658" w:rsidRDefault="001C4FAB" w:rsidP="002B288F">
            <w:pPr>
              <w:keepNext/>
              <w:keepLines/>
              <w:spacing w:line="240" w:lineRule="auto"/>
              <w:rPr>
                <w:szCs w:val="22"/>
                <w:lang w:val="cs-CZ"/>
              </w:rPr>
            </w:pPr>
            <w:r w:rsidRPr="003E0658">
              <w:rPr>
                <w:noProof/>
                <w:lang w:val="cs-CZ"/>
              </w:rPr>
              <mc:AlternateContent>
                <mc:Choice Requires="wps">
                  <w:drawing>
                    <wp:anchor distT="0" distB="0" distL="114300" distR="114300" simplePos="0" relativeHeight="251766784" behindDoc="0" locked="0" layoutInCell="1" allowOverlap="1" wp14:anchorId="2DC7244B" wp14:editId="4BC81FEC">
                      <wp:simplePos x="0" y="0"/>
                      <wp:positionH relativeFrom="column">
                        <wp:posOffset>842645</wp:posOffset>
                      </wp:positionH>
                      <wp:positionV relativeFrom="paragraph">
                        <wp:posOffset>1721275</wp:posOffset>
                      </wp:positionV>
                      <wp:extent cx="1095375" cy="266672"/>
                      <wp:effectExtent l="0" t="0" r="9525" b="635"/>
                      <wp:wrapNone/>
                      <wp:docPr id="121"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31EB7EA" w14:textId="77777777" w:rsidR="00356033" w:rsidRPr="00984F4A" w:rsidRDefault="00356033" w:rsidP="001C4FAB">
                                  <w:pPr>
                                    <w:jc w:val="center"/>
                                    <w:rPr>
                                      <w:b/>
                                      <w:bCs/>
                                      <w:sz w:val="18"/>
                                      <w:szCs w:val="16"/>
                                    </w:rPr>
                                  </w:pPr>
                                  <w:r w:rsidRPr="00984F4A">
                                    <w:rPr>
                                      <w:b/>
                                      <w:bCs/>
                                      <w:sz w:val="18"/>
                                      <w:szCs w:val="16"/>
                                    </w:rPr>
                                    <w:t>KLEP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2DC7244B" id="Textfeld 121" o:spid="_x0000_s1101" type="#_x0000_t202" style="position:absolute;margin-left:66.35pt;margin-top:135.55pt;width:86.25pt;height:21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" filled="f" stroked="f" strokeweight=".5pt">
                      <v:textbox inset="1mm,0,1mm,0">
                        <w:txbxContent>
                          <w:p w14:paraId="031EB7EA" w14:textId="77777777" w:rsidR="00356033" w:rsidRPr="00984F4A" w:rsidRDefault="00356033" w:rsidP="001C4FAB">
                            <w:pPr>
                              <w:jc w:val="center"/>
                              <w:rPr>
                                <w:b/>
                                <w:bCs/>
                                <w:sz w:val="18"/>
                                <w:szCs w:val="16"/>
                              </w:rPr>
                            </w:pPr>
                            <w:r w:rsidRPr="00984F4A">
                              <w:rPr>
                                <w:b/>
                                <w:bCs/>
                                <w:sz w:val="18"/>
                                <w:szCs w:val="16"/>
                              </w:rPr>
                              <w:t>KLEP</w:t>
                            </w:r>
                          </w:p>
                        </w:txbxContent>
                      </v:textbox>
                    </v:shape>
                  </w:pict>
                </mc:Fallback>
              </mc:AlternateContent>
            </w:r>
            <w:r w:rsidRPr="003E0658">
              <w:rPr>
                <w:noProof/>
                <w:szCs w:val="22"/>
                <w:lang w:val="cs-CZ"/>
              </w:rPr>
              <w:drawing>
                <wp:inline distT="0" distB="0" distL="0" distR="0" wp14:anchorId="577D6FEF" wp14:editId="023BFD71">
                  <wp:extent cx="2502867" cy="2952750"/>
                  <wp:effectExtent l="19050" t="19050" r="12065" b="19050"/>
                  <wp:docPr id="2120123170"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1C4FAB" w:rsidRPr="003E0658" w14:paraId="2294B5ED" w14:textId="77777777" w:rsidTr="00356033">
        <w:trPr>
          <w:trHeight w:val="283"/>
        </w:trPr>
        <w:tc>
          <w:tcPr>
            <w:tcW w:w="491" w:type="dxa"/>
            <w:vMerge w:val="restart"/>
          </w:tcPr>
          <w:p w14:paraId="0819EA37" w14:textId="77777777" w:rsidR="001C4FAB" w:rsidRPr="003E0658" w:rsidRDefault="001C4FAB" w:rsidP="00356033">
            <w:pPr>
              <w:keepNext/>
              <w:keepLines/>
              <w:spacing w:line="240" w:lineRule="auto"/>
              <w:jc w:val="center"/>
              <w:rPr>
                <w:szCs w:val="22"/>
                <w:lang w:val="cs-CZ"/>
              </w:rPr>
            </w:pPr>
            <w:r w:rsidRPr="003E0658">
              <w:rPr>
                <w:szCs w:val="22"/>
                <w:lang w:val="cs-CZ"/>
              </w:rPr>
              <w:t>7.</w:t>
            </w:r>
          </w:p>
        </w:tc>
        <w:tc>
          <w:tcPr>
            <w:tcW w:w="8772" w:type="dxa"/>
            <w:gridSpan w:val="3"/>
            <w:tcBorders>
              <w:bottom w:val="nil"/>
            </w:tcBorders>
          </w:tcPr>
          <w:p w14:paraId="653AF9F9" w14:textId="77777777" w:rsidR="001C4FAB" w:rsidRPr="003E0658" w:rsidRDefault="001C4FAB" w:rsidP="00356033">
            <w:pPr>
              <w:keepNext/>
              <w:keepLines/>
              <w:spacing w:line="240" w:lineRule="auto"/>
              <w:rPr>
                <w:szCs w:val="22"/>
                <w:lang w:val="cs-CZ"/>
              </w:rPr>
            </w:pPr>
            <w:r w:rsidRPr="003E0658">
              <w:rPr>
                <w:szCs w:val="22"/>
                <w:lang w:val="cs-CZ"/>
              </w:rPr>
              <w:t>Příprava injekční stříkačky vytlačením vzduchu a přebytečného roztoku</w:t>
            </w:r>
          </w:p>
        </w:tc>
      </w:tr>
      <w:tr w:rsidR="001C4FAB" w:rsidRPr="003E0658" w14:paraId="52BB0550" w14:textId="77777777" w:rsidTr="00356033">
        <w:trPr>
          <w:trHeight w:val="283"/>
        </w:trPr>
        <w:tc>
          <w:tcPr>
            <w:tcW w:w="491" w:type="dxa"/>
            <w:vMerge/>
          </w:tcPr>
          <w:p w14:paraId="3E14113A" w14:textId="77777777" w:rsidR="001C4FAB" w:rsidRPr="003E0658" w:rsidRDefault="001C4FAB" w:rsidP="00356033">
            <w:pPr>
              <w:keepNext/>
              <w:keepLines/>
              <w:spacing w:line="240" w:lineRule="auto"/>
              <w:jc w:val="center"/>
              <w:rPr>
                <w:szCs w:val="22"/>
                <w:lang w:val="cs-CZ"/>
              </w:rPr>
            </w:pPr>
          </w:p>
        </w:tc>
        <w:tc>
          <w:tcPr>
            <w:tcW w:w="8772" w:type="dxa"/>
            <w:gridSpan w:val="3"/>
            <w:tcBorders>
              <w:top w:val="nil"/>
              <w:bottom w:val="nil"/>
            </w:tcBorders>
          </w:tcPr>
          <w:p w14:paraId="22E5A687" w14:textId="77777777" w:rsidR="001C4FAB" w:rsidRPr="003E0658" w:rsidRDefault="001C4FAB" w:rsidP="00356033">
            <w:pPr>
              <w:keepNext/>
              <w:keepLines/>
              <w:spacing w:line="240" w:lineRule="auto"/>
              <w:rPr>
                <w:szCs w:val="22"/>
                <w:lang w:val="cs-CZ"/>
              </w:rPr>
            </w:pPr>
            <w:r w:rsidRPr="003E0658">
              <w:rPr>
                <w:szCs w:val="22"/>
                <w:lang w:val="cs-CZ"/>
              </w:rPr>
              <w:t>Na injekční stříkačce není ryska označující dávku, protože dávka se nastaví mechanicky, jak je vysvětleno v níže uvedených krocích.</w:t>
            </w:r>
          </w:p>
          <w:p w14:paraId="5F325552" w14:textId="77777777" w:rsidR="001C4FAB" w:rsidRPr="003E0658" w:rsidRDefault="001C4FAB" w:rsidP="00356033">
            <w:pPr>
              <w:keepNext/>
              <w:keepLines/>
              <w:spacing w:line="240" w:lineRule="auto"/>
              <w:rPr>
                <w:szCs w:val="22"/>
                <w:lang w:val="cs-CZ"/>
              </w:rPr>
            </w:pPr>
          </w:p>
          <w:p w14:paraId="2900012F" w14:textId="77777777" w:rsidR="001C4FAB" w:rsidRPr="003E0658" w:rsidRDefault="001C4FAB" w:rsidP="00356033">
            <w:pPr>
              <w:keepNext/>
              <w:keepLines/>
              <w:spacing w:line="240" w:lineRule="auto"/>
              <w:rPr>
                <w:szCs w:val="22"/>
                <w:lang w:val="cs-CZ"/>
              </w:rPr>
            </w:pPr>
            <w:r w:rsidRPr="003E0658">
              <w:rPr>
                <w:szCs w:val="22"/>
                <w:lang w:val="cs-CZ"/>
              </w:rPr>
              <w:t>Příprava injekční stříkačky a nastavení dávky se musí provést podle postupu popsaného v následujících krocích.</w:t>
            </w:r>
          </w:p>
          <w:p w14:paraId="003A2C1D" w14:textId="43E678BE" w:rsidR="001C4FAB" w:rsidRPr="003E0658" w:rsidRDefault="001C4FAB" w:rsidP="00356033">
            <w:pPr>
              <w:keepNext/>
              <w:keepLines/>
              <w:spacing w:line="240" w:lineRule="auto"/>
              <w:rPr>
                <w:szCs w:val="22"/>
                <w:lang w:val="cs-CZ"/>
              </w:rPr>
            </w:pPr>
            <w:r w:rsidRPr="003E0658">
              <w:rPr>
                <w:szCs w:val="22"/>
                <w:lang w:val="cs-CZ"/>
              </w:rPr>
              <w:t>Odstraňte všechny vzduchové bubliny a vytlačte přebytečný léčivý přípravek tím, že pomalu stlačíte píst (obrázek vlevo dole), dokud se nezastaví, tj. dokud se vod</w:t>
            </w:r>
            <w:r w:rsidR="00DB7CAC" w:rsidRPr="003E0658">
              <w:rPr>
                <w:szCs w:val="22"/>
                <w:lang w:val="cs-CZ"/>
              </w:rPr>
              <w:t>ič</w:t>
            </w:r>
            <w:r w:rsidRPr="003E0658">
              <w:rPr>
                <w:szCs w:val="22"/>
                <w:lang w:val="cs-CZ"/>
              </w:rPr>
              <w:t xml:space="preserve"> na pístu nedotkne úchopové části (obrázek vpravo dole).</w:t>
            </w:r>
          </w:p>
        </w:tc>
      </w:tr>
      <w:tr w:rsidR="001C4FAB" w:rsidRPr="003E0658" w14:paraId="7B530FBD" w14:textId="77777777" w:rsidTr="00356033">
        <w:trPr>
          <w:trHeight w:val="283"/>
        </w:trPr>
        <w:tc>
          <w:tcPr>
            <w:tcW w:w="491" w:type="dxa"/>
            <w:vMerge/>
          </w:tcPr>
          <w:p w14:paraId="6BC7B16B" w14:textId="77777777" w:rsidR="001C4FAB" w:rsidRPr="003E0658" w:rsidRDefault="001C4FAB" w:rsidP="00356033">
            <w:pPr>
              <w:spacing w:line="240" w:lineRule="auto"/>
              <w:jc w:val="center"/>
              <w:rPr>
                <w:szCs w:val="22"/>
                <w:lang w:val="cs-CZ"/>
              </w:rPr>
            </w:pPr>
          </w:p>
        </w:tc>
        <w:tc>
          <w:tcPr>
            <w:tcW w:w="4506" w:type="dxa"/>
            <w:tcBorders>
              <w:top w:val="nil"/>
              <w:bottom w:val="single" w:sz="4" w:space="0" w:color="auto"/>
              <w:right w:val="nil"/>
            </w:tcBorders>
          </w:tcPr>
          <w:p w14:paraId="66EE388D" w14:textId="77777777" w:rsidR="001C4FAB" w:rsidRPr="003E0658" w:rsidRDefault="001C4FAB" w:rsidP="00356033">
            <w:pPr>
              <w:spacing w:line="240" w:lineRule="auto"/>
              <w:rPr>
                <w:szCs w:val="22"/>
                <w:lang w:val="cs-CZ"/>
              </w:rPr>
            </w:pPr>
            <w:r w:rsidRPr="003E0658">
              <w:rPr>
                <w:noProof/>
                <w:szCs w:val="22"/>
                <w:lang w:val="cs-CZ"/>
              </w:rPr>
              <mc:AlternateContent>
                <mc:Choice Requires="wpg">
                  <w:drawing>
                    <wp:anchor distT="0" distB="0" distL="114300" distR="114300" simplePos="0" relativeHeight="251767808" behindDoc="0" locked="0" layoutInCell="1" allowOverlap="1" wp14:anchorId="527694D1" wp14:editId="2A37FBAF">
                      <wp:simplePos x="0" y="0"/>
                      <wp:positionH relativeFrom="column">
                        <wp:posOffset>16103</wp:posOffset>
                      </wp:positionH>
                      <wp:positionV relativeFrom="paragraph">
                        <wp:posOffset>20122</wp:posOffset>
                      </wp:positionV>
                      <wp:extent cx="2750271" cy="2274380"/>
                      <wp:effectExtent l="0" t="0" r="0" b="12065"/>
                      <wp:wrapNone/>
                      <wp:docPr id="13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23" name="Textfeld 123"/>
                              <wps:cNvSpPr txBox="1"/>
                              <wps:spPr>
                                <a:xfrm>
                                  <a:off x="1654896" y="1767092"/>
                                  <a:ext cx="1095375" cy="266065"/>
                                </a:xfrm>
                                <a:prstGeom prst="rect">
                                  <a:avLst/>
                                </a:prstGeom>
                                <a:noFill/>
                                <a:ln w="6350">
                                  <a:noFill/>
                                </a:ln>
                              </wps:spPr>
                              <wps:txbx>
                                <w:txbxContent>
                                  <w:p w14:paraId="39AB022A" w14:textId="77777777" w:rsidR="00356033" w:rsidRPr="00955C1C" w:rsidRDefault="00356033" w:rsidP="001C4FAB">
                                    <w:pPr>
                                      <w:spacing w:line="240" w:lineRule="auto"/>
                                      <w:rPr>
                                        <w:sz w:val="18"/>
                                        <w:szCs w:val="16"/>
                                        <w:lang w:val="en-US"/>
                                      </w:rPr>
                                    </w:pPr>
                                    <w:r>
                                      <w:rPr>
                                        <w:sz w:val="18"/>
                                        <w:szCs w:val="16"/>
                                        <w:lang w:val="en-US"/>
                                      </w:rPr>
                                      <w:t>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4" name="Textfeld 124"/>
                              <wps:cNvSpPr txBox="1"/>
                              <wps:spPr>
                                <a:xfrm>
                                  <a:off x="1542700" y="2058803"/>
                                  <a:ext cx="1095375" cy="215577"/>
                                </a:xfrm>
                                <a:prstGeom prst="rect">
                                  <a:avLst/>
                                </a:prstGeom>
                                <a:noFill/>
                                <a:ln w="6350">
                                  <a:noFill/>
                                </a:ln>
                              </wps:spPr>
                              <wps:txbx>
                                <w:txbxContent>
                                  <w:p w14:paraId="4DA09AFF" w14:textId="1D66F82B" w:rsidR="00356033" w:rsidRPr="00550CAB" w:rsidRDefault="00356033" w:rsidP="001C4FAB">
                                    <w:pPr>
                                      <w:spacing w:line="240" w:lineRule="auto"/>
                                      <w:rPr>
                                        <w:sz w:val="18"/>
                                        <w:szCs w:val="16"/>
                                      </w:rPr>
                                    </w:pPr>
                                    <w:r w:rsidRPr="00550CAB">
                                      <w:rPr>
                                        <w:sz w:val="18"/>
                                        <w:szCs w:val="16"/>
                                      </w:rPr>
                                      <w:t>vod</w:t>
                                    </w:r>
                                    <w:r>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 name="Textfeld 122"/>
                              <wps:cNvSpPr txBox="1"/>
                              <wps:spPr>
                                <a:xfrm>
                                  <a:off x="0" y="0"/>
                                  <a:ext cx="847082" cy="1622663"/>
                                </a:xfrm>
                                <a:prstGeom prst="rect">
                                  <a:avLst/>
                                </a:prstGeom>
                                <a:noFill/>
                                <a:ln w="6350">
                                  <a:noFill/>
                                </a:ln>
                              </wps:spPr>
                              <wps:txbx>
                                <w:txbxContent>
                                  <w:p w14:paraId="7BE25379" w14:textId="77777777" w:rsidR="00356033" w:rsidRPr="00134112" w:rsidRDefault="00356033" w:rsidP="001C4FAB">
                                    <w:pPr>
                                      <w:spacing w:line="240" w:lineRule="auto"/>
                                      <w:rPr>
                                        <w:b/>
                                        <w:bCs/>
                                        <w:sz w:val="18"/>
                                        <w:szCs w:val="16"/>
                                        <w:lang w:val="pl-PL"/>
                                      </w:rPr>
                                    </w:pPr>
                                    <w:r w:rsidRPr="00134112">
                                      <w:rPr>
                                        <w:b/>
                                        <w:bCs/>
                                        <w:sz w:val="18"/>
                                        <w:szCs w:val="16"/>
                                        <w:lang w:val="pl-PL"/>
                                      </w:rPr>
                                      <w:t>Dbejte na to, aby se bubliny dostaly nahoru, odkud je lze odstranit.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8" name="Textfeld 128"/>
                              <wps:cNvSpPr txBox="1"/>
                              <wps:spPr>
                                <a:xfrm>
                                  <a:off x="1654896" y="1458553"/>
                                  <a:ext cx="1095375" cy="266065"/>
                                </a:xfrm>
                                <a:prstGeom prst="rect">
                                  <a:avLst/>
                                </a:prstGeom>
                                <a:noFill/>
                                <a:ln w="6350">
                                  <a:noFill/>
                                </a:ln>
                              </wps:spPr>
                              <wps:txbx>
                                <w:txbxContent>
                                  <w:p w14:paraId="5ADED8DE" w14:textId="77777777" w:rsidR="00356033" w:rsidRPr="00550CAB" w:rsidRDefault="00356033" w:rsidP="001C4FAB">
                                    <w:pPr>
                                      <w:spacing w:line="240" w:lineRule="auto"/>
                                      <w:rPr>
                                        <w:sz w:val="18"/>
                                        <w:szCs w:val="16"/>
                                      </w:rPr>
                                    </w:pPr>
                                    <w:r w:rsidRPr="00550CAB">
                                      <w:rPr>
                                        <w:sz w:val="18"/>
                                        <w:szCs w:val="16"/>
                                      </w:rPr>
                                      <w:t>úchopová část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 name="Textfeld 129"/>
                              <wps:cNvSpPr txBox="1"/>
                              <wps:spPr>
                                <a:xfrm>
                                  <a:off x="2170931" y="61696"/>
                                  <a:ext cx="504883" cy="593712"/>
                                </a:xfrm>
                                <a:prstGeom prst="rect">
                                  <a:avLst/>
                                </a:prstGeom>
                                <a:noFill/>
                                <a:ln w="6350">
                                  <a:noFill/>
                                </a:ln>
                              </wps:spPr>
                              <wps:txbx>
                                <w:txbxContent>
                                  <w:p w14:paraId="5C564D77" w14:textId="77777777" w:rsidR="00356033" w:rsidRPr="00984F4A" w:rsidRDefault="00356033" w:rsidP="001C4FAB">
                                    <w:pPr>
                                      <w:spacing w:line="240" w:lineRule="auto"/>
                                      <w:rPr>
                                        <w:sz w:val="18"/>
                                        <w:szCs w:val="16"/>
                                      </w:rPr>
                                    </w:pPr>
                                    <w:r w:rsidRPr="00984F4A">
                                      <w:rPr>
                                        <w:sz w:val="18"/>
                                        <w:szCs w:val="16"/>
                                      </w:rPr>
                                      <w:t>vzduchová bublina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0" name="Textfeld 130"/>
                              <wps:cNvSpPr txBox="1"/>
                              <wps:spPr>
                                <a:xfrm>
                                  <a:off x="2182219" y="774155"/>
                                  <a:ext cx="487680" cy="266065"/>
                                </a:xfrm>
                                <a:prstGeom prst="rect">
                                  <a:avLst/>
                                </a:prstGeom>
                                <a:noFill/>
                                <a:ln w="6350">
                                  <a:noFill/>
                                </a:ln>
                              </wps:spPr>
                              <wps:txbx>
                                <w:txbxContent>
                                  <w:p w14:paraId="2F06927A" w14:textId="77777777" w:rsidR="00356033" w:rsidRPr="00550CAB" w:rsidRDefault="00356033" w:rsidP="001C4FAB">
                                    <w:pPr>
                                      <w:spacing w:line="240" w:lineRule="auto"/>
                                      <w:rPr>
                                        <w:sz w:val="18"/>
                                        <w:szCs w:val="16"/>
                                      </w:rPr>
                                    </w:pPr>
                                    <w:r w:rsidRPr="00550CAB">
                                      <w:rPr>
                                        <w:sz w:val="18"/>
                                        <w:szCs w:val="16"/>
                                      </w:rPr>
                                      <w:t>roztok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527694D1" id="Gruppieren 131" o:spid="_x0000_s1102" style="position:absolute;margin-left:1.25pt;margin-top:1.6pt;width:216.55pt;height:179.1pt;z-index:251767808"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">
                      <v:shape id="Textfeld 123" o:spid="_x0000_s1103"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" filled="f" stroked="f" strokeweight=".5pt">
                        <v:textbox inset="1mm,0,1mm,0">
                          <w:txbxContent>
                            <w:p w14:paraId="39AB022A" w14:textId="77777777" w:rsidR="00356033" w:rsidRPr="00955C1C" w:rsidRDefault="00356033" w:rsidP="001C4FAB">
                              <w:pPr>
                                <w:spacing w:line="240" w:lineRule="auto"/>
                                <w:rPr>
                                  <w:sz w:val="18"/>
                                  <w:szCs w:val="16"/>
                                  <w:lang w:val="en-US"/>
                                </w:rPr>
                              </w:pPr>
                              <w:r>
                                <w:rPr>
                                  <w:sz w:val="18"/>
                                  <w:szCs w:val="16"/>
                                  <w:lang w:val="en-US"/>
                                </w:rPr>
                                <w:t>píst</w:t>
                              </w:r>
                            </w:p>
                          </w:txbxContent>
                        </v:textbox>
                      </v:shape>
                      <v:shape id="Textfeld 124" o:spid="_x0000_s1104"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Y3xAAAANwAAAAPAAAAZHJzL2Rvd25yZXYueG1sRE/bagIx&#10;EH0v+A9hCr6IZmul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OWixjfEAAAA3AAAAA8A&#10;AAAAAAAAAAAAAAAABwIAAGRycy9kb3ducmV2LnhtbFBLBQYAAAAAAwADALcAAAD4AgAAAAA=&#10;" filled="f" stroked="f" strokeweight=".5pt">
                        <v:textbox inset="1mm,0,1mm,0">
                          <w:txbxContent>
                            <w:p w14:paraId="4DA09AFF" w14:textId="1D66F82B" w:rsidR="00356033" w:rsidRPr="00550CAB" w:rsidRDefault="00356033" w:rsidP="001C4FAB">
                              <w:pPr>
                                <w:spacing w:line="240" w:lineRule="auto"/>
                                <w:rPr>
                                  <w:sz w:val="18"/>
                                  <w:szCs w:val="16"/>
                                </w:rPr>
                              </w:pPr>
                              <w:r w:rsidRPr="00550CAB">
                                <w:rPr>
                                  <w:sz w:val="18"/>
                                  <w:szCs w:val="16"/>
                                </w:rPr>
                                <w:t>vod</w:t>
                              </w:r>
                              <w:r>
                                <w:rPr>
                                  <w:sz w:val="18"/>
                                  <w:szCs w:val="16"/>
                                </w:rPr>
                                <w:t>ič</w:t>
                              </w:r>
                            </w:p>
                          </w:txbxContent>
                        </v:textbox>
                      </v:shape>
                      <v:shape id="Textfeld 122" o:spid="_x0000_s1105" type="#_x0000_t202" style="position:absolute;width:8470;height:1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" filled="f" stroked="f" strokeweight=".5pt">
                        <v:textbox inset="1mm,0,1mm,0">
                          <w:txbxContent>
                            <w:p w14:paraId="7BE25379" w14:textId="77777777" w:rsidR="00356033" w:rsidRPr="00134112" w:rsidRDefault="00356033" w:rsidP="001C4FAB">
                              <w:pPr>
                                <w:spacing w:line="240" w:lineRule="auto"/>
                                <w:rPr>
                                  <w:b/>
                                  <w:bCs/>
                                  <w:sz w:val="18"/>
                                  <w:szCs w:val="16"/>
                                  <w:lang w:val="pl-PL"/>
                                </w:rPr>
                              </w:pPr>
                              <w:r w:rsidRPr="00134112">
                                <w:rPr>
                                  <w:b/>
                                  <w:bCs/>
                                  <w:sz w:val="18"/>
                                  <w:szCs w:val="16"/>
                                  <w:lang w:val="pl-PL"/>
                                </w:rPr>
                                <w:t>Dbejte na to, aby se bubliny dostaly nahoru, odkud je lze odstranit.</w:t>
                              </w:r>
                            </w:p>
                          </w:txbxContent>
                        </v:textbox>
                      </v:shape>
                      <v:shape id="Textfeld 128" o:spid="_x0000_s1106"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" filled="f" stroked="f" strokeweight=".5pt">
                        <v:textbox inset="1mm,0,1mm,0">
                          <w:txbxContent>
                            <w:p w14:paraId="5ADED8DE" w14:textId="77777777" w:rsidR="00356033" w:rsidRPr="00550CAB" w:rsidRDefault="00356033" w:rsidP="001C4FAB">
                              <w:pPr>
                                <w:spacing w:line="240" w:lineRule="auto"/>
                                <w:rPr>
                                  <w:sz w:val="18"/>
                                  <w:szCs w:val="16"/>
                                </w:rPr>
                              </w:pPr>
                              <w:r w:rsidRPr="00550CAB">
                                <w:rPr>
                                  <w:sz w:val="18"/>
                                  <w:szCs w:val="16"/>
                                </w:rPr>
                                <w:t>úchopová část</w:t>
                              </w:r>
                            </w:p>
                          </w:txbxContent>
                        </v:textbox>
                      </v:shape>
                      <v:shape id="Textfeld 129" o:spid="_x0000_s1107" type="#_x0000_t202" style="position:absolute;left:21709;top:616;width:5049;height: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" filled="f" stroked="f" strokeweight=".5pt">
                        <v:textbox inset="1mm,0,1mm,0">
                          <w:txbxContent>
                            <w:p w14:paraId="5C564D77" w14:textId="77777777" w:rsidR="00356033" w:rsidRPr="00984F4A" w:rsidRDefault="00356033" w:rsidP="001C4FAB">
                              <w:pPr>
                                <w:spacing w:line="240" w:lineRule="auto"/>
                                <w:rPr>
                                  <w:sz w:val="18"/>
                                  <w:szCs w:val="16"/>
                                </w:rPr>
                              </w:pPr>
                              <w:r w:rsidRPr="00984F4A">
                                <w:rPr>
                                  <w:sz w:val="18"/>
                                  <w:szCs w:val="16"/>
                                </w:rPr>
                                <w:t>vzduchová bublina</w:t>
                              </w:r>
                            </w:p>
                          </w:txbxContent>
                        </v:textbox>
                      </v:shape>
                      <v:shape id="Textfeld 130" o:spid="_x0000_s1108"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" filled="f" stroked="f" strokeweight=".5pt">
                        <v:textbox inset="1mm,0,1mm,0">
                          <w:txbxContent>
                            <w:p w14:paraId="2F06927A" w14:textId="77777777" w:rsidR="00356033" w:rsidRPr="00550CAB" w:rsidRDefault="00356033" w:rsidP="001C4FAB">
                              <w:pPr>
                                <w:spacing w:line="240" w:lineRule="auto"/>
                                <w:rPr>
                                  <w:sz w:val="18"/>
                                  <w:szCs w:val="16"/>
                                </w:rPr>
                              </w:pPr>
                              <w:r w:rsidRPr="00550CAB">
                                <w:rPr>
                                  <w:sz w:val="18"/>
                                  <w:szCs w:val="16"/>
                                </w:rPr>
                                <w:t>roztok</w:t>
                              </w:r>
                            </w:p>
                          </w:txbxContent>
                        </v:textbox>
                      </v:shape>
                    </v:group>
                  </w:pict>
                </mc:Fallback>
              </mc:AlternateContent>
            </w:r>
            <w:r w:rsidRPr="003E0658">
              <w:rPr>
                <w:noProof/>
                <w:szCs w:val="22"/>
                <w:lang w:val="cs-CZ"/>
              </w:rPr>
              <w:drawing>
                <wp:inline distT="0" distB="0" distL="0" distR="0" wp14:anchorId="40BF2651" wp14:editId="002DBEAE">
                  <wp:extent cx="2683837" cy="2340000"/>
                  <wp:effectExtent l="19050" t="19050" r="21590" b="22225"/>
                  <wp:docPr id="1734318404"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266" w:type="dxa"/>
            <w:gridSpan w:val="2"/>
            <w:tcBorders>
              <w:top w:val="nil"/>
              <w:left w:val="nil"/>
              <w:bottom w:val="single" w:sz="4" w:space="0" w:color="auto"/>
            </w:tcBorders>
          </w:tcPr>
          <w:p w14:paraId="5BFC5B9A" w14:textId="77777777" w:rsidR="001C4FAB" w:rsidRPr="003E0658" w:rsidRDefault="001C4FAB" w:rsidP="00356033">
            <w:pPr>
              <w:spacing w:line="240" w:lineRule="auto"/>
              <w:rPr>
                <w:szCs w:val="22"/>
                <w:lang w:val="cs-CZ"/>
              </w:rPr>
            </w:pPr>
            <w:r w:rsidRPr="003E0658">
              <w:rPr>
                <w:noProof/>
                <w:szCs w:val="22"/>
                <w:lang w:val="cs-CZ"/>
              </w:rPr>
              <mc:AlternateContent>
                <mc:Choice Requires="wpg">
                  <w:drawing>
                    <wp:anchor distT="0" distB="0" distL="114300" distR="114300" simplePos="0" relativeHeight="251768832" behindDoc="0" locked="0" layoutInCell="1" allowOverlap="1" wp14:anchorId="75F8D719" wp14:editId="6660DBA2">
                      <wp:simplePos x="0" y="0"/>
                      <wp:positionH relativeFrom="column">
                        <wp:posOffset>65405</wp:posOffset>
                      </wp:positionH>
                      <wp:positionV relativeFrom="paragraph">
                        <wp:posOffset>480695</wp:posOffset>
                      </wp:positionV>
                      <wp:extent cx="3684028" cy="1820591"/>
                      <wp:effectExtent l="0" t="0" r="0" b="8255"/>
                      <wp:wrapNone/>
                      <wp:docPr id="133" name="Gruppieren 133"/>
                      <wp:cNvGraphicFramePr/>
                      <a:graphic xmlns:a="http://schemas.openxmlformats.org/drawingml/2006/main">
                        <a:graphicData uri="http://schemas.microsoft.com/office/word/2010/wordprocessingGroup">
                          <wpg:wgp>
                            <wpg:cNvGrpSpPr/>
                            <wpg:grpSpPr>
                              <a:xfrm>
                                <a:off x="0" y="0"/>
                                <a:ext cx="3684028" cy="1820591"/>
                                <a:chOff x="0" y="0"/>
                                <a:chExt cx="3684028" cy="1820591"/>
                              </a:xfrm>
                            </wpg:grpSpPr>
                            <wps:wsp>
                              <wps:cNvPr id="125" name="Textfeld 125"/>
                              <wps:cNvSpPr txBox="1"/>
                              <wps:spPr>
                                <a:xfrm>
                                  <a:off x="1805638" y="549294"/>
                                  <a:ext cx="1216962" cy="544784"/>
                                </a:xfrm>
                                <a:prstGeom prst="rect">
                                  <a:avLst/>
                                </a:prstGeom>
                                <a:noFill/>
                                <a:ln w="6350">
                                  <a:noFill/>
                                </a:ln>
                              </wps:spPr>
                              <wps:txbx>
                                <w:txbxContent>
                                  <w:p w14:paraId="4627CC2C" w14:textId="77777777" w:rsidR="00356033" w:rsidRPr="00984F4A" w:rsidRDefault="00356033" w:rsidP="001C4FAB">
                                    <w:pPr>
                                      <w:spacing w:line="240" w:lineRule="auto"/>
                                      <w:rPr>
                                        <w:sz w:val="18"/>
                                        <w:szCs w:val="16"/>
                                      </w:rPr>
                                    </w:pPr>
                                    <w:r w:rsidRPr="00984F4A">
                                      <w:rPr>
                                        <w:sz w:val="18"/>
                                        <w:szCs w:val="16"/>
                                      </w:rPr>
                                      <w:t>úchopová část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 name="Textfeld 126"/>
                              <wps:cNvSpPr txBox="1"/>
                              <wps:spPr>
                                <a:xfrm>
                                  <a:off x="0" y="0"/>
                                  <a:ext cx="1095375" cy="266065"/>
                                </a:xfrm>
                                <a:prstGeom prst="rect">
                                  <a:avLst/>
                                </a:prstGeom>
                                <a:noFill/>
                                <a:ln w="6350">
                                  <a:noFill/>
                                </a:ln>
                              </wps:spPr>
                              <wps:txbx>
                                <w:txbxContent>
                                  <w:p w14:paraId="00591842" w14:textId="77777777" w:rsidR="00356033" w:rsidRPr="00550CAB" w:rsidRDefault="00356033" w:rsidP="001C4FAB">
                                    <w:pPr>
                                      <w:spacing w:line="240" w:lineRule="auto"/>
                                      <w:rPr>
                                        <w:sz w:val="18"/>
                                        <w:szCs w:val="16"/>
                                      </w:rPr>
                                    </w:pPr>
                                    <w:r w:rsidRPr="00550CAB">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7" name="Textfeld 127"/>
                              <wps:cNvSpPr txBox="1"/>
                              <wps:spPr>
                                <a:xfrm>
                                  <a:off x="1638066" y="1553919"/>
                                  <a:ext cx="1095375" cy="266672"/>
                                </a:xfrm>
                                <a:prstGeom prst="rect">
                                  <a:avLst/>
                                </a:prstGeom>
                                <a:noFill/>
                                <a:ln w="6350">
                                  <a:noFill/>
                                </a:ln>
                              </wps:spPr>
                              <wps:txbx>
                                <w:txbxContent>
                                  <w:p w14:paraId="4054F33B" w14:textId="4CF1C3BE" w:rsidR="00356033" w:rsidRPr="00984F4A" w:rsidRDefault="00356033" w:rsidP="001C4FAB">
                                    <w:pPr>
                                      <w:spacing w:line="240" w:lineRule="auto"/>
                                      <w:rPr>
                                        <w:sz w:val="18"/>
                                        <w:szCs w:val="16"/>
                                      </w:rPr>
                                    </w:pPr>
                                    <w:r w:rsidRPr="00984F4A">
                                      <w:rPr>
                                        <w:sz w:val="18"/>
                                        <w:szCs w:val="16"/>
                                      </w:rPr>
                                      <w:t>vod</w:t>
                                    </w:r>
                                    <w:r>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2" name="Textfeld 132"/>
                              <wps:cNvSpPr txBox="1"/>
                              <wps:spPr>
                                <a:xfrm>
                                  <a:off x="1806203" y="1032180"/>
                                  <a:ext cx="1877825" cy="470822"/>
                                </a:xfrm>
                                <a:prstGeom prst="rect">
                                  <a:avLst/>
                                </a:prstGeom>
                                <a:noFill/>
                                <a:ln w="6350">
                                  <a:noFill/>
                                </a:ln>
                              </wps:spPr>
                              <wps:txbx>
                                <w:txbxContent>
                                  <w:p w14:paraId="2F7B3C92" w14:textId="77777777" w:rsidR="00356033" w:rsidRDefault="00356033" w:rsidP="001C4FAB">
                                    <w:pPr>
                                      <w:spacing w:line="240" w:lineRule="auto"/>
                                      <w:rPr>
                                        <w:sz w:val="18"/>
                                        <w:szCs w:val="16"/>
                                      </w:rPr>
                                    </w:pPr>
                                    <w:r w:rsidRPr="00984F4A">
                                      <w:rPr>
                                        <w:sz w:val="18"/>
                                        <w:szCs w:val="16"/>
                                      </w:rPr>
                                      <w:t xml:space="preserve">plně stlačený </w:t>
                                    </w:r>
                                  </w:p>
                                  <w:p w14:paraId="25CF7FFD" w14:textId="77777777" w:rsidR="00356033" w:rsidRPr="00984F4A" w:rsidRDefault="00356033" w:rsidP="001C4FAB">
                                    <w:pPr>
                                      <w:spacing w:line="240" w:lineRule="auto"/>
                                      <w:rPr>
                                        <w:sz w:val="18"/>
                                        <w:szCs w:val="16"/>
                                      </w:rPr>
                                    </w:pPr>
                                    <w:r w:rsidRPr="00984F4A">
                                      <w:rPr>
                                        <w:sz w:val="18"/>
                                        <w:szCs w:val="16"/>
                                      </w:rPr>
                                      <w:t>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5F8D719" id="Gruppieren 133" o:spid="_x0000_s1109" style="position:absolute;margin-left:5.15pt;margin-top:37.85pt;width:290.1pt;height:143.35pt;z-index:251768832;mso-width-relative:margin" coordsize="36840,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">
                      <v:shape id="Textfeld 125" o:spid="_x0000_s1110" type="#_x0000_t202" style="position:absolute;left:18056;top:5492;width:12170;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OsxAAAANwAAAAPAAAAZHJzL2Rvd25yZXYueG1sRE/bagIx&#10;EH0v+A9hCr6IZmux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IruY6zEAAAA3AAAAA8A&#10;AAAAAAAAAAAAAAAABwIAAGRycy9kb3ducmV2LnhtbFBLBQYAAAAAAwADALcAAAD4AgAAAAA=&#10;" filled="f" stroked="f" strokeweight=".5pt">
                        <v:textbox inset="1mm,0,1mm,0">
                          <w:txbxContent>
                            <w:p w14:paraId="4627CC2C" w14:textId="77777777" w:rsidR="00356033" w:rsidRPr="00984F4A" w:rsidRDefault="00356033" w:rsidP="001C4FAB">
                              <w:pPr>
                                <w:spacing w:line="240" w:lineRule="auto"/>
                                <w:rPr>
                                  <w:sz w:val="18"/>
                                  <w:szCs w:val="16"/>
                                </w:rPr>
                              </w:pPr>
                              <w:r w:rsidRPr="00984F4A">
                                <w:rPr>
                                  <w:sz w:val="18"/>
                                  <w:szCs w:val="16"/>
                                </w:rPr>
                                <w:t>úchopová část</w:t>
                              </w:r>
                            </w:p>
                          </w:txbxContent>
                        </v:textbox>
                      </v:shape>
                      <v:shape id="Textfeld 126" o:spid="_x0000_s1111"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" filled="f" stroked="f" strokeweight=".5pt">
                        <v:textbox inset="1mm,0,1mm,0">
                          <w:txbxContent>
                            <w:p w14:paraId="00591842" w14:textId="77777777" w:rsidR="00356033" w:rsidRPr="00550CAB" w:rsidRDefault="00356033" w:rsidP="001C4FAB">
                              <w:pPr>
                                <w:spacing w:line="240" w:lineRule="auto"/>
                                <w:rPr>
                                  <w:sz w:val="18"/>
                                  <w:szCs w:val="16"/>
                                </w:rPr>
                              </w:pPr>
                              <w:r w:rsidRPr="00550CAB">
                                <w:rPr>
                                  <w:sz w:val="18"/>
                                  <w:szCs w:val="16"/>
                                </w:rPr>
                                <w:t xml:space="preserve"> píst</w:t>
                              </w:r>
                            </w:p>
                          </w:txbxContent>
                        </v:textbox>
                      </v:shape>
                      <v:shape id="Textfeld 127" o:spid="_x0000_s1112"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" filled="f" stroked="f" strokeweight=".5pt">
                        <v:textbox inset="1mm,0,1mm,0">
                          <w:txbxContent>
                            <w:p w14:paraId="4054F33B" w14:textId="4CF1C3BE" w:rsidR="00356033" w:rsidRPr="00984F4A" w:rsidRDefault="00356033" w:rsidP="001C4FAB">
                              <w:pPr>
                                <w:spacing w:line="240" w:lineRule="auto"/>
                                <w:rPr>
                                  <w:sz w:val="18"/>
                                  <w:szCs w:val="16"/>
                                </w:rPr>
                              </w:pPr>
                              <w:r w:rsidRPr="00984F4A">
                                <w:rPr>
                                  <w:sz w:val="18"/>
                                  <w:szCs w:val="16"/>
                                </w:rPr>
                                <w:t>vod</w:t>
                              </w:r>
                              <w:r>
                                <w:rPr>
                                  <w:sz w:val="18"/>
                                  <w:szCs w:val="16"/>
                                </w:rPr>
                                <w:t>ič</w:t>
                              </w:r>
                            </w:p>
                          </w:txbxContent>
                        </v:textbox>
                      </v:shape>
                      <v:shape id="Textfeld 132" o:spid="_x0000_s1113" type="#_x0000_t202" style="position:absolute;left:18062;top:10321;width:18778;height:4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" filled="f" stroked="f" strokeweight=".5pt">
                        <v:textbox inset="1mm,0,1mm,0">
                          <w:txbxContent>
                            <w:p w14:paraId="2F7B3C92" w14:textId="77777777" w:rsidR="00356033" w:rsidRDefault="00356033" w:rsidP="001C4FAB">
                              <w:pPr>
                                <w:spacing w:line="240" w:lineRule="auto"/>
                                <w:rPr>
                                  <w:sz w:val="18"/>
                                  <w:szCs w:val="16"/>
                                </w:rPr>
                              </w:pPr>
                              <w:r w:rsidRPr="00984F4A">
                                <w:rPr>
                                  <w:sz w:val="18"/>
                                  <w:szCs w:val="16"/>
                                </w:rPr>
                                <w:t xml:space="preserve">plně stlačený </w:t>
                              </w:r>
                            </w:p>
                            <w:p w14:paraId="25CF7FFD" w14:textId="77777777" w:rsidR="00356033" w:rsidRPr="00984F4A" w:rsidRDefault="00356033" w:rsidP="001C4FAB">
                              <w:pPr>
                                <w:spacing w:line="240" w:lineRule="auto"/>
                                <w:rPr>
                                  <w:sz w:val="18"/>
                                  <w:szCs w:val="16"/>
                                </w:rPr>
                              </w:pPr>
                              <w:r w:rsidRPr="00984F4A">
                                <w:rPr>
                                  <w:sz w:val="18"/>
                                  <w:szCs w:val="16"/>
                                </w:rPr>
                                <w:t>píst</w:t>
                              </w:r>
                            </w:p>
                          </w:txbxContent>
                        </v:textbox>
                      </v:shape>
                    </v:group>
                  </w:pict>
                </mc:Fallback>
              </mc:AlternateContent>
            </w:r>
            <w:r w:rsidRPr="003E0658">
              <w:rPr>
                <w:noProof/>
                <w:szCs w:val="22"/>
                <w:lang w:val="cs-CZ"/>
              </w:rPr>
              <w:drawing>
                <wp:inline distT="0" distB="0" distL="0" distR="0" wp14:anchorId="2CD6C053" wp14:editId="459D0E43">
                  <wp:extent cx="2523405" cy="2340000"/>
                  <wp:effectExtent l="19050" t="19050" r="10795" b="22225"/>
                  <wp:docPr id="460626547"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1C4FAB" w:rsidRPr="003E0658" w14:paraId="64D3C65C" w14:textId="77777777" w:rsidTr="00356033">
        <w:trPr>
          <w:trHeight w:val="283"/>
        </w:trPr>
        <w:tc>
          <w:tcPr>
            <w:tcW w:w="491" w:type="dxa"/>
            <w:vMerge w:val="restart"/>
          </w:tcPr>
          <w:p w14:paraId="712B121A" w14:textId="77777777" w:rsidR="001C4FAB" w:rsidRPr="003E0658" w:rsidRDefault="001C4FAB" w:rsidP="00353963">
            <w:pPr>
              <w:keepNext/>
              <w:keepLines/>
              <w:spacing w:line="240" w:lineRule="auto"/>
              <w:jc w:val="center"/>
              <w:rPr>
                <w:szCs w:val="22"/>
                <w:lang w:val="cs-CZ"/>
              </w:rPr>
            </w:pPr>
            <w:r w:rsidRPr="003E0658">
              <w:rPr>
                <w:szCs w:val="22"/>
                <w:lang w:val="cs-CZ"/>
              </w:rPr>
              <w:lastRenderedPageBreak/>
              <w:t>8.</w:t>
            </w:r>
          </w:p>
        </w:tc>
        <w:tc>
          <w:tcPr>
            <w:tcW w:w="4518" w:type="dxa"/>
            <w:gridSpan w:val="2"/>
            <w:tcBorders>
              <w:bottom w:val="nil"/>
              <w:right w:val="nil"/>
            </w:tcBorders>
          </w:tcPr>
          <w:p w14:paraId="1C6256B3" w14:textId="77777777" w:rsidR="001C4FAB" w:rsidRPr="003E0658" w:rsidRDefault="001C4FAB" w:rsidP="00353963">
            <w:pPr>
              <w:keepNext/>
              <w:keepLines/>
              <w:spacing w:line="240" w:lineRule="auto"/>
              <w:rPr>
                <w:szCs w:val="22"/>
                <w:lang w:val="cs-CZ"/>
              </w:rPr>
            </w:pPr>
            <w:r w:rsidRPr="003E0658">
              <w:rPr>
                <w:szCs w:val="22"/>
                <w:lang w:val="cs-CZ"/>
              </w:rPr>
              <w:t>Nastavení dávky</w:t>
            </w:r>
          </w:p>
        </w:tc>
        <w:tc>
          <w:tcPr>
            <w:tcW w:w="4254" w:type="dxa"/>
            <w:tcBorders>
              <w:left w:val="nil"/>
              <w:bottom w:val="nil"/>
            </w:tcBorders>
          </w:tcPr>
          <w:p w14:paraId="03A4D032" w14:textId="77777777" w:rsidR="001C4FAB" w:rsidRPr="003E0658" w:rsidRDefault="001C4FAB" w:rsidP="00353963">
            <w:pPr>
              <w:keepNext/>
              <w:keepLines/>
              <w:spacing w:line="240" w:lineRule="auto"/>
              <w:rPr>
                <w:szCs w:val="22"/>
                <w:lang w:val="cs-CZ"/>
              </w:rPr>
            </w:pPr>
          </w:p>
        </w:tc>
      </w:tr>
      <w:tr w:rsidR="001C4FAB" w:rsidRPr="003E0658" w14:paraId="4A3D20F0" w14:textId="77777777" w:rsidTr="00356033">
        <w:trPr>
          <w:trHeight w:val="283"/>
        </w:trPr>
        <w:tc>
          <w:tcPr>
            <w:tcW w:w="491" w:type="dxa"/>
            <w:vMerge/>
          </w:tcPr>
          <w:p w14:paraId="2B6D9A1B" w14:textId="77777777" w:rsidR="001C4FAB" w:rsidRPr="003E0658" w:rsidRDefault="001C4FAB" w:rsidP="00626E06">
            <w:pPr>
              <w:keepNext/>
              <w:keepLines/>
              <w:spacing w:line="240" w:lineRule="auto"/>
              <w:jc w:val="center"/>
              <w:rPr>
                <w:szCs w:val="22"/>
                <w:lang w:val="cs-CZ"/>
              </w:rPr>
            </w:pPr>
          </w:p>
        </w:tc>
        <w:tc>
          <w:tcPr>
            <w:tcW w:w="4518" w:type="dxa"/>
            <w:gridSpan w:val="2"/>
            <w:tcBorders>
              <w:top w:val="nil"/>
              <w:bottom w:val="single" w:sz="4" w:space="0" w:color="auto"/>
              <w:right w:val="nil"/>
            </w:tcBorders>
          </w:tcPr>
          <w:p w14:paraId="26BDB9C1" w14:textId="16B60F34" w:rsidR="001C4FAB" w:rsidRPr="003E0658" w:rsidRDefault="001C4FAB" w:rsidP="00626E06">
            <w:pPr>
              <w:keepNext/>
              <w:keepLines/>
              <w:spacing w:line="240" w:lineRule="auto"/>
              <w:rPr>
                <w:szCs w:val="22"/>
                <w:lang w:val="cs-CZ"/>
              </w:rPr>
            </w:pPr>
            <w:r w:rsidRPr="003E0658">
              <w:rPr>
                <w:szCs w:val="22"/>
                <w:lang w:val="cs-CZ"/>
              </w:rPr>
              <w:t>Otočte koncem pístu o 90 stupňů ve směru nebo proti směru hodinových ručiček, až se vod</w:t>
            </w:r>
            <w:r w:rsidR="00537913" w:rsidRPr="003E0658">
              <w:rPr>
                <w:szCs w:val="22"/>
                <w:lang w:val="cs-CZ"/>
              </w:rPr>
              <w:t>ič</w:t>
            </w:r>
            <w:r w:rsidRPr="003E0658">
              <w:rPr>
                <w:szCs w:val="22"/>
                <w:lang w:val="cs-CZ"/>
              </w:rPr>
              <w:t xml:space="preserve"> na pístu zarovná s drážkou. Uslyšíte cvaknutí.</w:t>
            </w:r>
          </w:p>
          <w:p w14:paraId="578BE094" w14:textId="77777777" w:rsidR="001C4FAB" w:rsidRPr="003E0658" w:rsidRDefault="001C4FAB" w:rsidP="00626E06">
            <w:pPr>
              <w:keepNext/>
              <w:keepLines/>
              <w:spacing w:line="240" w:lineRule="auto"/>
              <w:rPr>
                <w:szCs w:val="22"/>
                <w:lang w:val="cs-CZ"/>
              </w:rPr>
            </w:pPr>
            <w:r w:rsidRPr="003E0658">
              <w:rPr>
                <w:b/>
                <w:szCs w:val="22"/>
                <w:lang w:val="cs-CZ"/>
              </w:rPr>
              <w:t>Poznámka:</w:t>
            </w:r>
            <w:r w:rsidRPr="003E0658">
              <w:rPr>
                <w:szCs w:val="22"/>
                <w:lang w:val="cs-CZ"/>
              </w:rPr>
              <w:t xml:space="preserve"> Zařízení je nyní připraveno k použití. Netlačte na píst před zavedením do oka.</w:t>
            </w:r>
          </w:p>
        </w:tc>
        <w:tc>
          <w:tcPr>
            <w:tcW w:w="4254" w:type="dxa"/>
            <w:tcBorders>
              <w:top w:val="nil"/>
              <w:left w:val="nil"/>
              <w:bottom w:val="single" w:sz="4" w:space="0" w:color="auto"/>
            </w:tcBorders>
          </w:tcPr>
          <w:p w14:paraId="2C3361D6" w14:textId="77777777" w:rsidR="001C4FAB" w:rsidRPr="003E0658" w:rsidRDefault="001C4FAB" w:rsidP="00626E06">
            <w:pPr>
              <w:keepNext/>
              <w:keepLines/>
              <w:spacing w:line="240" w:lineRule="auto"/>
              <w:rPr>
                <w:szCs w:val="22"/>
                <w:lang w:val="cs-CZ"/>
              </w:rPr>
            </w:pPr>
            <w:r w:rsidRPr="003E0658">
              <w:rPr>
                <w:noProof/>
                <w:szCs w:val="22"/>
                <w:lang w:val="cs-CZ"/>
              </w:rPr>
              <mc:AlternateContent>
                <mc:Choice Requires="wpg">
                  <w:drawing>
                    <wp:anchor distT="0" distB="0" distL="114300" distR="114300" simplePos="0" relativeHeight="251769856" behindDoc="0" locked="0" layoutInCell="1" allowOverlap="1" wp14:anchorId="3538FF93" wp14:editId="66B17F12">
                      <wp:simplePos x="0" y="0"/>
                      <wp:positionH relativeFrom="column">
                        <wp:posOffset>70081</wp:posOffset>
                      </wp:positionH>
                      <wp:positionV relativeFrom="paragraph">
                        <wp:posOffset>100165</wp:posOffset>
                      </wp:positionV>
                      <wp:extent cx="2970479" cy="2383851"/>
                      <wp:effectExtent l="0" t="0" r="0" b="0"/>
                      <wp:wrapNone/>
                      <wp:docPr id="138" name="Gruppieren 138"/>
                      <wp:cNvGraphicFramePr/>
                      <a:graphic xmlns:a="http://schemas.openxmlformats.org/drawingml/2006/main">
                        <a:graphicData uri="http://schemas.microsoft.com/office/word/2010/wordprocessingGroup">
                          <wpg:wgp>
                            <wpg:cNvGrpSpPr/>
                            <wpg:grpSpPr>
                              <a:xfrm>
                                <a:off x="0" y="0"/>
                                <a:ext cx="2970479" cy="2383851"/>
                                <a:chOff x="0" y="0"/>
                                <a:chExt cx="2970479" cy="2383851"/>
                              </a:xfrm>
                            </wpg:grpSpPr>
                            <wps:wsp>
                              <wps:cNvPr id="134" name="Textfeld 134"/>
                              <wps:cNvSpPr txBox="1"/>
                              <wps:spPr>
                                <a:xfrm>
                                  <a:off x="1884424" y="1564889"/>
                                  <a:ext cx="1086055" cy="266665"/>
                                </a:xfrm>
                                <a:prstGeom prst="rect">
                                  <a:avLst/>
                                </a:prstGeom>
                                <a:noFill/>
                                <a:ln w="6350">
                                  <a:noFill/>
                                </a:ln>
                              </wps:spPr>
                              <wps:txbx>
                                <w:txbxContent>
                                  <w:p w14:paraId="21EA8298" w14:textId="7BF3B660" w:rsidR="00356033" w:rsidRPr="00984F4A" w:rsidRDefault="00356033" w:rsidP="001C4FAB">
                                    <w:pPr>
                                      <w:spacing w:line="240" w:lineRule="auto"/>
                                      <w:rPr>
                                        <w:sz w:val="18"/>
                                        <w:szCs w:val="16"/>
                                      </w:rPr>
                                    </w:pPr>
                                    <w:r w:rsidRPr="00984F4A">
                                      <w:rPr>
                                        <w:sz w:val="18"/>
                                        <w:szCs w:val="16"/>
                                      </w:rPr>
                                      <w:t>vod</w:t>
                                    </w:r>
                                    <w:r>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5" name="Textfeld 135"/>
                              <wps:cNvSpPr txBox="1"/>
                              <wps:spPr>
                                <a:xfrm>
                                  <a:off x="0" y="2002384"/>
                                  <a:ext cx="1331959" cy="381467"/>
                                </a:xfrm>
                                <a:prstGeom prst="rect">
                                  <a:avLst/>
                                </a:prstGeom>
                                <a:noFill/>
                                <a:ln w="6350">
                                  <a:noFill/>
                                </a:ln>
                              </wps:spPr>
                              <wps:txbx>
                                <w:txbxContent>
                                  <w:p w14:paraId="00D88D72" w14:textId="77777777" w:rsidR="00356033" w:rsidRPr="00984F4A" w:rsidRDefault="00356033" w:rsidP="001C4FAB">
                                    <w:pPr>
                                      <w:spacing w:line="240" w:lineRule="auto"/>
                                      <w:rPr>
                                        <w:sz w:val="18"/>
                                        <w:szCs w:val="16"/>
                                      </w:rPr>
                                    </w:pPr>
                                    <w:r w:rsidRPr="00984F4A">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Textfeld 136"/>
                              <wps:cNvSpPr txBox="1"/>
                              <wps:spPr>
                                <a:xfrm>
                                  <a:off x="67301" y="858165"/>
                                  <a:ext cx="598678" cy="266013"/>
                                </a:xfrm>
                                <a:prstGeom prst="rect">
                                  <a:avLst/>
                                </a:prstGeom>
                                <a:noFill/>
                                <a:ln w="6350">
                                  <a:noFill/>
                                </a:ln>
                              </wps:spPr>
                              <wps:txbx>
                                <w:txbxContent>
                                  <w:p w14:paraId="1E1DF603" w14:textId="77777777" w:rsidR="00356033" w:rsidRPr="00984F4A" w:rsidRDefault="00356033" w:rsidP="001C4FAB">
                                    <w:pPr>
                                      <w:spacing w:line="240" w:lineRule="auto"/>
                                      <w:rPr>
                                        <w:sz w:val="18"/>
                                        <w:szCs w:val="16"/>
                                      </w:rPr>
                                    </w:pPr>
                                    <w:r w:rsidRPr="00984F4A">
                                      <w:rPr>
                                        <w:sz w:val="18"/>
                                        <w:szCs w:val="16"/>
                                      </w:rPr>
                                      <w:t>drážka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 name="Textfeld 137"/>
                              <wps:cNvSpPr txBox="1"/>
                              <wps:spPr>
                                <a:xfrm>
                                  <a:off x="1211721" y="0"/>
                                  <a:ext cx="1095375" cy="266672"/>
                                </a:xfrm>
                                <a:prstGeom prst="rect">
                                  <a:avLst/>
                                </a:prstGeom>
                                <a:noFill/>
                                <a:ln w="6350">
                                  <a:noFill/>
                                </a:ln>
                              </wps:spPr>
                              <wps:txbx>
                                <w:txbxContent>
                                  <w:p w14:paraId="32EC16AD" w14:textId="77777777" w:rsidR="00356033" w:rsidRPr="00354977" w:rsidRDefault="00356033" w:rsidP="001C4FAB">
                                    <w:pPr>
                                      <w:jc w:val="center"/>
                                      <w:rPr>
                                        <w:b/>
                                        <w:bCs/>
                                        <w:sz w:val="18"/>
                                        <w:szCs w:val="16"/>
                                      </w:rPr>
                                    </w:pPr>
                                    <w:r w:rsidRPr="00354977">
                                      <w:rPr>
                                        <w:b/>
                                        <w:bCs/>
                                        <w:sz w:val="18"/>
                                        <w:szCs w:val="16"/>
                                      </w:rPr>
                                      <w:t>CVAK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38FF93" id="Gruppieren 138" o:spid="_x0000_s1114" style="position:absolute;margin-left:5.5pt;margin-top:7.9pt;width:233.9pt;height:187.7pt;z-index:251769856;mso-width-relative:margin" coordsize="29704,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">
                      <v:shape id="Textfeld 134" o:spid="_x0000_s1115" type="#_x0000_t202" style="position:absolute;left:18844;top:15648;width:1086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" filled="f" stroked="f" strokeweight=".5pt">
                        <v:textbox inset="1mm,0,1mm,0">
                          <w:txbxContent>
                            <w:p w14:paraId="21EA8298" w14:textId="7BF3B660" w:rsidR="00356033" w:rsidRPr="00984F4A" w:rsidRDefault="00356033" w:rsidP="001C4FAB">
                              <w:pPr>
                                <w:spacing w:line="240" w:lineRule="auto"/>
                                <w:rPr>
                                  <w:sz w:val="18"/>
                                  <w:szCs w:val="16"/>
                                </w:rPr>
                              </w:pPr>
                              <w:r w:rsidRPr="00984F4A">
                                <w:rPr>
                                  <w:sz w:val="18"/>
                                  <w:szCs w:val="16"/>
                                </w:rPr>
                                <w:t>vod</w:t>
                              </w:r>
                              <w:r>
                                <w:rPr>
                                  <w:sz w:val="18"/>
                                  <w:szCs w:val="16"/>
                                </w:rPr>
                                <w:t>ič</w:t>
                              </w:r>
                            </w:p>
                          </w:txbxContent>
                        </v:textbox>
                      </v:shape>
                      <v:shape id="Textfeld 135" o:spid="_x0000_s1116" type="#_x0000_t202" style="position:absolute;top:20023;width:13319;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" filled="f" stroked="f" strokeweight=".5pt">
                        <v:textbox inset="1mm,0,1mm,0">
                          <w:txbxContent>
                            <w:p w14:paraId="00D88D72" w14:textId="77777777" w:rsidR="00356033" w:rsidRPr="00984F4A" w:rsidRDefault="00356033" w:rsidP="001C4FAB">
                              <w:pPr>
                                <w:spacing w:line="240" w:lineRule="auto"/>
                                <w:rPr>
                                  <w:sz w:val="18"/>
                                  <w:szCs w:val="16"/>
                                </w:rPr>
                              </w:pPr>
                              <w:r w:rsidRPr="00984F4A">
                                <w:rPr>
                                  <w:sz w:val="18"/>
                                  <w:szCs w:val="16"/>
                                </w:rPr>
                                <w:t xml:space="preserve"> píst</w:t>
                              </w:r>
                            </w:p>
                          </w:txbxContent>
                        </v:textbox>
                      </v:shape>
                      <v:shape id="Textfeld 136" o:spid="_x0000_s1117" type="#_x0000_t202" style="position:absolute;left:673;top:8581;width:5986;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" filled="f" stroked="f" strokeweight=".5pt">
                        <v:textbox inset="1mm,0,1mm,0">
                          <w:txbxContent>
                            <w:p w14:paraId="1E1DF603" w14:textId="77777777" w:rsidR="00356033" w:rsidRPr="00984F4A" w:rsidRDefault="00356033" w:rsidP="001C4FAB">
                              <w:pPr>
                                <w:spacing w:line="240" w:lineRule="auto"/>
                                <w:rPr>
                                  <w:sz w:val="18"/>
                                  <w:szCs w:val="16"/>
                                </w:rPr>
                              </w:pPr>
                              <w:r w:rsidRPr="00984F4A">
                                <w:rPr>
                                  <w:sz w:val="18"/>
                                  <w:szCs w:val="16"/>
                                </w:rPr>
                                <w:t>drážka</w:t>
                              </w:r>
                            </w:p>
                          </w:txbxContent>
                        </v:textbox>
                      </v:shape>
                      <v:shape id="Textfeld 137" o:spid="_x0000_s1118"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" filled="f" stroked="f" strokeweight=".5pt">
                        <v:textbox inset="1mm,0,1mm,0">
                          <w:txbxContent>
                            <w:p w14:paraId="32EC16AD" w14:textId="77777777" w:rsidR="00356033" w:rsidRPr="00354977" w:rsidRDefault="00356033" w:rsidP="001C4FAB">
                              <w:pPr>
                                <w:jc w:val="center"/>
                                <w:rPr>
                                  <w:b/>
                                  <w:bCs/>
                                  <w:sz w:val="18"/>
                                  <w:szCs w:val="16"/>
                                </w:rPr>
                              </w:pPr>
                              <w:r w:rsidRPr="00354977">
                                <w:rPr>
                                  <w:b/>
                                  <w:bCs/>
                                  <w:sz w:val="18"/>
                                  <w:szCs w:val="16"/>
                                </w:rPr>
                                <w:t>CVAK</w:t>
                              </w:r>
                            </w:p>
                          </w:txbxContent>
                        </v:textbox>
                      </v:shape>
                    </v:group>
                  </w:pict>
                </mc:Fallback>
              </mc:AlternateContent>
            </w:r>
            <w:r w:rsidRPr="003E0658">
              <w:rPr>
                <w:noProof/>
                <w:szCs w:val="22"/>
                <w:lang w:val="cs-CZ"/>
              </w:rPr>
              <w:drawing>
                <wp:inline distT="0" distB="0" distL="0" distR="0" wp14:anchorId="4264B91E" wp14:editId="2D1E9D19">
                  <wp:extent cx="2457443" cy="2558990"/>
                  <wp:effectExtent l="19050" t="19050" r="19685" b="13335"/>
                  <wp:docPr id="657193887"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1C4FAB" w:rsidRPr="003E0658" w14:paraId="08A093B5" w14:textId="77777777" w:rsidTr="00356033">
        <w:trPr>
          <w:trHeight w:val="283"/>
        </w:trPr>
        <w:tc>
          <w:tcPr>
            <w:tcW w:w="491" w:type="dxa"/>
            <w:vMerge w:val="restart"/>
          </w:tcPr>
          <w:p w14:paraId="26257AFE" w14:textId="77777777" w:rsidR="001C4FAB" w:rsidRPr="003E0658" w:rsidRDefault="001C4FAB" w:rsidP="00356033">
            <w:pPr>
              <w:keepNext/>
              <w:keepLines/>
              <w:spacing w:line="240" w:lineRule="auto"/>
              <w:jc w:val="center"/>
              <w:rPr>
                <w:szCs w:val="22"/>
                <w:lang w:val="cs-CZ"/>
              </w:rPr>
            </w:pPr>
            <w:r w:rsidRPr="003E0658">
              <w:rPr>
                <w:szCs w:val="22"/>
                <w:lang w:val="cs-CZ"/>
              </w:rPr>
              <w:t>9.</w:t>
            </w:r>
          </w:p>
        </w:tc>
        <w:tc>
          <w:tcPr>
            <w:tcW w:w="4518" w:type="dxa"/>
            <w:gridSpan w:val="2"/>
            <w:tcBorders>
              <w:bottom w:val="nil"/>
              <w:right w:val="nil"/>
            </w:tcBorders>
          </w:tcPr>
          <w:p w14:paraId="06EC3A05" w14:textId="77777777" w:rsidR="001C4FAB" w:rsidRPr="003E0658" w:rsidRDefault="001C4FAB" w:rsidP="00356033">
            <w:pPr>
              <w:keepNext/>
              <w:keepLines/>
              <w:spacing w:line="240" w:lineRule="auto"/>
              <w:rPr>
                <w:szCs w:val="22"/>
                <w:lang w:val="cs-CZ"/>
              </w:rPr>
            </w:pPr>
            <w:r w:rsidRPr="003E0658">
              <w:rPr>
                <w:szCs w:val="22"/>
                <w:lang w:val="cs-CZ"/>
              </w:rPr>
              <w:t>Podání injekce</w:t>
            </w:r>
          </w:p>
        </w:tc>
        <w:tc>
          <w:tcPr>
            <w:tcW w:w="4254" w:type="dxa"/>
            <w:tcBorders>
              <w:left w:val="nil"/>
              <w:bottom w:val="nil"/>
            </w:tcBorders>
          </w:tcPr>
          <w:p w14:paraId="2F7A79D4" w14:textId="77777777" w:rsidR="001C4FAB" w:rsidRPr="003E0658" w:rsidRDefault="001C4FAB" w:rsidP="00356033">
            <w:pPr>
              <w:spacing w:line="240" w:lineRule="auto"/>
              <w:rPr>
                <w:szCs w:val="22"/>
                <w:lang w:val="cs-CZ"/>
              </w:rPr>
            </w:pPr>
          </w:p>
        </w:tc>
      </w:tr>
      <w:tr w:rsidR="001C4FAB" w:rsidRPr="003E0658" w14:paraId="5A40E852" w14:textId="77777777" w:rsidTr="00356033">
        <w:trPr>
          <w:trHeight w:val="283"/>
        </w:trPr>
        <w:tc>
          <w:tcPr>
            <w:tcW w:w="491" w:type="dxa"/>
            <w:vMerge/>
          </w:tcPr>
          <w:p w14:paraId="134F4A7E" w14:textId="77777777" w:rsidR="001C4FAB" w:rsidRPr="003E0658" w:rsidRDefault="001C4FAB" w:rsidP="00356033">
            <w:pPr>
              <w:keepNext/>
              <w:keepLines/>
              <w:spacing w:line="240" w:lineRule="auto"/>
              <w:jc w:val="center"/>
              <w:rPr>
                <w:szCs w:val="22"/>
                <w:lang w:val="cs-CZ"/>
              </w:rPr>
            </w:pPr>
          </w:p>
        </w:tc>
        <w:tc>
          <w:tcPr>
            <w:tcW w:w="4518" w:type="dxa"/>
            <w:gridSpan w:val="2"/>
            <w:tcBorders>
              <w:top w:val="nil"/>
              <w:right w:val="nil"/>
            </w:tcBorders>
          </w:tcPr>
          <w:p w14:paraId="63E97F0A" w14:textId="52B13C9D" w:rsidR="001C4FAB" w:rsidRPr="003E0658" w:rsidRDefault="001C4FAB" w:rsidP="00356033">
            <w:pPr>
              <w:keepNext/>
              <w:keepLines/>
              <w:spacing w:line="240" w:lineRule="auto"/>
              <w:rPr>
                <w:szCs w:val="22"/>
                <w:lang w:val="cs-CZ"/>
              </w:rPr>
            </w:pPr>
            <w:r w:rsidRPr="003E0658">
              <w:rPr>
                <w:szCs w:val="22"/>
                <w:lang w:val="cs-CZ"/>
              </w:rPr>
              <w:t xml:space="preserve">Zaveďte jehlu do místa aplikace v oku. Roztok injikujte zatlačením na píst </w:t>
            </w:r>
            <w:r w:rsidR="002C0111" w:rsidRPr="003E0658">
              <w:rPr>
                <w:szCs w:val="22"/>
                <w:lang w:val="cs-CZ"/>
              </w:rPr>
              <w:t>na doraz</w:t>
            </w:r>
            <w:r w:rsidR="00745705" w:rsidRPr="003E0658">
              <w:rPr>
                <w:szCs w:val="22"/>
                <w:lang w:val="cs-CZ"/>
              </w:rPr>
              <w:t xml:space="preserve">, </w:t>
            </w:r>
            <w:r w:rsidRPr="003E0658">
              <w:rPr>
                <w:szCs w:val="22"/>
                <w:lang w:val="cs-CZ"/>
              </w:rPr>
              <w:t>tj. dokud nebude vod</w:t>
            </w:r>
            <w:r w:rsidR="00745705" w:rsidRPr="003E0658">
              <w:rPr>
                <w:szCs w:val="22"/>
                <w:lang w:val="cs-CZ"/>
              </w:rPr>
              <w:t>ič</w:t>
            </w:r>
            <w:r w:rsidRPr="003E0658">
              <w:rPr>
                <w:szCs w:val="22"/>
                <w:lang w:val="cs-CZ"/>
              </w:rPr>
              <w:t xml:space="preserve"> zcela zasunut do drážky.</w:t>
            </w:r>
          </w:p>
          <w:p w14:paraId="0FBB967A" w14:textId="77777777" w:rsidR="001C4FAB" w:rsidRPr="003E0658" w:rsidRDefault="001C4FAB" w:rsidP="00356033">
            <w:pPr>
              <w:keepNext/>
              <w:keepLines/>
              <w:spacing w:line="240" w:lineRule="auto"/>
              <w:rPr>
                <w:szCs w:val="22"/>
                <w:lang w:val="cs-CZ"/>
              </w:rPr>
            </w:pPr>
          </w:p>
          <w:p w14:paraId="2A8872C1" w14:textId="746F33D7" w:rsidR="001C4FAB" w:rsidRPr="003E0658" w:rsidRDefault="001C4FAB" w:rsidP="00356033">
            <w:pPr>
              <w:keepNext/>
              <w:keepLines/>
              <w:spacing w:line="240" w:lineRule="auto"/>
              <w:rPr>
                <w:szCs w:val="22"/>
                <w:lang w:val="cs-CZ"/>
              </w:rPr>
            </w:pPr>
            <w:r w:rsidRPr="003E0658">
              <w:rPr>
                <w:szCs w:val="22"/>
                <w:lang w:val="cs-CZ"/>
              </w:rPr>
              <w:t>Po zasunutí vod</w:t>
            </w:r>
            <w:r w:rsidR="00C921F3" w:rsidRPr="003E0658">
              <w:rPr>
                <w:szCs w:val="22"/>
                <w:lang w:val="cs-CZ"/>
              </w:rPr>
              <w:t>iče</w:t>
            </w:r>
            <w:r w:rsidRPr="003E0658">
              <w:rPr>
                <w:szCs w:val="22"/>
                <w:lang w:val="cs-CZ"/>
              </w:rPr>
              <w:t xml:space="preserve"> do drážky nevyvíjejte další tlak. Je normální, pokud v injekční stříkačce zůstane malé množství zbytkového roztoku.</w:t>
            </w:r>
          </w:p>
        </w:tc>
        <w:tc>
          <w:tcPr>
            <w:tcW w:w="4254" w:type="dxa"/>
            <w:tcBorders>
              <w:top w:val="nil"/>
              <w:left w:val="nil"/>
            </w:tcBorders>
          </w:tcPr>
          <w:p w14:paraId="4FA724F0" w14:textId="77777777" w:rsidR="001C4FAB" w:rsidRPr="003E0658" w:rsidRDefault="001C4FAB" w:rsidP="00356033">
            <w:pPr>
              <w:spacing w:line="240" w:lineRule="auto"/>
              <w:rPr>
                <w:szCs w:val="22"/>
                <w:lang w:val="cs-CZ"/>
              </w:rPr>
            </w:pPr>
            <w:r w:rsidRPr="003E0658">
              <w:rPr>
                <w:noProof/>
                <w:szCs w:val="22"/>
                <w:lang w:val="cs-CZ"/>
              </w:rPr>
              <mc:AlternateContent>
                <mc:Choice Requires="wpg">
                  <w:drawing>
                    <wp:anchor distT="0" distB="0" distL="114300" distR="114300" simplePos="0" relativeHeight="251770880" behindDoc="0" locked="0" layoutInCell="1" allowOverlap="1" wp14:anchorId="0A7DA2D3" wp14:editId="10DC2ADC">
                      <wp:simplePos x="0" y="0"/>
                      <wp:positionH relativeFrom="column">
                        <wp:posOffset>96509</wp:posOffset>
                      </wp:positionH>
                      <wp:positionV relativeFrom="paragraph">
                        <wp:posOffset>376456</wp:posOffset>
                      </wp:positionV>
                      <wp:extent cx="2478923" cy="1604104"/>
                      <wp:effectExtent l="0" t="0" r="0" b="15240"/>
                      <wp:wrapNone/>
                      <wp:docPr id="709065646" name="Gruppieren 139"/>
                      <wp:cNvGraphicFramePr/>
                      <a:graphic xmlns:a="http://schemas.openxmlformats.org/drawingml/2006/main">
                        <a:graphicData uri="http://schemas.microsoft.com/office/word/2010/wordprocessingGroup">
                          <wpg:wgp>
                            <wpg:cNvGrpSpPr/>
                            <wpg:grpSpPr>
                              <a:xfrm>
                                <a:off x="0" y="0"/>
                                <a:ext cx="2478923" cy="1604104"/>
                                <a:chOff x="67318" y="544153"/>
                                <a:chExt cx="2478923" cy="1604104"/>
                              </a:xfrm>
                            </wpg:grpSpPr>
                            <wps:wsp>
                              <wps:cNvPr id="428124137" name="Textfeld 140"/>
                              <wps:cNvSpPr txBox="1"/>
                              <wps:spPr>
                                <a:xfrm>
                                  <a:off x="1733241" y="544153"/>
                                  <a:ext cx="813000" cy="266665"/>
                                </a:xfrm>
                                <a:prstGeom prst="rect">
                                  <a:avLst/>
                                </a:prstGeom>
                                <a:noFill/>
                                <a:ln w="6350">
                                  <a:noFill/>
                                </a:ln>
                              </wps:spPr>
                              <wps:txbx>
                                <w:txbxContent>
                                  <w:p w14:paraId="6C339A7C" w14:textId="6A7BB8C8" w:rsidR="00356033" w:rsidRPr="00984F4A" w:rsidRDefault="00356033" w:rsidP="001C4FAB">
                                    <w:pPr>
                                      <w:spacing w:line="240" w:lineRule="auto"/>
                                      <w:rPr>
                                        <w:sz w:val="18"/>
                                        <w:szCs w:val="16"/>
                                      </w:rPr>
                                    </w:pPr>
                                    <w:r w:rsidRPr="00984F4A">
                                      <w:rPr>
                                        <w:sz w:val="18"/>
                                        <w:szCs w:val="16"/>
                                      </w:rPr>
                                      <w:t>vod</w:t>
                                    </w:r>
                                    <w:r>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18019946" name="Textfeld 141"/>
                              <wps:cNvSpPr txBox="1"/>
                              <wps:spPr>
                                <a:xfrm>
                                  <a:off x="532834" y="1766790"/>
                                  <a:ext cx="1146575" cy="381467"/>
                                </a:xfrm>
                                <a:prstGeom prst="rect">
                                  <a:avLst/>
                                </a:prstGeom>
                                <a:noFill/>
                                <a:ln w="6350">
                                  <a:noFill/>
                                </a:ln>
                              </wps:spPr>
                              <wps:txbx>
                                <w:txbxContent>
                                  <w:p w14:paraId="1773848E" w14:textId="77777777" w:rsidR="00356033" w:rsidRPr="00737562" w:rsidRDefault="00356033" w:rsidP="001C4FAB">
                                    <w:pPr>
                                      <w:spacing w:line="240" w:lineRule="auto"/>
                                      <w:rPr>
                                        <w:sz w:val="18"/>
                                        <w:szCs w:val="16"/>
                                      </w:rPr>
                                    </w:pPr>
                                    <w:r w:rsidRPr="00737562">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94274780" name="Textfeld 142"/>
                              <wps:cNvSpPr txBox="1"/>
                              <wps:spPr>
                                <a:xfrm>
                                  <a:off x="67318" y="858225"/>
                                  <a:ext cx="639420" cy="266013"/>
                                </a:xfrm>
                                <a:prstGeom prst="rect">
                                  <a:avLst/>
                                </a:prstGeom>
                                <a:noFill/>
                                <a:ln w="6350">
                                  <a:noFill/>
                                </a:ln>
                              </wps:spPr>
                              <wps:txbx>
                                <w:txbxContent>
                                  <w:p w14:paraId="2F5A2FCA" w14:textId="77777777" w:rsidR="00356033" w:rsidRPr="00984F4A" w:rsidRDefault="00356033" w:rsidP="001C4FAB">
                                    <w:pPr>
                                      <w:spacing w:line="240" w:lineRule="auto"/>
                                      <w:rPr>
                                        <w:sz w:val="18"/>
                                        <w:szCs w:val="16"/>
                                      </w:rPr>
                                    </w:pPr>
                                    <w:r w:rsidRPr="00984F4A">
                                      <w:rPr>
                                        <w:sz w:val="18"/>
                                        <w:szCs w:val="16"/>
                                      </w:rPr>
                                      <w:t>drážka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DA2D3" id="Gruppieren 139" o:spid="_x0000_s1119" style="position:absolute;margin-left:7.6pt;margin-top:29.65pt;width:195.2pt;height:126.3pt;z-index:251770880;mso-width-relative:margin;mso-height-relative:margin" coordorigin="673,5441" coordsize="24789,1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">
                      <v:shape id="_x0000_s1120" type="#_x0000_t202" style="position:absolute;left:17332;top:5441;width:81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" filled="f" stroked="f" strokeweight=".5pt">
                        <v:textbox inset="1mm,0,1mm,0">
                          <w:txbxContent>
                            <w:p w14:paraId="6C339A7C" w14:textId="6A7BB8C8" w:rsidR="00356033" w:rsidRPr="00984F4A" w:rsidRDefault="00356033" w:rsidP="001C4FAB">
                              <w:pPr>
                                <w:spacing w:line="240" w:lineRule="auto"/>
                                <w:rPr>
                                  <w:sz w:val="18"/>
                                  <w:szCs w:val="16"/>
                                </w:rPr>
                              </w:pPr>
                              <w:r w:rsidRPr="00984F4A">
                                <w:rPr>
                                  <w:sz w:val="18"/>
                                  <w:szCs w:val="16"/>
                                </w:rPr>
                                <w:t>vod</w:t>
                              </w:r>
                              <w:r>
                                <w:rPr>
                                  <w:sz w:val="18"/>
                                  <w:szCs w:val="16"/>
                                </w:rPr>
                                <w:t>ič</w:t>
                              </w:r>
                            </w:p>
                          </w:txbxContent>
                        </v:textbox>
                      </v:shape>
                      <v:shape id="Textfeld 141" o:spid="_x0000_s1121" type="#_x0000_t202" style="position:absolute;left:5328;top:17667;width:11466;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" filled="f" stroked="f" strokeweight=".5pt">
                        <v:textbox inset="1mm,0,1mm,0">
                          <w:txbxContent>
                            <w:p w14:paraId="1773848E" w14:textId="77777777" w:rsidR="00356033" w:rsidRPr="00737562" w:rsidRDefault="00356033" w:rsidP="001C4FAB">
                              <w:pPr>
                                <w:spacing w:line="240" w:lineRule="auto"/>
                                <w:rPr>
                                  <w:sz w:val="18"/>
                                  <w:szCs w:val="16"/>
                                </w:rPr>
                              </w:pPr>
                              <w:r w:rsidRPr="00737562">
                                <w:rPr>
                                  <w:sz w:val="18"/>
                                  <w:szCs w:val="16"/>
                                </w:rPr>
                                <w:t xml:space="preserve"> píst</w:t>
                              </w:r>
                            </w:p>
                          </w:txbxContent>
                        </v:textbox>
                      </v:shape>
                      <v:shape id="Textfeld 142" o:spid="_x0000_s1122" type="#_x0000_t202" style="position:absolute;left:673;top:8582;width:639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" filled="f" stroked="f" strokeweight=".5pt">
                        <v:textbox inset="1mm,0,1mm,0">
                          <w:txbxContent>
                            <w:p w14:paraId="2F5A2FCA" w14:textId="77777777" w:rsidR="00356033" w:rsidRPr="00984F4A" w:rsidRDefault="00356033" w:rsidP="001C4FAB">
                              <w:pPr>
                                <w:spacing w:line="240" w:lineRule="auto"/>
                                <w:rPr>
                                  <w:sz w:val="18"/>
                                  <w:szCs w:val="16"/>
                                </w:rPr>
                              </w:pPr>
                              <w:r w:rsidRPr="00984F4A">
                                <w:rPr>
                                  <w:sz w:val="18"/>
                                  <w:szCs w:val="16"/>
                                </w:rPr>
                                <w:t>drážka</w:t>
                              </w:r>
                            </w:p>
                          </w:txbxContent>
                        </v:textbox>
                      </v:shape>
                    </v:group>
                  </w:pict>
                </mc:Fallback>
              </mc:AlternateContent>
            </w:r>
            <w:r w:rsidRPr="003E0658">
              <w:rPr>
                <w:noProof/>
                <w:szCs w:val="22"/>
                <w:lang w:val="cs-CZ"/>
              </w:rPr>
              <w:drawing>
                <wp:inline distT="0" distB="0" distL="0" distR="0" wp14:anchorId="6964E1DB" wp14:editId="5E3987A4">
                  <wp:extent cx="2295525" cy="2309395"/>
                  <wp:effectExtent l="19050" t="19050" r="9525" b="15240"/>
                  <wp:docPr id="859172547"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1C4FAB" w:rsidRPr="003E0658" w14:paraId="5B7A1EA6" w14:textId="77777777" w:rsidTr="00356033">
        <w:trPr>
          <w:trHeight w:val="283"/>
        </w:trPr>
        <w:tc>
          <w:tcPr>
            <w:tcW w:w="491" w:type="dxa"/>
          </w:tcPr>
          <w:p w14:paraId="071D8987" w14:textId="77777777" w:rsidR="001C4FAB" w:rsidRPr="003E0658" w:rsidRDefault="001C4FAB" w:rsidP="00356033">
            <w:pPr>
              <w:keepNext/>
              <w:keepLines/>
              <w:spacing w:line="240" w:lineRule="auto"/>
              <w:jc w:val="center"/>
              <w:rPr>
                <w:szCs w:val="22"/>
                <w:lang w:val="cs-CZ"/>
              </w:rPr>
            </w:pPr>
            <w:r w:rsidRPr="003E0658">
              <w:rPr>
                <w:szCs w:val="22"/>
                <w:lang w:val="cs-CZ"/>
              </w:rPr>
              <w:t>10.</w:t>
            </w:r>
          </w:p>
        </w:tc>
        <w:tc>
          <w:tcPr>
            <w:tcW w:w="8772" w:type="dxa"/>
            <w:gridSpan w:val="3"/>
          </w:tcPr>
          <w:p w14:paraId="1331BD90" w14:textId="7198603C" w:rsidR="001C4FAB" w:rsidRPr="003E0658" w:rsidRDefault="001C4FAB" w:rsidP="00356033">
            <w:pPr>
              <w:keepNext/>
              <w:keepLines/>
              <w:spacing w:line="240" w:lineRule="auto"/>
              <w:rPr>
                <w:szCs w:val="22"/>
                <w:lang w:val="cs-CZ"/>
              </w:rPr>
            </w:pPr>
            <w:proofErr w:type="spellStart"/>
            <w:r w:rsidRPr="003E0658">
              <w:rPr>
                <w:szCs w:val="22"/>
                <w:lang w:val="cs-CZ"/>
              </w:rPr>
              <w:t>Předplněná</w:t>
            </w:r>
            <w:proofErr w:type="spellEnd"/>
            <w:r w:rsidRPr="003E0658">
              <w:rPr>
                <w:szCs w:val="22"/>
                <w:lang w:val="cs-CZ"/>
              </w:rPr>
              <w:t xml:space="preserve"> injekční stříkačka je určena pouze k podání jedné dávky a jedno</w:t>
            </w:r>
            <w:r w:rsidR="007D4AD2" w:rsidRPr="003E0658">
              <w:rPr>
                <w:szCs w:val="22"/>
                <w:lang w:val="cs-CZ"/>
              </w:rPr>
              <w:t>rázové</w:t>
            </w:r>
            <w:r w:rsidRPr="003E0658">
              <w:rPr>
                <w:szCs w:val="22"/>
                <w:lang w:val="cs-CZ"/>
              </w:rPr>
              <w:t>mu použití.</w:t>
            </w:r>
          </w:p>
          <w:p w14:paraId="7641F5A8" w14:textId="77777777" w:rsidR="001C4FAB" w:rsidRPr="003E0658" w:rsidRDefault="001C4FAB" w:rsidP="00356033">
            <w:pPr>
              <w:keepNext/>
              <w:keepLines/>
              <w:spacing w:line="240" w:lineRule="auto"/>
              <w:rPr>
                <w:szCs w:val="22"/>
                <w:lang w:val="cs-CZ"/>
              </w:rPr>
            </w:pPr>
            <w:r w:rsidRPr="003E0658">
              <w:rPr>
                <w:szCs w:val="22"/>
                <w:lang w:val="cs-CZ"/>
              </w:rPr>
              <w:t>Po podání injekce použitou injekční stříkačku vyhoďte do nádoby na ostrý odpad.</w:t>
            </w:r>
          </w:p>
        </w:tc>
      </w:tr>
    </w:tbl>
    <w:p w14:paraId="27FD6D72" w14:textId="3199D4F5" w:rsidR="00654B0D" w:rsidRPr="003E0658" w:rsidRDefault="00EB0160" w:rsidP="00C25991">
      <w:pPr>
        <w:pStyle w:val="GlobalBayerBodyText"/>
        <w:spacing w:before="0" w:after="0"/>
        <w:rPr>
          <w:rFonts w:ascii="Times New Roman" w:hAnsi="Times New Roman"/>
          <w:sz w:val="22"/>
          <w:szCs w:val="22"/>
          <w:lang w:val="cs-CZ" w:eastAsia="en-US"/>
        </w:rPr>
      </w:pPr>
      <w:r w:rsidRPr="003E0658">
        <w:rPr>
          <w:rFonts w:ascii="Times New Roman" w:hAnsi="Times New Roman"/>
          <w:noProof/>
          <w:sz w:val="22"/>
          <w:szCs w:val="22"/>
          <w:lang w:val="cs-CZ" w:eastAsia="en-US"/>
        </w:rPr>
        <mc:AlternateContent>
          <mc:Choice Requires="wps">
            <w:drawing>
              <wp:anchor distT="0" distB="0" distL="114300" distR="114300" simplePos="0" relativeHeight="251743232" behindDoc="0" locked="0" layoutInCell="1" allowOverlap="1" wp14:anchorId="56867F78" wp14:editId="5CE48247">
                <wp:simplePos x="0" y="0"/>
                <wp:positionH relativeFrom="column">
                  <wp:posOffset>6688455</wp:posOffset>
                </wp:positionH>
                <wp:positionV relativeFrom="paragraph">
                  <wp:posOffset>-563880</wp:posOffset>
                </wp:positionV>
                <wp:extent cx="914400" cy="914400"/>
                <wp:effectExtent l="0" t="0" r="0" b="0"/>
                <wp:wrapNone/>
                <wp:docPr id="2045454825" name="Text Box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08288B06" w14:textId="77777777" w:rsidR="00356033" w:rsidRDefault="0035603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67F78" id="_x0000_s1123" type="#_x0000_t202" style="position:absolute;margin-left:526.65pt;margin-top:-44.4pt;width:1in;height:1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" fillcolor="white [3201]" stroked="f" strokeweight=".5pt">
                <v:textbox>
                  <w:txbxContent>
                    <w:p w14:paraId="08288B06" w14:textId="77777777" w:rsidR="00356033" w:rsidRDefault="00356033"/>
                  </w:txbxContent>
                </v:textbox>
              </v:shape>
            </w:pict>
          </mc:Fallback>
        </mc:AlternateContent>
      </w:r>
    </w:p>
    <w:p w14:paraId="405C6B55" w14:textId="77777777" w:rsidR="00654B0D" w:rsidRPr="003E0658" w:rsidRDefault="00222FBB" w:rsidP="00C25991">
      <w:pPr>
        <w:tabs>
          <w:tab w:val="clear" w:pos="567"/>
        </w:tabs>
        <w:spacing w:line="240" w:lineRule="auto"/>
        <w:rPr>
          <w:lang w:val="cs-CZ"/>
        </w:rPr>
      </w:pPr>
      <w:r w:rsidRPr="003E0658">
        <w:rPr>
          <w:lang w:val="cs-CZ"/>
        </w:rPr>
        <w:t>Veškerý nepoužitý léčivý přípravek nebo odpad musí být zlikvidován v souladu s místními požadavky.</w:t>
      </w:r>
    </w:p>
    <w:p w14:paraId="348E74B5" w14:textId="77777777" w:rsidR="0049290F" w:rsidRPr="003E0658" w:rsidRDefault="0049290F" w:rsidP="00C25991">
      <w:pPr>
        <w:tabs>
          <w:tab w:val="clear" w:pos="567"/>
        </w:tabs>
        <w:spacing w:line="240" w:lineRule="auto"/>
        <w:rPr>
          <w:lang w:val="cs-CZ"/>
        </w:rPr>
      </w:pPr>
    </w:p>
    <w:p w14:paraId="58201739" w14:textId="77777777" w:rsidR="000F291D" w:rsidRPr="003E0658" w:rsidRDefault="000F291D" w:rsidP="00C25991">
      <w:pPr>
        <w:tabs>
          <w:tab w:val="clear" w:pos="567"/>
        </w:tabs>
        <w:spacing w:line="240" w:lineRule="auto"/>
        <w:rPr>
          <w:lang w:val="cs-CZ"/>
        </w:rPr>
      </w:pPr>
    </w:p>
    <w:p w14:paraId="6227CCE2" w14:textId="77777777" w:rsidR="00654B0D" w:rsidRPr="003E0658" w:rsidRDefault="00654B0D" w:rsidP="00C25991">
      <w:pPr>
        <w:keepNext/>
        <w:keepLines/>
        <w:tabs>
          <w:tab w:val="clear" w:pos="567"/>
        </w:tabs>
        <w:spacing w:line="240" w:lineRule="auto"/>
        <w:ind w:left="567" w:hanging="567"/>
        <w:outlineLvl w:val="1"/>
        <w:rPr>
          <w:noProof/>
          <w:szCs w:val="22"/>
          <w:lang w:val="cs-CZ"/>
        </w:rPr>
      </w:pPr>
      <w:r w:rsidRPr="003E0658">
        <w:rPr>
          <w:b/>
          <w:bCs/>
          <w:noProof/>
          <w:szCs w:val="22"/>
          <w:lang w:val="cs-CZ"/>
        </w:rPr>
        <w:t>7.</w:t>
      </w:r>
      <w:r w:rsidRPr="003E0658">
        <w:rPr>
          <w:b/>
          <w:bCs/>
          <w:noProof/>
          <w:szCs w:val="22"/>
          <w:lang w:val="cs-CZ"/>
        </w:rPr>
        <w:tab/>
        <w:t>DRŽITEL ROZHODNUTÍ O</w:t>
      </w:r>
      <w:r w:rsidR="000F291D" w:rsidRPr="003E0658">
        <w:rPr>
          <w:b/>
          <w:bCs/>
          <w:noProof/>
          <w:szCs w:val="22"/>
          <w:lang w:val="cs-CZ"/>
        </w:rPr>
        <w:t> </w:t>
      </w:r>
      <w:r w:rsidRPr="003E0658">
        <w:rPr>
          <w:b/>
          <w:bCs/>
          <w:noProof/>
          <w:szCs w:val="22"/>
          <w:lang w:val="cs-CZ"/>
        </w:rPr>
        <w:t>REGISTRACI</w:t>
      </w:r>
    </w:p>
    <w:p w14:paraId="2BEBD883" w14:textId="77777777" w:rsidR="00654B0D" w:rsidRPr="003E0658" w:rsidRDefault="00654B0D" w:rsidP="00C25991">
      <w:pPr>
        <w:keepNext/>
        <w:keepLines/>
        <w:tabs>
          <w:tab w:val="clear" w:pos="567"/>
        </w:tabs>
        <w:spacing w:line="240" w:lineRule="auto"/>
        <w:rPr>
          <w:noProof/>
          <w:szCs w:val="22"/>
          <w:lang w:val="cs-CZ"/>
        </w:rPr>
      </w:pPr>
    </w:p>
    <w:p w14:paraId="11DDEE56" w14:textId="77777777" w:rsidR="00654B0D" w:rsidRPr="003E0658" w:rsidRDefault="00654B0D" w:rsidP="00C25991">
      <w:pPr>
        <w:keepNext/>
        <w:keepLines/>
        <w:tabs>
          <w:tab w:val="clear" w:pos="567"/>
        </w:tabs>
        <w:spacing w:line="240" w:lineRule="auto"/>
        <w:rPr>
          <w:noProof/>
          <w:szCs w:val="22"/>
          <w:lang w:val="cs-CZ"/>
        </w:rPr>
      </w:pPr>
      <w:r w:rsidRPr="003E0658">
        <w:rPr>
          <w:noProof/>
          <w:szCs w:val="22"/>
          <w:lang w:val="cs-CZ"/>
        </w:rPr>
        <w:t>Bayer</w:t>
      </w:r>
      <w:r w:rsidR="000F291D" w:rsidRPr="003E0658">
        <w:rPr>
          <w:noProof/>
          <w:szCs w:val="22"/>
          <w:lang w:val="cs-CZ"/>
        </w:rPr>
        <w:t> </w:t>
      </w:r>
      <w:r w:rsidRPr="003E0658">
        <w:rPr>
          <w:noProof/>
          <w:szCs w:val="22"/>
          <w:lang w:val="cs-CZ"/>
        </w:rPr>
        <w:t>AG</w:t>
      </w:r>
    </w:p>
    <w:p w14:paraId="0A0D1D6E" w14:textId="77777777" w:rsidR="00654B0D" w:rsidRPr="003E0658" w:rsidRDefault="00654B0D" w:rsidP="00C25991">
      <w:pPr>
        <w:keepNext/>
        <w:keepLines/>
        <w:tabs>
          <w:tab w:val="clear" w:pos="567"/>
        </w:tabs>
        <w:spacing w:line="240" w:lineRule="auto"/>
        <w:rPr>
          <w:szCs w:val="22"/>
          <w:lang w:val="cs-CZ"/>
        </w:rPr>
      </w:pPr>
      <w:r w:rsidRPr="003E0658">
        <w:rPr>
          <w:szCs w:val="22"/>
          <w:lang w:val="cs-CZ"/>
        </w:rPr>
        <w:t>51368</w:t>
      </w:r>
      <w:r w:rsidR="000F291D" w:rsidRPr="003E0658">
        <w:rPr>
          <w:szCs w:val="22"/>
          <w:lang w:val="cs-CZ"/>
        </w:rPr>
        <w:t> </w:t>
      </w:r>
      <w:proofErr w:type="spellStart"/>
      <w:r w:rsidRPr="003E0658">
        <w:rPr>
          <w:szCs w:val="22"/>
          <w:lang w:val="cs-CZ"/>
        </w:rPr>
        <w:t>Leverkusen</w:t>
      </w:r>
      <w:proofErr w:type="spellEnd"/>
    </w:p>
    <w:p w14:paraId="342EC3AD" w14:textId="77777777" w:rsidR="00654B0D" w:rsidRPr="003E0658" w:rsidRDefault="00654B0D" w:rsidP="00C25991">
      <w:pPr>
        <w:keepNext/>
        <w:keepLines/>
        <w:tabs>
          <w:tab w:val="clear" w:pos="567"/>
        </w:tabs>
        <w:spacing w:line="240" w:lineRule="auto"/>
        <w:rPr>
          <w:noProof/>
          <w:szCs w:val="22"/>
          <w:lang w:val="cs-CZ"/>
        </w:rPr>
      </w:pPr>
      <w:r w:rsidRPr="003E0658">
        <w:rPr>
          <w:noProof/>
          <w:szCs w:val="22"/>
          <w:lang w:val="cs-CZ"/>
        </w:rPr>
        <w:t>Německo</w:t>
      </w:r>
    </w:p>
    <w:p w14:paraId="01159EF7" w14:textId="77777777" w:rsidR="00654B0D" w:rsidRPr="003E0658" w:rsidRDefault="00654B0D" w:rsidP="00C25991">
      <w:pPr>
        <w:tabs>
          <w:tab w:val="clear" w:pos="567"/>
        </w:tabs>
        <w:spacing w:line="240" w:lineRule="auto"/>
        <w:rPr>
          <w:noProof/>
          <w:szCs w:val="22"/>
          <w:lang w:val="cs-CZ"/>
        </w:rPr>
      </w:pPr>
    </w:p>
    <w:p w14:paraId="35801869" w14:textId="77777777" w:rsidR="00654B0D" w:rsidRPr="003E0658" w:rsidRDefault="00654B0D" w:rsidP="00C25991">
      <w:pPr>
        <w:tabs>
          <w:tab w:val="clear" w:pos="567"/>
        </w:tabs>
        <w:spacing w:line="240" w:lineRule="auto"/>
        <w:rPr>
          <w:noProof/>
          <w:szCs w:val="22"/>
          <w:lang w:val="cs-CZ"/>
        </w:rPr>
      </w:pPr>
    </w:p>
    <w:p w14:paraId="0E355435" w14:textId="77777777" w:rsidR="00654B0D" w:rsidRPr="003E0658" w:rsidRDefault="00654B0D" w:rsidP="00C25991">
      <w:pPr>
        <w:keepNext/>
        <w:keepLines/>
        <w:tabs>
          <w:tab w:val="clear" w:pos="567"/>
        </w:tabs>
        <w:spacing w:line="240" w:lineRule="auto"/>
        <w:ind w:left="567" w:hanging="567"/>
        <w:outlineLvl w:val="1"/>
        <w:rPr>
          <w:b/>
          <w:noProof/>
          <w:szCs w:val="22"/>
          <w:lang w:val="cs-CZ"/>
        </w:rPr>
      </w:pPr>
      <w:r w:rsidRPr="003E0658">
        <w:rPr>
          <w:b/>
          <w:bCs/>
          <w:noProof/>
          <w:szCs w:val="22"/>
          <w:lang w:val="cs-CZ"/>
        </w:rPr>
        <w:t>8.</w:t>
      </w:r>
      <w:r w:rsidRPr="003E0658">
        <w:rPr>
          <w:b/>
          <w:bCs/>
          <w:noProof/>
          <w:szCs w:val="22"/>
          <w:lang w:val="cs-CZ"/>
        </w:rPr>
        <w:tab/>
        <w:t>REGISTRAČNÍ ČÍSLO/REGISTRAČNÍ ČÍSLA</w:t>
      </w:r>
    </w:p>
    <w:p w14:paraId="2EEC2EF3" w14:textId="77777777" w:rsidR="00654B0D" w:rsidRPr="003E0658" w:rsidRDefault="00654B0D" w:rsidP="00C25991">
      <w:pPr>
        <w:keepNext/>
        <w:keepLines/>
        <w:tabs>
          <w:tab w:val="clear" w:pos="567"/>
        </w:tabs>
        <w:spacing w:line="240" w:lineRule="auto"/>
        <w:rPr>
          <w:noProof/>
          <w:szCs w:val="22"/>
          <w:lang w:val="cs-CZ"/>
        </w:rPr>
      </w:pPr>
    </w:p>
    <w:p w14:paraId="7C73F98B" w14:textId="47F5A45C" w:rsidR="0057201E" w:rsidRPr="003E0658" w:rsidRDefault="00654B0D" w:rsidP="0057201E">
      <w:pPr>
        <w:keepNext/>
        <w:tabs>
          <w:tab w:val="clear" w:pos="567"/>
        </w:tabs>
        <w:spacing w:line="240" w:lineRule="auto"/>
        <w:rPr>
          <w:szCs w:val="22"/>
          <w:u w:val="single"/>
          <w:lang w:val="cs-CZ"/>
        </w:rPr>
      </w:pPr>
      <w:r w:rsidRPr="003E0658">
        <w:rPr>
          <w:szCs w:val="22"/>
          <w:lang w:val="cs-CZ"/>
        </w:rPr>
        <w:t>EU/1/12/797/00</w:t>
      </w:r>
      <w:r w:rsidR="00A214FC" w:rsidRPr="003E0658">
        <w:rPr>
          <w:szCs w:val="22"/>
          <w:lang w:val="cs-CZ"/>
        </w:rPr>
        <w:t>3</w:t>
      </w:r>
      <w:r w:rsidR="0057201E" w:rsidRPr="003E0658">
        <w:rPr>
          <w:szCs w:val="22"/>
          <w:lang w:val="cs-CZ"/>
        </w:rPr>
        <w:t xml:space="preserve"> </w:t>
      </w:r>
      <w:r w:rsidR="0057201E" w:rsidRPr="003E0658">
        <w:rPr>
          <w:szCs w:val="22"/>
          <w:highlight w:val="lightGray"/>
          <w:u w:val="single"/>
          <w:lang w:val="cs-CZ"/>
        </w:rPr>
        <w:t xml:space="preserve">- </w:t>
      </w:r>
      <w:proofErr w:type="spellStart"/>
      <w:r w:rsidR="0057201E" w:rsidRPr="003E0658">
        <w:rPr>
          <w:szCs w:val="22"/>
          <w:highlight w:val="lightGray"/>
          <w:u w:val="single"/>
          <w:lang w:val="cs-CZ"/>
        </w:rPr>
        <w:t>Eylea</w:t>
      </w:r>
      <w:proofErr w:type="spellEnd"/>
      <w:r w:rsidR="0057201E" w:rsidRPr="003E0658">
        <w:rPr>
          <w:szCs w:val="22"/>
          <w:highlight w:val="lightGray"/>
          <w:u w:val="single"/>
          <w:lang w:val="cs-CZ"/>
        </w:rPr>
        <w:t> 114,3 mg/ml injekční roztok</w:t>
      </w:r>
    </w:p>
    <w:p w14:paraId="083935EC" w14:textId="77777777" w:rsidR="0057201E" w:rsidRPr="003E0658" w:rsidRDefault="0057201E" w:rsidP="0057201E">
      <w:pPr>
        <w:keepNext/>
        <w:tabs>
          <w:tab w:val="clear" w:pos="567"/>
        </w:tabs>
        <w:spacing w:line="240" w:lineRule="auto"/>
        <w:rPr>
          <w:szCs w:val="22"/>
          <w:u w:val="single"/>
          <w:lang w:val="cs-CZ"/>
        </w:rPr>
      </w:pPr>
      <w:r w:rsidRPr="003E0658">
        <w:rPr>
          <w:szCs w:val="22"/>
          <w:lang w:val="cs-CZ"/>
        </w:rPr>
        <w:t xml:space="preserve">EU/1/12/797/004 - </w:t>
      </w:r>
      <w:proofErr w:type="spellStart"/>
      <w:r w:rsidRPr="003E0658">
        <w:rPr>
          <w:szCs w:val="22"/>
          <w:highlight w:val="lightGray"/>
          <w:u w:val="single"/>
          <w:lang w:val="cs-CZ"/>
        </w:rPr>
        <w:t>Eylea</w:t>
      </w:r>
      <w:proofErr w:type="spellEnd"/>
      <w:r w:rsidRPr="003E0658">
        <w:rPr>
          <w:szCs w:val="22"/>
          <w:highlight w:val="lightGray"/>
          <w:u w:val="single"/>
          <w:lang w:val="cs-CZ"/>
        </w:rPr>
        <w:t> 114,3 mg/ml injekční roztok v </w:t>
      </w:r>
      <w:proofErr w:type="spellStart"/>
      <w:r w:rsidRPr="003E0658">
        <w:rPr>
          <w:szCs w:val="22"/>
          <w:highlight w:val="lightGray"/>
          <w:u w:val="single"/>
          <w:lang w:val="cs-CZ"/>
        </w:rPr>
        <w:t>předplněné</w:t>
      </w:r>
      <w:proofErr w:type="spellEnd"/>
      <w:r w:rsidRPr="003E0658">
        <w:rPr>
          <w:szCs w:val="22"/>
          <w:highlight w:val="lightGray"/>
          <w:u w:val="single"/>
          <w:lang w:val="cs-CZ"/>
        </w:rPr>
        <w:t xml:space="preserve"> injekční stříkačce</w:t>
      </w:r>
    </w:p>
    <w:p w14:paraId="35D1F4DF" w14:textId="15D65775" w:rsidR="00654B0D" w:rsidRPr="003E0658" w:rsidRDefault="00654B0D" w:rsidP="00C25991">
      <w:pPr>
        <w:tabs>
          <w:tab w:val="clear" w:pos="567"/>
        </w:tabs>
        <w:spacing w:line="240" w:lineRule="auto"/>
        <w:rPr>
          <w:szCs w:val="22"/>
          <w:lang w:val="cs-CZ"/>
        </w:rPr>
      </w:pPr>
    </w:p>
    <w:p w14:paraId="52ABEB9F" w14:textId="77777777" w:rsidR="00654B0D" w:rsidRPr="003E0658" w:rsidRDefault="00654B0D" w:rsidP="00C25991">
      <w:pPr>
        <w:tabs>
          <w:tab w:val="clear" w:pos="567"/>
        </w:tabs>
        <w:spacing w:line="240" w:lineRule="auto"/>
        <w:rPr>
          <w:szCs w:val="22"/>
          <w:lang w:val="cs-CZ"/>
        </w:rPr>
      </w:pPr>
    </w:p>
    <w:p w14:paraId="287B2015" w14:textId="77777777" w:rsidR="00654B0D" w:rsidRPr="003E0658" w:rsidRDefault="00654B0D" w:rsidP="00C25991">
      <w:pPr>
        <w:tabs>
          <w:tab w:val="clear" w:pos="567"/>
        </w:tabs>
        <w:spacing w:line="240" w:lineRule="auto"/>
        <w:rPr>
          <w:noProof/>
          <w:szCs w:val="22"/>
          <w:lang w:val="cs-CZ"/>
        </w:rPr>
      </w:pPr>
    </w:p>
    <w:p w14:paraId="168A9FFF" w14:textId="77777777" w:rsidR="00654B0D" w:rsidRPr="003E0658" w:rsidRDefault="00654B0D" w:rsidP="007552CE">
      <w:pPr>
        <w:keepNext/>
        <w:keepLines/>
        <w:tabs>
          <w:tab w:val="clear" w:pos="567"/>
        </w:tabs>
        <w:spacing w:line="240" w:lineRule="auto"/>
        <w:ind w:left="567" w:hanging="567"/>
        <w:outlineLvl w:val="1"/>
        <w:rPr>
          <w:noProof/>
          <w:szCs w:val="22"/>
          <w:lang w:val="cs-CZ"/>
        </w:rPr>
      </w:pPr>
      <w:r w:rsidRPr="003E0658">
        <w:rPr>
          <w:b/>
          <w:bCs/>
          <w:noProof/>
          <w:szCs w:val="22"/>
          <w:lang w:val="cs-CZ"/>
        </w:rPr>
        <w:t>9.</w:t>
      </w:r>
      <w:r w:rsidRPr="003E0658">
        <w:rPr>
          <w:b/>
          <w:bCs/>
          <w:noProof/>
          <w:szCs w:val="22"/>
          <w:lang w:val="cs-CZ"/>
        </w:rPr>
        <w:tab/>
        <w:t>DATUM PRVNÍ REGISTRACE/PRODLOUŽENÍ REGISTRACE</w:t>
      </w:r>
    </w:p>
    <w:p w14:paraId="5F28AF5C" w14:textId="77777777" w:rsidR="00654B0D" w:rsidRPr="003E0658" w:rsidRDefault="00654B0D" w:rsidP="007552CE">
      <w:pPr>
        <w:keepNext/>
        <w:keepLines/>
        <w:tabs>
          <w:tab w:val="clear" w:pos="567"/>
        </w:tabs>
        <w:spacing w:line="240" w:lineRule="auto"/>
        <w:rPr>
          <w:i/>
          <w:noProof/>
          <w:szCs w:val="22"/>
          <w:lang w:val="cs-CZ"/>
        </w:rPr>
      </w:pPr>
    </w:p>
    <w:p w14:paraId="36DC3F54" w14:textId="77777777" w:rsidR="00654B0D" w:rsidRPr="003E0658" w:rsidRDefault="00654B0D" w:rsidP="007552CE">
      <w:pPr>
        <w:keepNext/>
        <w:keepLines/>
        <w:spacing w:line="240" w:lineRule="auto"/>
        <w:rPr>
          <w:color w:val="000000"/>
          <w:szCs w:val="22"/>
          <w:lang w:val="cs-CZ"/>
        </w:rPr>
      </w:pPr>
      <w:r w:rsidRPr="003E0658">
        <w:rPr>
          <w:color w:val="000000"/>
          <w:szCs w:val="22"/>
          <w:lang w:val="cs-CZ"/>
        </w:rPr>
        <w:t>Datum první registrace: 22.</w:t>
      </w:r>
      <w:r w:rsidR="00A214FC" w:rsidRPr="003E0658">
        <w:rPr>
          <w:color w:val="000000"/>
          <w:szCs w:val="22"/>
          <w:lang w:val="cs-CZ"/>
        </w:rPr>
        <w:t> </w:t>
      </w:r>
      <w:r w:rsidRPr="003E0658">
        <w:rPr>
          <w:color w:val="000000"/>
          <w:szCs w:val="22"/>
          <w:lang w:val="cs-CZ"/>
        </w:rPr>
        <w:t>listopadu</w:t>
      </w:r>
      <w:r w:rsidR="00A214FC" w:rsidRPr="003E0658">
        <w:rPr>
          <w:color w:val="000000"/>
          <w:szCs w:val="22"/>
          <w:lang w:val="cs-CZ"/>
        </w:rPr>
        <w:t> </w:t>
      </w:r>
      <w:r w:rsidRPr="003E0658">
        <w:rPr>
          <w:color w:val="000000"/>
          <w:szCs w:val="22"/>
          <w:lang w:val="cs-CZ"/>
        </w:rPr>
        <w:t>2012</w:t>
      </w:r>
    </w:p>
    <w:p w14:paraId="3A764A5D" w14:textId="77777777" w:rsidR="00654B0D" w:rsidRPr="003E0658" w:rsidRDefault="00654B0D" w:rsidP="007552CE">
      <w:pPr>
        <w:keepNext/>
        <w:keepLines/>
        <w:tabs>
          <w:tab w:val="clear" w:pos="567"/>
        </w:tabs>
        <w:spacing w:line="240" w:lineRule="auto"/>
        <w:rPr>
          <w:noProof/>
          <w:szCs w:val="22"/>
          <w:lang w:val="cs-CZ"/>
        </w:rPr>
      </w:pPr>
      <w:r w:rsidRPr="003E0658">
        <w:rPr>
          <w:noProof/>
          <w:szCs w:val="22"/>
          <w:lang w:val="cs-CZ"/>
        </w:rPr>
        <w:t>Datum posledního prodloužení registrace: 13.</w:t>
      </w:r>
      <w:r w:rsidR="00A214FC" w:rsidRPr="003E0658">
        <w:rPr>
          <w:noProof/>
          <w:szCs w:val="22"/>
          <w:lang w:val="cs-CZ"/>
        </w:rPr>
        <w:t> </w:t>
      </w:r>
      <w:r w:rsidRPr="003E0658">
        <w:rPr>
          <w:noProof/>
          <w:szCs w:val="22"/>
          <w:lang w:val="cs-CZ"/>
        </w:rPr>
        <w:t>července</w:t>
      </w:r>
      <w:r w:rsidR="00A214FC" w:rsidRPr="003E0658">
        <w:rPr>
          <w:noProof/>
          <w:szCs w:val="22"/>
          <w:lang w:val="cs-CZ"/>
        </w:rPr>
        <w:t> </w:t>
      </w:r>
      <w:r w:rsidRPr="003E0658">
        <w:rPr>
          <w:noProof/>
          <w:szCs w:val="22"/>
          <w:lang w:val="cs-CZ"/>
        </w:rPr>
        <w:t>2017</w:t>
      </w:r>
    </w:p>
    <w:p w14:paraId="670FAB3F" w14:textId="77777777" w:rsidR="00654B0D" w:rsidRPr="003E0658" w:rsidRDefault="00654B0D" w:rsidP="00C25991">
      <w:pPr>
        <w:tabs>
          <w:tab w:val="clear" w:pos="567"/>
        </w:tabs>
        <w:spacing w:line="240" w:lineRule="auto"/>
        <w:rPr>
          <w:noProof/>
          <w:szCs w:val="22"/>
          <w:lang w:val="cs-CZ"/>
        </w:rPr>
      </w:pPr>
    </w:p>
    <w:p w14:paraId="5F298B71" w14:textId="77777777" w:rsidR="00654B0D" w:rsidRPr="003E0658" w:rsidRDefault="00654B0D" w:rsidP="00C25991">
      <w:pPr>
        <w:tabs>
          <w:tab w:val="clear" w:pos="567"/>
        </w:tabs>
        <w:spacing w:line="240" w:lineRule="auto"/>
        <w:rPr>
          <w:noProof/>
          <w:szCs w:val="22"/>
          <w:lang w:val="cs-CZ"/>
        </w:rPr>
      </w:pPr>
    </w:p>
    <w:p w14:paraId="57D75C0B" w14:textId="77777777" w:rsidR="00654B0D" w:rsidRPr="003E0658" w:rsidRDefault="00654B0D" w:rsidP="00C25991">
      <w:pPr>
        <w:keepNext/>
        <w:tabs>
          <w:tab w:val="clear" w:pos="567"/>
        </w:tabs>
        <w:spacing w:line="240" w:lineRule="auto"/>
        <w:ind w:left="567" w:hanging="567"/>
        <w:outlineLvl w:val="1"/>
        <w:rPr>
          <w:b/>
          <w:noProof/>
          <w:szCs w:val="22"/>
          <w:lang w:val="cs-CZ"/>
        </w:rPr>
      </w:pPr>
      <w:r w:rsidRPr="003E0658">
        <w:rPr>
          <w:b/>
          <w:bCs/>
          <w:noProof/>
          <w:szCs w:val="22"/>
          <w:lang w:val="cs-CZ"/>
        </w:rPr>
        <w:t>10.</w:t>
      </w:r>
      <w:r w:rsidRPr="003E0658">
        <w:rPr>
          <w:b/>
          <w:bCs/>
          <w:noProof/>
          <w:szCs w:val="22"/>
          <w:lang w:val="cs-CZ"/>
        </w:rPr>
        <w:tab/>
        <w:t>DATUM REVIZE TEXTU</w:t>
      </w:r>
    </w:p>
    <w:p w14:paraId="2C3E98D7" w14:textId="77777777" w:rsidR="00371E2C" w:rsidRDefault="00371E2C" w:rsidP="00C25991">
      <w:pPr>
        <w:tabs>
          <w:tab w:val="clear" w:pos="567"/>
        </w:tabs>
        <w:spacing w:line="240" w:lineRule="auto"/>
        <w:ind w:right="-2"/>
        <w:rPr>
          <w:b/>
          <w:bCs/>
          <w:iCs/>
          <w:noProof/>
          <w:szCs w:val="22"/>
        </w:rPr>
      </w:pPr>
    </w:p>
    <w:p w14:paraId="7BF304B5" w14:textId="79617E7E" w:rsidR="00654B0D" w:rsidRPr="00371E2C" w:rsidRDefault="00371E2C" w:rsidP="00C25991">
      <w:pPr>
        <w:tabs>
          <w:tab w:val="clear" w:pos="567"/>
        </w:tabs>
        <w:spacing w:line="240" w:lineRule="auto"/>
        <w:ind w:right="-2"/>
        <w:rPr>
          <w:iCs/>
          <w:noProof/>
          <w:szCs w:val="22"/>
          <w:lang w:val="cs-CZ"/>
        </w:rPr>
      </w:pPr>
      <w:r w:rsidRPr="00134112">
        <w:rPr>
          <w:iCs/>
          <w:noProof/>
          <w:szCs w:val="22"/>
        </w:rPr>
        <w:t>15.1.2026</w:t>
      </w:r>
      <w:r w:rsidRPr="00371E2C">
        <w:rPr>
          <w:iCs/>
          <w:noProof/>
          <w:szCs w:val="22"/>
        </w:rPr>
        <w:t> </w:t>
      </w:r>
    </w:p>
    <w:p w14:paraId="53323776" w14:textId="77777777" w:rsidR="00DC5F10" w:rsidRPr="003E0658" w:rsidRDefault="00DC5F10" w:rsidP="00C25991">
      <w:pPr>
        <w:tabs>
          <w:tab w:val="clear" w:pos="567"/>
        </w:tabs>
        <w:spacing w:line="240" w:lineRule="auto"/>
        <w:ind w:right="-2"/>
        <w:rPr>
          <w:iCs/>
          <w:noProof/>
          <w:szCs w:val="22"/>
          <w:lang w:val="cs-CZ"/>
        </w:rPr>
      </w:pPr>
    </w:p>
    <w:p w14:paraId="6082D229" w14:textId="45F0B1AE" w:rsidR="007552CE" w:rsidRPr="003E0658" w:rsidRDefault="00654B0D">
      <w:pPr>
        <w:tabs>
          <w:tab w:val="clear" w:pos="567"/>
        </w:tabs>
        <w:spacing w:line="240" w:lineRule="auto"/>
        <w:rPr>
          <w:szCs w:val="22"/>
          <w:lang w:val="cs-CZ"/>
        </w:rPr>
      </w:pPr>
      <w:r w:rsidRPr="003E0658">
        <w:rPr>
          <w:szCs w:val="22"/>
          <w:lang w:val="cs-CZ"/>
        </w:rPr>
        <w:t>Podrobné informace o</w:t>
      </w:r>
      <w:r w:rsidR="000F291D" w:rsidRPr="003E0658">
        <w:rPr>
          <w:szCs w:val="22"/>
          <w:lang w:val="cs-CZ"/>
        </w:rPr>
        <w:t> </w:t>
      </w:r>
      <w:r w:rsidRPr="003E0658">
        <w:rPr>
          <w:szCs w:val="22"/>
          <w:lang w:val="cs-CZ"/>
        </w:rPr>
        <w:t>tomto léčivém přípravku jsou k</w:t>
      </w:r>
      <w:r w:rsidR="000F291D" w:rsidRPr="003E0658">
        <w:rPr>
          <w:szCs w:val="22"/>
          <w:lang w:val="cs-CZ"/>
        </w:rPr>
        <w:t> </w:t>
      </w:r>
      <w:r w:rsidRPr="003E0658">
        <w:rPr>
          <w:szCs w:val="22"/>
          <w:lang w:val="cs-CZ"/>
        </w:rPr>
        <w:t xml:space="preserve">dispozici na webových stránkách Evropské agentury pro léčivé přípravky </w:t>
      </w:r>
      <w:hyperlink r:id="rId40" w:history="1">
        <w:r w:rsidR="007331D1" w:rsidRPr="003E0658">
          <w:rPr>
            <w:rStyle w:val="Hypertextovodkaz"/>
            <w:szCs w:val="22"/>
            <w:lang w:val="cs-CZ"/>
          </w:rPr>
          <w:t>https://www.ema.europa.eu</w:t>
        </w:r>
      </w:hyperlink>
      <w:r w:rsidR="00E61CE0" w:rsidRPr="003E0658">
        <w:rPr>
          <w:rStyle w:val="Hypertextovodkaz"/>
          <w:szCs w:val="22"/>
          <w:lang w:val="cs-CZ"/>
        </w:rPr>
        <w:t xml:space="preserve">. </w:t>
      </w:r>
      <w:hyperlink w:history="1"/>
    </w:p>
    <w:sectPr w:rsidR="007552CE" w:rsidRPr="003E0658" w:rsidSect="00EA4CD4">
      <w:footerReference w:type="default" r:id="rId41"/>
      <w:footerReference w:type="first" r:id="rId42"/>
      <w:endnotePr>
        <w:numFmt w:val="decimal"/>
      </w:endnotePr>
      <w:pgSz w:w="11907" w:h="16840" w:code="9"/>
      <w:pgMar w:top="1440" w:right="1077" w:bottom="1440" w:left="107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ABD81" w14:textId="77777777" w:rsidR="00234C3E" w:rsidRDefault="00234C3E">
      <w:r>
        <w:separator/>
      </w:r>
    </w:p>
  </w:endnote>
  <w:endnote w:type="continuationSeparator" w:id="0">
    <w:p w14:paraId="1DB16985" w14:textId="77777777" w:rsidR="00234C3E" w:rsidRDefault="00234C3E">
      <w:r>
        <w:continuationSeparator/>
      </w:r>
    </w:p>
  </w:endnote>
  <w:endnote w:type="continuationNotice" w:id="1">
    <w:p w14:paraId="70DB9E7C" w14:textId="77777777" w:rsidR="00234C3E" w:rsidRDefault="00234C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87FF0" w14:textId="77777777" w:rsidR="00356033" w:rsidRDefault="00356033">
    <w:pPr>
      <w:pStyle w:val="Zpat"/>
      <w:tabs>
        <w:tab w:val="clear" w:pos="8930"/>
        <w:tab w:val="right" w:pos="8931"/>
      </w:tabs>
      <w:ind w:right="96"/>
      <w:jc w:val="center"/>
    </w:pPr>
    <w:r>
      <w:fldChar w:fldCharType="begin"/>
    </w:r>
    <w:r>
      <w:instrText xml:space="preserve"> EQ </w:instrText>
    </w:r>
    <w:r>
      <w:fldChar w:fldCharType="end"/>
    </w:r>
    <w:r>
      <w:rPr>
        <w:rStyle w:val="slostrnky"/>
        <w:rFonts w:ascii="Arial" w:hAnsi="Arial" w:cs="Arial"/>
      </w:rPr>
      <w:fldChar w:fldCharType="begin"/>
    </w:r>
    <w:r>
      <w:rPr>
        <w:rStyle w:val="slostrnky"/>
        <w:rFonts w:ascii="Arial" w:hAnsi="Arial" w:cs="Arial"/>
      </w:rPr>
      <w:instrText xml:space="preserve">PAGE  </w:instrText>
    </w:r>
    <w:r>
      <w:rPr>
        <w:rStyle w:val="slostrnky"/>
        <w:rFonts w:ascii="Arial" w:hAnsi="Arial" w:cs="Arial"/>
      </w:rPr>
      <w:fldChar w:fldCharType="separate"/>
    </w:r>
    <w:r>
      <w:rPr>
        <w:rStyle w:val="slostrnky"/>
        <w:rFonts w:ascii="Arial" w:hAnsi="Arial" w:cs="Arial"/>
        <w:noProof/>
      </w:rPr>
      <w:t>146</w:t>
    </w:r>
    <w:r>
      <w:rPr>
        <w:rStyle w:val="slostrnky"/>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A67B" w14:textId="77777777" w:rsidR="00356033" w:rsidRDefault="00356033">
    <w:pPr>
      <w:pStyle w:val="Zpat"/>
      <w:tabs>
        <w:tab w:val="clear" w:pos="8930"/>
        <w:tab w:val="right" w:pos="8931"/>
      </w:tabs>
      <w:ind w:right="96"/>
      <w:jc w:val="center"/>
    </w:pPr>
    <w:r>
      <w:fldChar w:fldCharType="begin"/>
    </w:r>
    <w:r>
      <w:instrText xml:space="preserve"> EQ </w:instrText>
    </w:r>
    <w:r>
      <w:fldChar w:fldCharType="end"/>
    </w:r>
    <w:r>
      <w:rPr>
        <w:rStyle w:val="slostrnky"/>
        <w:rFonts w:ascii="Arial" w:hAnsi="Arial" w:cs="Arial"/>
      </w:rPr>
      <w:fldChar w:fldCharType="begin"/>
    </w:r>
    <w:r>
      <w:rPr>
        <w:rStyle w:val="slostrnky"/>
        <w:rFonts w:ascii="Arial" w:hAnsi="Arial" w:cs="Arial"/>
      </w:rPr>
      <w:instrText xml:space="preserve">PAGE  </w:instrText>
    </w:r>
    <w:r>
      <w:rPr>
        <w:rStyle w:val="slostrnky"/>
        <w:rFonts w:ascii="Arial" w:hAnsi="Arial" w:cs="Arial"/>
      </w:rPr>
      <w:fldChar w:fldCharType="separate"/>
    </w:r>
    <w:r>
      <w:rPr>
        <w:rStyle w:val="slostrnky"/>
        <w:rFonts w:ascii="Arial" w:hAnsi="Arial" w:cs="Arial"/>
        <w:noProof/>
      </w:rPr>
      <w:t>70</w:t>
    </w:r>
    <w:r>
      <w:rPr>
        <w:rStyle w:val="slostrnky"/>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ABEE9" w14:textId="77777777" w:rsidR="00234C3E" w:rsidRDefault="00234C3E">
      <w:r>
        <w:separator/>
      </w:r>
    </w:p>
  </w:footnote>
  <w:footnote w:type="continuationSeparator" w:id="0">
    <w:p w14:paraId="0EB89B08" w14:textId="77777777" w:rsidR="00234C3E" w:rsidRDefault="00234C3E">
      <w:r>
        <w:continuationSeparator/>
      </w:r>
    </w:p>
  </w:footnote>
  <w:footnote w:type="continuationNotice" w:id="1">
    <w:p w14:paraId="7C623CA5" w14:textId="77777777" w:rsidR="00234C3E" w:rsidRDefault="00234C3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AD4342"/>
    <w:multiLevelType w:val="hybridMultilevel"/>
    <w:tmpl w:val="E444966C"/>
    <w:lvl w:ilvl="0" w:tplc="B7C235E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D2601"/>
    <w:multiLevelType w:val="hybridMultilevel"/>
    <w:tmpl w:val="69D46A28"/>
    <w:lvl w:ilvl="0" w:tplc="B7C235E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7E1695"/>
    <w:multiLevelType w:val="hybridMultilevel"/>
    <w:tmpl w:val="0162887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767D6D"/>
    <w:multiLevelType w:val="hybridMultilevel"/>
    <w:tmpl w:val="29A0672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DA595E"/>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37E61"/>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51685"/>
    <w:multiLevelType w:val="hybridMultilevel"/>
    <w:tmpl w:val="3D38FBB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7887EA2"/>
    <w:multiLevelType w:val="hybridMultilevel"/>
    <w:tmpl w:val="C7382BFC"/>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636FE0"/>
    <w:multiLevelType w:val="hybridMultilevel"/>
    <w:tmpl w:val="80720BD4"/>
    <w:lvl w:ilvl="0" w:tplc="FFFFFFFF">
      <w:start w:val="1"/>
      <w:numFmt w:val="bullet"/>
      <w:lvlText w:val="-"/>
      <w:lvlJc w:val="left"/>
      <w:pPr>
        <w:tabs>
          <w:tab w:val="num" w:pos="780"/>
        </w:tabs>
        <w:ind w:left="780" w:hanging="360"/>
      </w:pPr>
      <w:rPr>
        <w:rFonts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EA42D05"/>
    <w:multiLevelType w:val="hybridMultilevel"/>
    <w:tmpl w:val="91D05F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C4D14"/>
    <w:multiLevelType w:val="hybridMultilevel"/>
    <w:tmpl w:val="8AC087B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9" w15:restartNumberingAfterBreak="0">
    <w:nsid w:val="2675023A"/>
    <w:multiLevelType w:val="hybridMultilevel"/>
    <w:tmpl w:val="B6265B3A"/>
    <w:lvl w:ilvl="0" w:tplc="B7C235EE">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EC0CC7"/>
    <w:multiLevelType w:val="multilevel"/>
    <w:tmpl w:val="B8C62F96"/>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1" w15:restartNumberingAfterBreak="0">
    <w:nsid w:val="2A3C7626"/>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BAE71B8"/>
    <w:multiLevelType w:val="hybridMultilevel"/>
    <w:tmpl w:val="AA18FFC0"/>
    <w:lvl w:ilvl="0" w:tplc="2F4029C4">
      <w:start w:val="18"/>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0C4A4C"/>
    <w:multiLevelType w:val="hybridMultilevel"/>
    <w:tmpl w:val="F746DBE8"/>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5B0C5D"/>
    <w:multiLevelType w:val="hybridMultilevel"/>
    <w:tmpl w:val="8348E95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5006DD0"/>
    <w:multiLevelType w:val="hybridMultilevel"/>
    <w:tmpl w:val="35A8DB98"/>
    <w:lvl w:ilvl="0" w:tplc="FFFFFFFF">
      <w:start w:val="1"/>
      <w:numFmt w:val="bullet"/>
      <w:lvlText w:val="-"/>
      <w:lvlJc w:val="left"/>
      <w:pPr>
        <w:ind w:left="4330" w:hanging="360"/>
      </w:p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26" w15:restartNumberingAfterBreak="0">
    <w:nsid w:val="35912DCE"/>
    <w:multiLevelType w:val="hybridMultilevel"/>
    <w:tmpl w:val="D38C4D2A"/>
    <w:lvl w:ilvl="0" w:tplc="F0A81458">
      <w:start w:val="1"/>
      <w:numFmt w:val="bullet"/>
      <w:lvlText w:val="-"/>
      <w:legacy w:legacy="1" w:legacySpace="0" w:legacyIndent="360"/>
      <w:lvlJc w:val="left"/>
      <w:pPr>
        <w:ind w:left="360" w:hanging="360"/>
      </w:pPr>
    </w:lvl>
    <w:lvl w:ilvl="1" w:tplc="E09408F2" w:tentative="1">
      <w:start w:val="1"/>
      <w:numFmt w:val="bullet"/>
      <w:lvlText w:val="o"/>
      <w:lvlJc w:val="left"/>
      <w:pPr>
        <w:tabs>
          <w:tab w:val="num" w:pos="1440"/>
        </w:tabs>
        <w:ind w:left="1440" w:hanging="360"/>
      </w:pPr>
      <w:rPr>
        <w:rFonts w:ascii="Courier New" w:hAnsi="Courier New" w:cs="Courier New" w:hint="default"/>
      </w:rPr>
    </w:lvl>
    <w:lvl w:ilvl="2" w:tplc="650C0D24" w:tentative="1">
      <w:start w:val="1"/>
      <w:numFmt w:val="bullet"/>
      <w:lvlText w:val=""/>
      <w:lvlJc w:val="left"/>
      <w:pPr>
        <w:tabs>
          <w:tab w:val="num" w:pos="2160"/>
        </w:tabs>
        <w:ind w:left="2160" w:hanging="360"/>
      </w:pPr>
      <w:rPr>
        <w:rFonts w:ascii="Wingdings" w:hAnsi="Wingdings" w:hint="default"/>
      </w:rPr>
    </w:lvl>
    <w:lvl w:ilvl="3" w:tplc="99EEBFDC" w:tentative="1">
      <w:start w:val="1"/>
      <w:numFmt w:val="bullet"/>
      <w:lvlText w:val=""/>
      <w:lvlJc w:val="left"/>
      <w:pPr>
        <w:tabs>
          <w:tab w:val="num" w:pos="2880"/>
        </w:tabs>
        <w:ind w:left="2880" w:hanging="360"/>
      </w:pPr>
      <w:rPr>
        <w:rFonts w:ascii="Symbol" w:hAnsi="Symbol" w:hint="default"/>
      </w:rPr>
    </w:lvl>
    <w:lvl w:ilvl="4" w:tplc="DE2490C6" w:tentative="1">
      <w:start w:val="1"/>
      <w:numFmt w:val="bullet"/>
      <w:lvlText w:val="o"/>
      <w:lvlJc w:val="left"/>
      <w:pPr>
        <w:tabs>
          <w:tab w:val="num" w:pos="3600"/>
        </w:tabs>
        <w:ind w:left="3600" w:hanging="360"/>
      </w:pPr>
      <w:rPr>
        <w:rFonts w:ascii="Courier New" w:hAnsi="Courier New" w:cs="Courier New" w:hint="default"/>
      </w:rPr>
    </w:lvl>
    <w:lvl w:ilvl="5" w:tplc="807A2758" w:tentative="1">
      <w:start w:val="1"/>
      <w:numFmt w:val="bullet"/>
      <w:lvlText w:val=""/>
      <w:lvlJc w:val="left"/>
      <w:pPr>
        <w:tabs>
          <w:tab w:val="num" w:pos="4320"/>
        </w:tabs>
        <w:ind w:left="4320" w:hanging="360"/>
      </w:pPr>
      <w:rPr>
        <w:rFonts w:ascii="Wingdings" w:hAnsi="Wingdings" w:hint="default"/>
      </w:rPr>
    </w:lvl>
    <w:lvl w:ilvl="6" w:tplc="DBBA2E5E" w:tentative="1">
      <w:start w:val="1"/>
      <w:numFmt w:val="bullet"/>
      <w:lvlText w:val=""/>
      <w:lvlJc w:val="left"/>
      <w:pPr>
        <w:tabs>
          <w:tab w:val="num" w:pos="5040"/>
        </w:tabs>
        <w:ind w:left="5040" w:hanging="360"/>
      </w:pPr>
      <w:rPr>
        <w:rFonts w:ascii="Symbol" w:hAnsi="Symbol" w:hint="default"/>
      </w:rPr>
    </w:lvl>
    <w:lvl w:ilvl="7" w:tplc="346CA4C2" w:tentative="1">
      <w:start w:val="1"/>
      <w:numFmt w:val="bullet"/>
      <w:lvlText w:val="o"/>
      <w:lvlJc w:val="left"/>
      <w:pPr>
        <w:tabs>
          <w:tab w:val="num" w:pos="5760"/>
        </w:tabs>
        <w:ind w:left="5760" w:hanging="360"/>
      </w:pPr>
      <w:rPr>
        <w:rFonts w:ascii="Courier New" w:hAnsi="Courier New" w:cs="Courier New" w:hint="default"/>
      </w:rPr>
    </w:lvl>
    <w:lvl w:ilvl="8" w:tplc="1360C5A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7818ED"/>
    <w:multiLevelType w:val="hybridMultilevel"/>
    <w:tmpl w:val="D1B0011C"/>
    <w:lvl w:ilvl="0" w:tplc="04050003">
      <w:start w:val="1"/>
      <w:numFmt w:val="bullet"/>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8" w15:restartNumberingAfterBreak="0">
    <w:nsid w:val="39193281"/>
    <w:multiLevelType w:val="hybridMultilevel"/>
    <w:tmpl w:val="A5C60C36"/>
    <w:lvl w:ilvl="0" w:tplc="D15685D4">
      <w:start w:val="17"/>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A1B6CA3"/>
    <w:multiLevelType w:val="hybridMultilevel"/>
    <w:tmpl w:val="F5D8F002"/>
    <w:lvl w:ilvl="0" w:tplc="FB28AFC8">
      <w:start w:val="1"/>
      <w:numFmt w:val="bullet"/>
      <w:lvlText w:val="-"/>
      <w:legacy w:legacy="1" w:legacySpace="0" w:legacyIndent="360"/>
      <w:lvlJc w:val="left"/>
      <w:pPr>
        <w:ind w:left="502" w:hanging="360"/>
      </w:pPr>
    </w:lvl>
    <w:lvl w:ilvl="1" w:tplc="FD60CE5A">
      <w:start w:val="1"/>
      <w:numFmt w:val="bullet"/>
      <w:lvlText w:val="o"/>
      <w:lvlJc w:val="left"/>
      <w:pPr>
        <w:tabs>
          <w:tab w:val="num" w:pos="1440"/>
        </w:tabs>
        <w:ind w:left="1440" w:hanging="360"/>
      </w:pPr>
      <w:rPr>
        <w:rFonts w:ascii="Courier New" w:hAnsi="Courier New" w:cs="Courier New" w:hint="default"/>
      </w:rPr>
    </w:lvl>
    <w:lvl w:ilvl="2" w:tplc="EE664B46">
      <w:start w:val="1"/>
      <w:numFmt w:val="bullet"/>
      <w:lvlText w:val="-"/>
      <w:legacy w:legacy="1" w:legacySpace="0" w:legacyIndent="360"/>
      <w:lvlJc w:val="left"/>
      <w:pPr>
        <w:ind w:left="2160" w:hanging="360"/>
      </w:pPr>
    </w:lvl>
    <w:lvl w:ilvl="3" w:tplc="476A17F8" w:tentative="1">
      <w:start w:val="1"/>
      <w:numFmt w:val="bullet"/>
      <w:lvlText w:val=""/>
      <w:lvlJc w:val="left"/>
      <w:pPr>
        <w:tabs>
          <w:tab w:val="num" w:pos="2880"/>
        </w:tabs>
        <w:ind w:left="2880" w:hanging="360"/>
      </w:pPr>
      <w:rPr>
        <w:rFonts w:ascii="Symbol" w:hAnsi="Symbol" w:hint="default"/>
      </w:rPr>
    </w:lvl>
    <w:lvl w:ilvl="4" w:tplc="0798A6E6" w:tentative="1">
      <w:start w:val="1"/>
      <w:numFmt w:val="bullet"/>
      <w:lvlText w:val="o"/>
      <w:lvlJc w:val="left"/>
      <w:pPr>
        <w:tabs>
          <w:tab w:val="num" w:pos="3600"/>
        </w:tabs>
        <w:ind w:left="3600" w:hanging="360"/>
      </w:pPr>
      <w:rPr>
        <w:rFonts w:ascii="Courier New" w:hAnsi="Courier New" w:cs="Courier New" w:hint="default"/>
      </w:rPr>
    </w:lvl>
    <w:lvl w:ilvl="5" w:tplc="2ECE07AA" w:tentative="1">
      <w:start w:val="1"/>
      <w:numFmt w:val="bullet"/>
      <w:lvlText w:val=""/>
      <w:lvlJc w:val="left"/>
      <w:pPr>
        <w:tabs>
          <w:tab w:val="num" w:pos="4320"/>
        </w:tabs>
        <w:ind w:left="4320" w:hanging="360"/>
      </w:pPr>
      <w:rPr>
        <w:rFonts w:ascii="Wingdings" w:hAnsi="Wingdings" w:hint="default"/>
      </w:rPr>
    </w:lvl>
    <w:lvl w:ilvl="6" w:tplc="46C8DABE" w:tentative="1">
      <w:start w:val="1"/>
      <w:numFmt w:val="bullet"/>
      <w:lvlText w:val=""/>
      <w:lvlJc w:val="left"/>
      <w:pPr>
        <w:tabs>
          <w:tab w:val="num" w:pos="5040"/>
        </w:tabs>
        <w:ind w:left="5040" w:hanging="360"/>
      </w:pPr>
      <w:rPr>
        <w:rFonts w:ascii="Symbol" w:hAnsi="Symbol" w:hint="default"/>
      </w:rPr>
    </w:lvl>
    <w:lvl w:ilvl="7" w:tplc="357A0F78" w:tentative="1">
      <w:start w:val="1"/>
      <w:numFmt w:val="bullet"/>
      <w:lvlText w:val="o"/>
      <w:lvlJc w:val="left"/>
      <w:pPr>
        <w:tabs>
          <w:tab w:val="num" w:pos="5760"/>
        </w:tabs>
        <w:ind w:left="5760" w:hanging="360"/>
      </w:pPr>
      <w:rPr>
        <w:rFonts w:ascii="Courier New" w:hAnsi="Courier New" w:cs="Courier New" w:hint="default"/>
      </w:rPr>
    </w:lvl>
    <w:lvl w:ilvl="8" w:tplc="DD88698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B262F6"/>
    <w:multiLevelType w:val="hybridMultilevel"/>
    <w:tmpl w:val="AE1CF1E6"/>
    <w:lvl w:ilvl="0" w:tplc="B7C235EE">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CD2EDB"/>
    <w:multiLevelType w:val="hybridMultilevel"/>
    <w:tmpl w:val="BCC096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47C5189E"/>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3" w15:restartNumberingAfterBreak="0">
    <w:nsid w:val="491D1497"/>
    <w:multiLevelType w:val="hybridMultilevel"/>
    <w:tmpl w:val="E57202EE"/>
    <w:lvl w:ilvl="0" w:tplc="0405000F">
      <w:start w:val="1"/>
      <w:numFmt w:val="decimal"/>
      <w:lvlText w:val="%1."/>
      <w:lvlJc w:val="left"/>
      <w:pPr>
        <w:ind w:left="360" w:hanging="360"/>
      </w:p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C6754BF"/>
    <w:multiLevelType w:val="hybridMultilevel"/>
    <w:tmpl w:val="C1E29662"/>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0476FE9"/>
    <w:multiLevelType w:val="hybridMultilevel"/>
    <w:tmpl w:val="78363688"/>
    <w:lvl w:ilvl="0" w:tplc="FFFFFFFF">
      <w:start w:val="1"/>
      <w:numFmt w:val="bullet"/>
      <w:lvlText w:val=""/>
      <w:lvlJc w:val="left"/>
      <w:pPr>
        <w:ind w:left="36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14D33A2"/>
    <w:multiLevelType w:val="hybridMultilevel"/>
    <w:tmpl w:val="2FA88C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5BC966A9"/>
    <w:multiLevelType w:val="hybridMultilevel"/>
    <w:tmpl w:val="7D327FC6"/>
    <w:lvl w:ilvl="0" w:tplc="B7C235EE">
      <w:start w:val="1"/>
      <w:numFmt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986A7B"/>
    <w:multiLevelType w:val="hybridMultilevel"/>
    <w:tmpl w:val="7AA2FE6C"/>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F811ED3"/>
    <w:multiLevelType w:val="hybridMultilevel"/>
    <w:tmpl w:val="FA367280"/>
    <w:lvl w:ilvl="0" w:tplc="F612A546">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04A44FD"/>
    <w:multiLevelType w:val="hybridMultilevel"/>
    <w:tmpl w:val="9DEE5234"/>
    <w:lvl w:ilvl="0" w:tplc="04050003">
      <w:start w:val="1"/>
      <w:numFmt w:val="bullet"/>
      <w:lvlText w:val="o"/>
      <w:lvlJc w:val="left"/>
      <w:pPr>
        <w:ind w:left="1352" w:hanging="360"/>
      </w:pPr>
      <w:rPr>
        <w:rFonts w:ascii="Courier New" w:hAnsi="Courier New" w:cs="Courier New" w:hint="default"/>
      </w:rPr>
    </w:lvl>
    <w:lvl w:ilvl="1" w:tplc="04050003" w:tentative="1">
      <w:start w:val="1"/>
      <w:numFmt w:val="bullet"/>
      <w:lvlText w:val="o"/>
      <w:lvlJc w:val="left"/>
      <w:pPr>
        <w:ind w:left="2211" w:hanging="360"/>
      </w:pPr>
      <w:rPr>
        <w:rFonts w:ascii="Courier New" w:hAnsi="Courier New" w:cs="Courier New" w:hint="default"/>
      </w:rPr>
    </w:lvl>
    <w:lvl w:ilvl="2" w:tplc="04050005" w:tentative="1">
      <w:start w:val="1"/>
      <w:numFmt w:val="bullet"/>
      <w:lvlText w:val=""/>
      <w:lvlJc w:val="left"/>
      <w:pPr>
        <w:ind w:left="2931" w:hanging="360"/>
      </w:pPr>
      <w:rPr>
        <w:rFonts w:ascii="Wingdings" w:hAnsi="Wingdings" w:hint="default"/>
      </w:rPr>
    </w:lvl>
    <w:lvl w:ilvl="3" w:tplc="04050001" w:tentative="1">
      <w:start w:val="1"/>
      <w:numFmt w:val="bullet"/>
      <w:lvlText w:val=""/>
      <w:lvlJc w:val="left"/>
      <w:pPr>
        <w:ind w:left="3651" w:hanging="360"/>
      </w:pPr>
      <w:rPr>
        <w:rFonts w:ascii="Symbol" w:hAnsi="Symbol" w:hint="default"/>
      </w:rPr>
    </w:lvl>
    <w:lvl w:ilvl="4" w:tplc="04050003" w:tentative="1">
      <w:start w:val="1"/>
      <w:numFmt w:val="bullet"/>
      <w:lvlText w:val="o"/>
      <w:lvlJc w:val="left"/>
      <w:pPr>
        <w:ind w:left="4371" w:hanging="360"/>
      </w:pPr>
      <w:rPr>
        <w:rFonts w:ascii="Courier New" w:hAnsi="Courier New" w:cs="Courier New" w:hint="default"/>
      </w:rPr>
    </w:lvl>
    <w:lvl w:ilvl="5" w:tplc="04050005" w:tentative="1">
      <w:start w:val="1"/>
      <w:numFmt w:val="bullet"/>
      <w:lvlText w:val=""/>
      <w:lvlJc w:val="left"/>
      <w:pPr>
        <w:ind w:left="5091" w:hanging="360"/>
      </w:pPr>
      <w:rPr>
        <w:rFonts w:ascii="Wingdings" w:hAnsi="Wingdings" w:hint="default"/>
      </w:rPr>
    </w:lvl>
    <w:lvl w:ilvl="6" w:tplc="04050001" w:tentative="1">
      <w:start w:val="1"/>
      <w:numFmt w:val="bullet"/>
      <w:lvlText w:val=""/>
      <w:lvlJc w:val="left"/>
      <w:pPr>
        <w:ind w:left="5811" w:hanging="360"/>
      </w:pPr>
      <w:rPr>
        <w:rFonts w:ascii="Symbol" w:hAnsi="Symbol" w:hint="default"/>
      </w:rPr>
    </w:lvl>
    <w:lvl w:ilvl="7" w:tplc="04050003" w:tentative="1">
      <w:start w:val="1"/>
      <w:numFmt w:val="bullet"/>
      <w:lvlText w:val="o"/>
      <w:lvlJc w:val="left"/>
      <w:pPr>
        <w:ind w:left="6531" w:hanging="360"/>
      </w:pPr>
      <w:rPr>
        <w:rFonts w:ascii="Courier New" w:hAnsi="Courier New" w:cs="Courier New" w:hint="default"/>
      </w:rPr>
    </w:lvl>
    <w:lvl w:ilvl="8" w:tplc="04050005" w:tentative="1">
      <w:start w:val="1"/>
      <w:numFmt w:val="bullet"/>
      <w:lvlText w:val=""/>
      <w:lvlJc w:val="left"/>
      <w:pPr>
        <w:ind w:left="7251" w:hanging="360"/>
      </w:pPr>
      <w:rPr>
        <w:rFonts w:ascii="Wingdings" w:hAnsi="Wingdings" w:hint="default"/>
      </w:rPr>
    </w:lvl>
  </w:abstractNum>
  <w:abstractNum w:abstractNumId="41" w15:restartNumberingAfterBreak="0">
    <w:nsid w:val="6081036C"/>
    <w:multiLevelType w:val="hybridMultilevel"/>
    <w:tmpl w:val="C50AC02C"/>
    <w:lvl w:ilvl="0" w:tplc="B7C235E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1A7525"/>
    <w:multiLevelType w:val="hybridMultilevel"/>
    <w:tmpl w:val="B6184D34"/>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6727ADB"/>
    <w:multiLevelType w:val="hybridMultilevel"/>
    <w:tmpl w:val="F05A4D10"/>
    <w:lvl w:ilvl="0" w:tplc="8F2C2A86">
      <w:start w:val="1"/>
      <w:numFmt w:val="bullet"/>
      <w:lvlText w:val=""/>
      <w:lvlJc w:val="left"/>
      <w:pPr>
        <w:ind w:left="360" w:hanging="360"/>
      </w:pPr>
      <w:rPr>
        <w:rFonts w:ascii="Symbol" w:hAnsi="Symbol" w:hint="default"/>
      </w:rPr>
    </w:lvl>
    <w:lvl w:ilvl="1" w:tplc="B12A08C8" w:tentative="1">
      <w:start w:val="1"/>
      <w:numFmt w:val="bullet"/>
      <w:lvlText w:val="o"/>
      <w:lvlJc w:val="left"/>
      <w:pPr>
        <w:ind w:left="1440" w:hanging="360"/>
      </w:pPr>
      <w:rPr>
        <w:rFonts w:ascii="Courier New" w:hAnsi="Courier New" w:cs="Courier New" w:hint="default"/>
      </w:rPr>
    </w:lvl>
    <w:lvl w:ilvl="2" w:tplc="60AAC61E" w:tentative="1">
      <w:start w:val="1"/>
      <w:numFmt w:val="bullet"/>
      <w:lvlText w:val=""/>
      <w:lvlJc w:val="left"/>
      <w:pPr>
        <w:ind w:left="2160" w:hanging="360"/>
      </w:pPr>
      <w:rPr>
        <w:rFonts w:ascii="Wingdings" w:hAnsi="Wingdings" w:hint="default"/>
      </w:rPr>
    </w:lvl>
    <w:lvl w:ilvl="3" w:tplc="E452CF16" w:tentative="1">
      <w:start w:val="1"/>
      <w:numFmt w:val="bullet"/>
      <w:lvlText w:val=""/>
      <w:lvlJc w:val="left"/>
      <w:pPr>
        <w:ind w:left="2880" w:hanging="360"/>
      </w:pPr>
      <w:rPr>
        <w:rFonts w:ascii="Symbol" w:hAnsi="Symbol" w:hint="default"/>
      </w:rPr>
    </w:lvl>
    <w:lvl w:ilvl="4" w:tplc="FBA449B0" w:tentative="1">
      <w:start w:val="1"/>
      <w:numFmt w:val="bullet"/>
      <w:lvlText w:val="o"/>
      <w:lvlJc w:val="left"/>
      <w:pPr>
        <w:ind w:left="3600" w:hanging="360"/>
      </w:pPr>
      <w:rPr>
        <w:rFonts w:ascii="Courier New" w:hAnsi="Courier New" w:cs="Courier New" w:hint="default"/>
      </w:rPr>
    </w:lvl>
    <w:lvl w:ilvl="5" w:tplc="58A0624C" w:tentative="1">
      <w:start w:val="1"/>
      <w:numFmt w:val="bullet"/>
      <w:lvlText w:val=""/>
      <w:lvlJc w:val="left"/>
      <w:pPr>
        <w:ind w:left="4320" w:hanging="360"/>
      </w:pPr>
      <w:rPr>
        <w:rFonts w:ascii="Wingdings" w:hAnsi="Wingdings" w:hint="default"/>
      </w:rPr>
    </w:lvl>
    <w:lvl w:ilvl="6" w:tplc="6FF6B7BA" w:tentative="1">
      <w:start w:val="1"/>
      <w:numFmt w:val="bullet"/>
      <w:lvlText w:val=""/>
      <w:lvlJc w:val="left"/>
      <w:pPr>
        <w:ind w:left="5040" w:hanging="360"/>
      </w:pPr>
      <w:rPr>
        <w:rFonts w:ascii="Symbol" w:hAnsi="Symbol" w:hint="default"/>
      </w:rPr>
    </w:lvl>
    <w:lvl w:ilvl="7" w:tplc="E9947512" w:tentative="1">
      <w:start w:val="1"/>
      <w:numFmt w:val="bullet"/>
      <w:lvlText w:val="o"/>
      <w:lvlJc w:val="left"/>
      <w:pPr>
        <w:ind w:left="5760" w:hanging="360"/>
      </w:pPr>
      <w:rPr>
        <w:rFonts w:ascii="Courier New" w:hAnsi="Courier New" w:cs="Courier New" w:hint="default"/>
      </w:rPr>
    </w:lvl>
    <w:lvl w:ilvl="8" w:tplc="D15C2F46" w:tentative="1">
      <w:start w:val="1"/>
      <w:numFmt w:val="bullet"/>
      <w:lvlText w:val=""/>
      <w:lvlJc w:val="left"/>
      <w:pPr>
        <w:ind w:left="6480" w:hanging="360"/>
      </w:pPr>
      <w:rPr>
        <w:rFonts w:ascii="Wingdings" w:hAnsi="Wingdings" w:hint="default"/>
      </w:rPr>
    </w:lvl>
  </w:abstractNum>
  <w:abstractNum w:abstractNumId="44" w15:restartNumberingAfterBreak="0">
    <w:nsid w:val="682B7504"/>
    <w:multiLevelType w:val="hybridMultilevel"/>
    <w:tmpl w:val="C1B48994"/>
    <w:lvl w:ilvl="0" w:tplc="A12A3306">
      <w:start w:val="1"/>
      <w:numFmt w:val="bullet"/>
      <w:lvlText w:val="-"/>
      <w:lvlJc w:val="left"/>
      <w:pPr>
        <w:tabs>
          <w:tab w:val="num" w:pos="360"/>
        </w:tabs>
        <w:ind w:left="360" w:hanging="360"/>
      </w:pPr>
      <w:rPr>
        <w:rFonts w:ascii="Arial" w:hAnsi="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15:restartNumberingAfterBreak="0">
    <w:nsid w:val="69982D22"/>
    <w:multiLevelType w:val="hybridMultilevel"/>
    <w:tmpl w:val="57D885A6"/>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CC91DDB"/>
    <w:multiLevelType w:val="hybridMultilevel"/>
    <w:tmpl w:val="17D0C67E"/>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2F7403C"/>
    <w:multiLevelType w:val="hybridMultilevel"/>
    <w:tmpl w:val="EBF0182C"/>
    <w:lvl w:ilvl="0" w:tplc="FFFFFFFF">
      <w:start w:val="1"/>
      <w:numFmt w:val="bullet"/>
      <w:lvlText w:val="-"/>
      <w:lvlJc w:val="left"/>
      <w:pPr>
        <w:ind w:left="153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52F6A45"/>
    <w:multiLevelType w:val="hybridMultilevel"/>
    <w:tmpl w:val="7452E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69F15C2"/>
    <w:multiLevelType w:val="hybridMultilevel"/>
    <w:tmpl w:val="F27864F8"/>
    <w:lvl w:ilvl="0" w:tplc="FFFFFFFF">
      <w:start w:val="1"/>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BB92E7A"/>
    <w:multiLevelType w:val="hybridMultilevel"/>
    <w:tmpl w:val="983492A2"/>
    <w:lvl w:ilvl="0" w:tplc="B9267F56">
      <w:start w:val="1"/>
      <w:numFmt w:val="bullet"/>
      <w:lvlText w:val="-"/>
      <w:lvlJc w:val="left"/>
      <w:pPr>
        <w:tabs>
          <w:tab w:val="num" w:pos="1080"/>
        </w:tabs>
        <w:ind w:left="108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884C1B"/>
    <w:multiLevelType w:val="hybridMultilevel"/>
    <w:tmpl w:val="BB30A318"/>
    <w:lvl w:ilvl="0" w:tplc="B7C235EE">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1B3594"/>
    <w:multiLevelType w:val="hybridMultilevel"/>
    <w:tmpl w:val="53DEF4CC"/>
    <w:lvl w:ilvl="0" w:tplc="FFFFFFFF">
      <w:start w:val="1"/>
      <w:numFmt w:val="bullet"/>
      <w:lvlText w:val="-"/>
      <w:lvlJc w:val="left"/>
      <w:pPr>
        <w:tabs>
          <w:tab w:val="num" w:pos="360"/>
        </w:tabs>
        <w:ind w:left="360" w:hanging="360"/>
      </w:pPr>
      <w:rPr>
        <w:rFonts w:hint="default"/>
        <w:color w:val="auto"/>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6" w15:restartNumberingAfterBreak="0">
    <w:nsid w:val="7E1D053F"/>
    <w:multiLevelType w:val="hybridMultilevel"/>
    <w:tmpl w:val="DCE0165C"/>
    <w:lvl w:ilvl="0" w:tplc="4C803D16">
      <w:start w:val="1"/>
      <w:numFmt w:val="upperLetter"/>
      <w:lvlText w:val="%1)"/>
      <w:lvlJc w:val="left"/>
      <w:pPr>
        <w:ind w:left="502" w:hanging="360"/>
      </w:pPr>
      <w:rPr>
        <w:rFonts w:hint="default"/>
        <w:vertAlign w:val="superscrip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7" w15:restartNumberingAfterBreak="0">
    <w:nsid w:val="7E30581F"/>
    <w:multiLevelType w:val="hybridMultilevel"/>
    <w:tmpl w:val="EF1002B2"/>
    <w:lvl w:ilvl="0" w:tplc="B7C235E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F53374"/>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634351">
    <w:abstractNumId w:val="0"/>
    <w:lvlOverride w:ilvl="0">
      <w:lvl w:ilvl="0">
        <w:start w:val="1"/>
        <w:numFmt w:val="bullet"/>
        <w:lvlText w:val="-"/>
        <w:legacy w:legacy="1" w:legacySpace="0" w:legacyIndent="360"/>
        <w:lvlJc w:val="left"/>
        <w:pPr>
          <w:ind w:left="360" w:hanging="360"/>
        </w:pPr>
      </w:lvl>
    </w:lvlOverride>
  </w:num>
  <w:num w:numId="2" w16cid:durableId="1179659422">
    <w:abstractNumId w:val="18"/>
  </w:num>
  <w:num w:numId="3" w16cid:durableId="311444614">
    <w:abstractNumId w:val="0"/>
    <w:lvlOverride w:ilvl="0">
      <w:lvl w:ilvl="0">
        <w:start w:val="1"/>
        <w:numFmt w:val="bullet"/>
        <w:lvlText w:val="-"/>
        <w:legacy w:legacy="1" w:legacySpace="0" w:legacyIndent="360"/>
        <w:lvlJc w:val="left"/>
        <w:pPr>
          <w:ind w:left="360" w:hanging="360"/>
        </w:pPr>
      </w:lvl>
    </w:lvlOverride>
  </w:num>
  <w:num w:numId="4" w16cid:durableId="1523939741">
    <w:abstractNumId w:val="29"/>
  </w:num>
  <w:num w:numId="5" w16cid:durableId="2075927434">
    <w:abstractNumId w:val="26"/>
  </w:num>
  <w:num w:numId="6" w16cid:durableId="1596471751">
    <w:abstractNumId w:val="43"/>
  </w:num>
  <w:num w:numId="7" w16cid:durableId="531656149">
    <w:abstractNumId w:val="20"/>
  </w:num>
  <w:num w:numId="8" w16cid:durableId="2101169880">
    <w:abstractNumId w:val="24"/>
  </w:num>
  <w:num w:numId="9" w16cid:durableId="1747336754">
    <w:abstractNumId w:val="15"/>
  </w:num>
  <w:num w:numId="10" w16cid:durableId="2089958543">
    <w:abstractNumId w:val="10"/>
  </w:num>
  <w:num w:numId="11" w16cid:durableId="122155741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53280119">
    <w:abstractNumId w:val="3"/>
  </w:num>
  <w:num w:numId="13" w16cid:durableId="28532883">
    <w:abstractNumId w:val="53"/>
  </w:num>
  <w:num w:numId="14" w16cid:durableId="1336956003">
    <w:abstractNumId w:val="44"/>
  </w:num>
  <w:num w:numId="15" w16cid:durableId="41249378">
    <w:abstractNumId w:val="56"/>
  </w:num>
  <w:num w:numId="16" w16cid:durableId="271325063">
    <w:abstractNumId w:val="32"/>
  </w:num>
  <w:num w:numId="17" w16cid:durableId="500776728">
    <w:abstractNumId w:val="16"/>
  </w:num>
  <w:num w:numId="18" w16cid:durableId="2095204365">
    <w:abstractNumId w:val="9"/>
  </w:num>
  <w:num w:numId="19" w16cid:durableId="1503276511">
    <w:abstractNumId w:val="28"/>
  </w:num>
  <w:num w:numId="20" w16cid:durableId="2067685040">
    <w:abstractNumId w:val="22"/>
  </w:num>
  <w:num w:numId="21" w16cid:durableId="1373264651">
    <w:abstractNumId w:val="39"/>
  </w:num>
  <w:num w:numId="22" w16cid:durableId="452670998">
    <w:abstractNumId w:val="40"/>
  </w:num>
  <w:num w:numId="23" w16cid:durableId="1326399429">
    <w:abstractNumId w:val="27"/>
  </w:num>
  <w:num w:numId="24" w16cid:durableId="614487373">
    <w:abstractNumId w:val="50"/>
  </w:num>
  <w:num w:numId="25" w16cid:durableId="2113697754">
    <w:abstractNumId w:val="47"/>
  </w:num>
  <w:num w:numId="26" w16cid:durableId="464589018">
    <w:abstractNumId w:val="49"/>
  </w:num>
  <w:num w:numId="27" w16cid:durableId="996612888">
    <w:abstractNumId w:val="46"/>
  </w:num>
  <w:num w:numId="28" w16cid:durableId="1667130031">
    <w:abstractNumId w:val="42"/>
  </w:num>
  <w:num w:numId="29" w16cid:durableId="1095327350">
    <w:abstractNumId w:val="1"/>
  </w:num>
  <w:num w:numId="30" w16cid:durableId="1788085380">
    <w:abstractNumId w:val="57"/>
  </w:num>
  <w:num w:numId="31" w16cid:durableId="1277103201">
    <w:abstractNumId w:val="41"/>
  </w:num>
  <w:num w:numId="32" w16cid:durableId="1190070458">
    <w:abstractNumId w:val="19"/>
  </w:num>
  <w:num w:numId="33" w16cid:durableId="730033273">
    <w:abstractNumId w:val="54"/>
  </w:num>
  <w:num w:numId="34" w16cid:durableId="1302731983">
    <w:abstractNumId w:val="30"/>
  </w:num>
  <w:num w:numId="35" w16cid:durableId="1241259206">
    <w:abstractNumId w:val="37"/>
  </w:num>
  <w:num w:numId="36" w16cid:durableId="497427171">
    <w:abstractNumId w:val="2"/>
  </w:num>
  <w:num w:numId="37" w16cid:durableId="824399743">
    <w:abstractNumId w:val="31"/>
  </w:num>
  <w:num w:numId="38" w16cid:durableId="2036689904">
    <w:abstractNumId w:val="55"/>
  </w:num>
  <w:num w:numId="39" w16cid:durableId="835875040">
    <w:abstractNumId w:val="35"/>
  </w:num>
  <w:num w:numId="40" w16cid:durableId="930546258">
    <w:abstractNumId w:val="36"/>
  </w:num>
  <w:num w:numId="41" w16cid:durableId="402720243">
    <w:abstractNumId w:val="33"/>
  </w:num>
  <w:num w:numId="42" w16cid:durableId="1854759040">
    <w:abstractNumId w:val="14"/>
  </w:num>
  <w:num w:numId="43" w16cid:durableId="10574384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629075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070065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975660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04164376">
    <w:abstractNumId w:val="25"/>
  </w:num>
  <w:num w:numId="48" w16cid:durableId="1730379717">
    <w:abstractNumId w:val="17"/>
  </w:num>
  <w:num w:numId="49" w16cid:durableId="325549178">
    <w:abstractNumId w:val="5"/>
  </w:num>
  <w:num w:numId="50" w16cid:durableId="622808613">
    <w:abstractNumId w:val="7"/>
  </w:num>
  <w:num w:numId="51" w16cid:durableId="1911697261">
    <w:abstractNumId w:val="12"/>
  </w:num>
  <w:num w:numId="52" w16cid:durableId="864515456">
    <w:abstractNumId w:val="51"/>
  </w:num>
  <w:num w:numId="53" w16cid:durableId="72091819">
    <w:abstractNumId w:val="23"/>
  </w:num>
  <w:num w:numId="54" w16cid:durableId="1186098022">
    <w:abstractNumId w:val="38"/>
  </w:num>
  <w:num w:numId="55" w16cid:durableId="146477849">
    <w:abstractNumId w:val="34"/>
  </w:num>
  <w:num w:numId="56" w16cid:durableId="2116553630">
    <w:abstractNumId w:val="11"/>
  </w:num>
  <w:num w:numId="57" w16cid:durableId="217282390">
    <w:abstractNumId w:val="45"/>
  </w:num>
  <w:num w:numId="58" w16cid:durableId="1739983047">
    <w:abstractNumId w:val="8"/>
  </w:num>
  <w:num w:numId="59" w16cid:durableId="712467574">
    <w:abstractNumId w:val="58"/>
  </w:num>
  <w:num w:numId="60" w16cid:durableId="1812018963">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4">
      <o:colormru v:ext="edit" colors="#eaeaea,#ddd,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B2A61"/>
    <w:rsid w:val="00000004"/>
    <w:rsid w:val="000002E7"/>
    <w:rsid w:val="0000078A"/>
    <w:rsid w:val="000008C0"/>
    <w:rsid w:val="000008F9"/>
    <w:rsid w:val="00000AA8"/>
    <w:rsid w:val="00000B11"/>
    <w:rsid w:val="00001476"/>
    <w:rsid w:val="00001A0D"/>
    <w:rsid w:val="00001CD1"/>
    <w:rsid w:val="00002912"/>
    <w:rsid w:val="00002A03"/>
    <w:rsid w:val="000031D0"/>
    <w:rsid w:val="000036EE"/>
    <w:rsid w:val="000037AF"/>
    <w:rsid w:val="00003F30"/>
    <w:rsid w:val="00004EB1"/>
    <w:rsid w:val="00005027"/>
    <w:rsid w:val="0000521C"/>
    <w:rsid w:val="000060A1"/>
    <w:rsid w:val="00006211"/>
    <w:rsid w:val="00006409"/>
    <w:rsid w:val="000067CE"/>
    <w:rsid w:val="00006AC0"/>
    <w:rsid w:val="00006F8E"/>
    <w:rsid w:val="0000721B"/>
    <w:rsid w:val="00007B87"/>
    <w:rsid w:val="00007B94"/>
    <w:rsid w:val="0001064A"/>
    <w:rsid w:val="00010E13"/>
    <w:rsid w:val="00010F68"/>
    <w:rsid w:val="00011107"/>
    <w:rsid w:val="00011CE0"/>
    <w:rsid w:val="00011DD3"/>
    <w:rsid w:val="00011E80"/>
    <w:rsid w:val="0001202F"/>
    <w:rsid w:val="000120E2"/>
    <w:rsid w:val="000125C8"/>
    <w:rsid w:val="00012EA1"/>
    <w:rsid w:val="00012FED"/>
    <w:rsid w:val="00013D9E"/>
    <w:rsid w:val="00013F03"/>
    <w:rsid w:val="000141B4"/>
    <w:rsid w:val="00014465"/>
    <w:rsid w:val="00014678"/>
    <w:rsid w:val="00014B12"/>
    <w:rsid w:val="00014E5F"/>
    <w:rsid w:val="00015004"/>
    <w:rsid w:val="00015C97"/>
    <w:rsid w:val="00015F24"/>
    <w:rsid w:val="000161EA"/>
    <w:rsid w:val="00016242"/>
    <w:rsid w:val="00016316"/>
    <w:rsid w:val="00016843"/>
    <w:rsid w:val="00020280"/>
    <w:rsid w:val="00020474"/>
    <w:rsid w:val="00020609"/>
    <w:rsid w:val="00020EF5"/>
    <w:rsid w:val="000216CB"/>
    <w:rsid w:val="0002193B"/>
    <w:rsid w:val="00021D8E"/>
    <w:rsid w:val="00022B55"/>
    <w:rsid w:val="00022B77"/>
    <w:rsid w:val="00022E17"/>
    <w:rsid w:val="0002345E"/>
    <w:rsid w:val="00024633"/>
    <w:rsid w:val="000246B0"/>
    <w:rsid w:val="00024818"/>
    <w:rsid w:val="00024A12"/>
    <w:rsid w:val="00025663"/>
    <w:rsid w:val="00026AA9"/>
    <w:rsid w:val="00026F22"/>
    <w:rsid w:val="00027408"/>
    <w:rsid w:val="00027B87"/>
    <w:rsid w:val="00030206"/>
    <w:rsid w:val="00030660"/>
    <w:rsid w:val="000309D2"/>
    <w:rsid w:val="0003189F"/>
    <w:rsid w:val="00031960"/>
    <w:rsid w:val="00031E08"/>
    <w:rsid w:val="00032451"/>
    <w:rsid w:val="000324EF"/>
    <w:rsid w:val="000326EF"/>
    <w:rsid w:val="00032A2C"/>
    <w:rsid w:val="0003367D"/>
    <w:rsid w:val="0003368E"/>
    <w:rsid w:val="00033726"/>
    <w:rsid w:val="0003384B"/>
    <w:rsid w:val="00033CC9"/>
    <w:rsid w:val="00034ACA"/>
    <w:rsid w:val="00035076"/>
    <w:rsid w:val="00035519"/>
    <w:rsid w:val="00035BD6"/>
    <w:rsid w:val="00035F99"/>
    <w:rsid w:val="00035FF5"/>
    <w:rsid w:val="00036815"/>
    <w:rsid w:val="00036A41"/>
    <w:rsid w:val="00036A97"/>
    <w:rsid w:val="0003724F"/>
    <w:rsid w:val="0003726D"/>
    <w:rsid w:val="000375CD"/>
    <w:rsid w:val="00037CAE"/>
    <w:rsid w:val="0004004E"/>
    <w:rsid w:val="00040220"/>
    <w:rsid w:val="0004074B"/>
    <w:rsid w:val="00040923"/>
    <w:rsid w:val="0004132D"/>
    <w:rsid w:val="00041AA6"/>
    <w:rsid w:val="00041FFF"/>
    <w:rsid w:val="00042584"/>
    <w:rsid w:val="00042A9B"/>
    <w:rsid w:val="00042CD2"/>
    <w:rsid w:val="00042EED"/>
    <w:rsid w:val="000430D3"/>
    <w:rsid w:val="0004330E"/>
    <w:rsid w:val="000436A4"/>
    <w:rsid w:val="00043707"/>
    <w:rsid w:val="00043EAC"/>
    <w:rsid w:val="0004403A"/>
    <w:rsid w:val="00045579"/>
    <w:rsid w:val="0004596D"/>
    <w:rsid w:val="00045973"/>
    <w:rsid w:val="000463EF"/>
    <w:rsid w:val="000464EF"/>
    <w:rsid w:val="000467EE"/>
    <w:rsid w:val="0004794B"/>
    <w:rsid w:val="00047B45"/>
    <w:rsid w:val="00050408"/>
    <w:rsid w:val="0005047E"/>
    <w:rsid w:val="00050736"/>
    <w:rsid w:val="0005091E"/>
    <w:rsid w:val="00050B92"/>
    <w:rsid w:val="00050DAA"/>
    <w:rsid w:val="000511AA"/>
    <w:rsid w:val="000512EA"/>
    <w:rsid w:val="000522DF"/>
    <w:rsid w:val="0005265D"/>
    <w:rsid w:val="000526E0"/>
    <w:rsid w:val="000527C7"/>
    <w:rsid w:val="000528DF"/>
    <w:rsid w:val="0005314A"/>
    <w:rsid w:val="000540E8"/>
    <w:rsid w:val="00054A08"/>
    <w:rsid w:val="00054F42"/>
    <w:rsid w:val="000559AC"/>
    <w:rsid w:val="00055BAC"/>
    <w:rsid w:val="00055D4C"/>
    <w:rsid w:val="000568E6"/>
    <w:rsid w:val="000569DD"/>
    <w:rsid w:val="0005702E"/>
    <w:rsid w:val="000571E2"/>
    <w:rsid w:val="00057423"/>
    <w:rsid w:val="00057691"/>
    <w:rsid w:val="00057A36"/>
    <w:rsid w:val="000604F1"/>
    <w:rsid w:val="0006065F"/>
    <w:rsid w:val="0006198F"/>
    <w:rsid w:val="000627D8"/>
    <w:rsid w:val="00062CB9"/>
    <w:rsid w:val="000631DC"/>
    <w:rsid w:val="0006399D"/>
    <w:rsid w:val="00063CED"/>
    <w:rsid w:val="000646CF"/>
    <w:rsid w:val="00064B39"/>
    <w:rsid w:val="00064D2E"/>
    <w:rsid w:val="0006542A"/>
    <w:rsid w:val="00065D3C"/>
    <w:rsid w:val="00065F07"/>
    <w:rsid w:val="000660C4"/>
    <w:rsid w:val="00067767"/>
    <w:rsid w:val="00067903"/>
    <w:rsid w:val="00067FED"/>
    <w:rsid w:val="00070219"/>
    <w:rsid w:val="00070392"/>
    <w:rsid w:val="000708A0"/>
    <w:rsid w:val="00070CAD"/>
    <w:rsid w:val="00071736"/>
    <w:rsid w:val="000720BD"/>
    <w:rsid w:val="000729D3"/>
    <w:rsid w:val="00072B69"/>
    <w:rsid w:val="00072D38"/>
    <w:rsid w:val="00073319"/>
    <w:rsid w:val="000738B7"/>
    <w:rsid w:val="00073F3D"/>
    <w:rsid w:val="00074099"/>
    <w:rsid w:val="000744AD"/>
    <w:rsid w:val="00074D2D"/>
    <w:rsid w:val="00075976"/>
    <w:rsid w:val="00075C76"/>
    <w:rsid w:val="00075DF0"/>
    <w:rsid w:val="00075EDA"/>
    <w:rsid w:val="000761B9"/>
    <w:rsid w:val="0007620D"/>
    <w:rsid w:val="000767AF"/>
    <w:rsid w:val="000768C3"/>
    <w:rsid w:val="000775CD"/>
    <w:rsid w:val="0007772C"/>
    <w:rsid w:val="0007774C"/>
    <w:rsid w:val="00080821"/>
    <w:rsid w:val="00081323"/>
    <w:rsid w:val="0008155B"/>
    <w:rsid w:val="000815FD"/>
    <w:rsid w:val="000819C1"/>
    <w:rsid w:val="00082BDE"/>
    <w:rsid w:val="00082C07"/>
    <w:rsid w:val="00082CF2"/>
    <w:rsid w:val="00083963"/>
    <w:rsid w:val="00083BCF"/>
    <w:rsid w:val="000842F9"/>
    <w:rsid w:val="00084F30"/>
    <w:rsid w:val="00085543"/>
    <w:rsid w:val="00085BA7"/>
    <w:rsid w:val="00085E6C"/>
    <w:rsid w:val="000862DD"/>
    <w:rsid w:val="000867E2"/>
    <w:rsid w:val="0008693E"/>
    <w:rsid w:val="00086FD6"/>
    <w:rsid w:val="000873C6"/>
    <w:rsid w:val="00087970"/>
    <w:rsid w:val="00087AE7"/>
    <w:rsid w:val="000900A8"/>
    <w:rsid w:val="00090464"/>
    <w:rsid w:val="000906B4"/>
    <w:rsid w:val="00091353"/>
    <w:rsid w:val="000913C9"/>
    <w:rsid w:val="00091943"/>
    <w:rsid w:val="00091F5F"/>
    <w:rsid w:val="00092380"/>
    <w:rsid w:val="000924BB"/>
    <w:rsid w:val="00092676"/>
    <w:rsid w:val="000926BD"/>
    <w:rsid w:val="00092833"/>
    <w:rsid w:val="00092CB3"/>
    <w:rsid w:val="00092D42"/>
    <w:rsid w:val="00092EE3"/>
    <w:rsid w:val="00092F80"/>
    <w:rsid w:val="000934BC"/>
    <w:rsid w:val="000938C4"/>
    <w:rsid w:val="00093BD1"/>
    <w:rsid w:val="00093D66"/>
    <w:rsid w:val="00093DA0"/>
    <w:rsid w:val="00094000"/>
    <w:rsid w:val="0009406F"/>
    <w:rsid w:val="00094416"/>
    <w:rsid w:val="00094607"/>
    <w:rsid w:val="00094B2F"/>
    <w:rsid w:val="00094F80"/>
    <w:rsid w:val="0009552E"/>
    <w:rsid w:val="000958E2"/>
    <w:rsid w:val="000963C5"/>
    <w:rsid w:val="000964F5"/>
    <w:rsid w:val="000971A6"/>
    <w:rsid w:val="000974A9"/>
    <w:rsid w:val="00097608"/>
    <w:rsid w:val="00097ECD"/>
    <w:rsid w:val="000A03C9"/>
    <w:rsid w:val="000A04DE"/>
    <w:rsid w:val="000A07E3"/>
    <w:rsid w:val="000A1631"/>
    <w:rsid w:val="000A1EFB"/>
    <w:rsid w:val="000A1F80"/>
    <w:rsid w:val="000A22D6"/>
    <w:rsid w:val="000A22D9"/>
    <w:rsid w:val="000A2710"/>
    <w:rsid w:val="000A383F"/>
    <w:rsid w:val="000A4193"/>
    <w:rsid w:val="000A41B1"/>
    <w:rsid w:val="000A4A92"/>
    <w:rsid w:val="000A4DCF"/>
    <w:rsid w:val="000A53D4"/>
    <w:rsid w:val="000A5454"/>
    <w:rsid w:val="000A5BB2"/>
    <w:rsid w:val="000A6236"/>
    <w:rsid w:val="000A64A8"/>
    <w:rsid w:val="000A739A"/>
    <w:rsid w:val="000A73DC"/>
    <w:rsid w:val="000A767C"/>
    <w:rsid w:val="000A7737"/>
    <w:rsid w:val="000A7A5D"/>
    <w:rsid w:val="000A7AC8"/>
    <w:rsid w:val="000A7F46"/>
    <w:rsid w:val="000B01D1"/>
    <w:rsid w:val="000B08BD"/>
    <w:rsid w:val="000B0FDD"/>
    <w:rsid w:val="000B168F"/>
    <w:rsid w:val="000B1F0C"/>
    <w:rsid w:val="000B1F3D"/>
    <w:rsid w:val="000B2776"/>
    <w:rsid w:val="000B3245"/>
    <w:rsid w:val="000B3864"/>
    <w:rsid w:val="000B3961"/>
    <w:rsid w:val="000B3E88"/>
    <w:rsid w:val="000B46B5"/>
    <w:rsid w:val="000B4E33"/>
    <w:rsid w:val="000B5044"/>
    <w:rsid w:val="000B560B"/>
    <w:rsid w:val="000B6285"/>
    <w:rsid w:val="000B681D"/>
    <w:rsid w:val="000B69A8"/>
    <w:rsid w:val="000B6C86"/>
    <w:rsid w:val="000B6DF9"/>
    <w:rsid w:val="000B73B4"/>
    <w:rsid w:val="000B76EC"/>
    <w:rsid w:val="000B7782"/>
    <w:rsid w:val="000B7D3A"/>
    <w:rsid w:val="000B7F14"/>
    <w:rsid w:val="000C03B5"/>
    <w:rsid w:val="000C1023"/>
    <w:rsid w:val="000C105E"/>
    <w:rsid w:val="000C109F"/>
    <w:rsid w:val="000C113F"/>
    <w:rsid w:val="000C120E"/>
    <w:rsid w:val="000C1AC3"/>
    <w:rsid w:val="000C2081"/>
    <w:rsid w:val="000C3654"/>
    <w:rsid w:val="000C3BDC"/>
    <w:rsid w:val="000C44C4"/>
    <w:rsid w:val="000C49C6"/>
    <w:rsid w:val="000C5027"/>
    <w:rsid w:val="000C5482"/>
    <w:rsid w:val="000C58CA"/>
    <w:rsid w:val="000C61AF"/>
    <w:rsid w:val="000C6364"/>
    <w:rsid w:val="000C6493"/>
    <w:rsid w:val="000C7AE4"/>
    <w:rsid w:val="000D0400"/>
    <w:rsid w:val="000D06B9"/>
    <w:rsid w:val="000D0AC0"/>
    <w:rsid w:val="000D1508"/>
    <w:rsid w:val="000D16E9"/>
    <w:rsid w:val="000D1909"/>
    <w:rsid w:val="000D23E9"/>
    <w:rsid w:val="000D2481"/>
    <w:rsid w:val="000D27C3"/>
    <w:rsid w:val="000D294F"/>
    <w:rsid w:val="000D3217"/>
    <w:rsid w:val="000D352B"/>
    <w:rsid w:val="000D4830"/>
    <w:rsid w:val="000D4845"/>
    <w:rsid w:val="000D4B76"/>
    <w:rsid w:val="000D4E73"/>
    <w:rsid w:val="000D4F32"/>
    <w:rsid w:val="000D5282"/>
    <w:rsid w:val="000D5680"/>
    <w:rsid w:val="000D5792"/>
    <w:rsid w:val="000D5C4C"/>
    <w:rsid w:val="000D5EA6"/>
    <w:rsid w:val="000D6F92"/>
    <w:rsid w:val="000D76FE"/>
    <w:rsid w:val="000D7FCD"/>
    <w:rsid w:val="000E0063"/>
    <w:rsid w:val="000E01F9"/>
    <w:rsid w:val="000E07E3"/>
    <w:rsid w:val="000E0830"/>
    <w:rsid w:val="000E0DDB"/>
    <w:rsid w:val="000E1A0E"/>
    <w:rsid w:val="000E20BD"/>
    <w:rsid w:val="000E20DE"/>
    <w:rsid w:val="000E26B4"/>
    <w:rsid w:val="000E28D3"/>
    <w:rsid w:val="000E333A"/>
    <w:rsid w:val="000E369E"/>
    <w:rsid w:val="000E372E"/>
    <w:rsid w:val="000E3CD1"/>
    <w:rsid w:val="000E4606"/>
    <w:rsid w:val="000E57B3"/>
    <w:rsid w:val="000E6266"/>
    <w:rsid w:val="000E663E"/>
    <w:rsid w:val="000E6EFB"/>
    <w:rsid w:val="000E72B6"/>
    <w:rsid w:val="000E767E"/>
    <w:rsid w:val="000E7F98"/>
    <w:rsid w:val="000F085F"/>
    <w:rsid w:val="000F0EC6"/>
    <w:rsid w:val="000F15C7"/>
    <w:rsid w:val="000F16A7"/>
    <w:rsid w:val="000F1C1B"/>
    <w:rsid w:val="000F2895"/>
    <w:rsid w:val="000F291D"/>
    <w:rsid w:val="000F2BFA"/>
    <w:rsid w:val="000F31D0"/>
    <w:rsid w:val="000F39E7"/>
    <w:rsid w:val="000F3DFE"/>
    <w:rsid w:val="000F4278"/>
    <w:rsid w:val="000F44CA"/>
    <w:rsid w:val="000F4938"/>
    <w:rsid w:val="000F55A7"/>
    <w:rsid w:val="000F5684"/>
    <w:rsid w:val="000F56D9"/>
    <w:rsid w:val="000F5719"/>
    <w:rsid w:val="000F60DF"/>
    <w:rsid w:val="000F61ED"/>
    <w:rsid w:val="000F6C82"/>
    <w:rsid w:val="000F7298"/>
    <w:rsid w:val="000F7747"/>
    <w:rsid w:val="000F787D"/>
    <w:rsid w:val="000F7C2D"/>
    <w:rsid w:val="001001DF"/>
    <w:rsid w:val="00100FF0"/>
    <w:rsid w:val="0010116D"/>
    <w:rsid w:val="00101869"/>
    <w:rsid w:val="00101BC9"/>
    <w:rsid w:val="00102300"/>
    <w:rsid w:val="00102442"/>
    <w:rsid w:val="00102745"/>
    <w:rsid w:val="00102858"/>
    <w:rsid w:val="00102D90"/>
    <w:rsid w:val="00102E11"/>
    <w:rsid w:val="00103390"/>
    <w:rsid w:val="001035D1"/>
    <w:rsid w:val="00103DD6"/>
    <w:rsid w:val="00104B88"/>
    <w:rsid w:val="00104BF2"/>
    <w:rsid w:val="00104EB8"/>
    <w:rsid w:val="001052EC"/>
    <w:rsid w:val="001052F4"/>
    <w:rsid w:val="00105A14"/>
    <w:rsid w:val="00105B6D"/>
    <w:rsid w:val="00105B9F"/>
    <w:rsid w:val="00105FE3"/>
    <w:rsid w:val="001060BF"/>
    <w:rsid w:val="001061E9"/>
    <w:rsid w:val="00106459"/>
    <w:rsid w:val="00106966"/>
    <w:rsid w:val="00106B5A"/>
    <w:rsid w:val="00107B30"/>
    <w:rsid w:val="00107DE8"/>
    <w:rsid w:val="00110013"/>
    <w:rsid w:val="00110FCF"/>
    <w:rsid w:val="001110FA"/>
    <w:rsid w:val="0011159F"/>
    <w:rsid w:val="00111714"/>
    <w:rsid w:val="001129DC"/>
    <w:rsid w:val="00112E56"/>
    <w:rsid w:val="00112F35"/>
    <w:rsid w:val="001130BA"/>
    <w:rsid w:val="00113518"/>
    <w:rsid w:val="00113681"/>
    <w:rsid w:val="001137BF"/>
    <w:rsid w:val="00113AD4"/>
    <w:rsid w:val="00114800"/>
    <w:rsid w:val="00114A6E"/>
    <w:rsid w:val="00114A74"/>
    <w:rsid w:val="00114BDF"/>
    <w:rsid w:val="001150D8"/>
    <w:rsid w:val="00115297"/>
    <w:rsid w:val="00115B86"/>
    <w:rsid w:val="00115F40"/>
    <w:rsid w:val="00116BF1"/>
    <w:rsid w:val="0011713E"/>
    <w:rsid w:val="001177AA"/>
    <w:rsid w:val="00117C1D"/>
    <w:rsid w:val="00117D4B"/>
    <w:rsid w:val="00120671"/>
    <w:rsid w:val="00120998"/>
    <w:rsid w:val="00122388"/>
    <w:rsid w:val="00122638"/>
    <w:rsid w:val="00122A24"/>
    <w:rsid w:val="00123044"/>
    <w:rsid w:val="00123C24"/>
    <w:rsid w:val="0012421E"/>
    <w:rsid w:val="001249E6"/>
    <w:rsid w:val="00124CEB"/>
    <w:rsid w:val="00125378"/>
    <w:rsid w:val="00125934"/>
    <w:rsid w:val="00125C08"/>
    <w:rsid w:val="00125C8E"/>
    <w:rsid w:val="00125F53"/>
    <w:rsid w:val="00126017"/>
    <w:rsid w:val="00126482"/>
    <w:rsid w:val="001269B7"/>
    <w:rsid w:val="00126A82"/>
    <w:rsid w:val="001278BB"/>
    <w:rsid w:val="00130412"/>
    <w:rsid w:val="00130D72"/>
    <w:rsid w:val="001317B5"/>
    <w:rsid w:val="00131B53"/>
    <w:rsid w:val="00131CFE"/>
    <w:rsid w:val="00131DF5"/>
    <w:rsid w:val="001327B5"/>
    <w:rsid w:val="0013290E"/>
    <w:rsid w:val="0013350C"/>
    <w:rsid w:val="00133D3C"/>
    <w:rsid w:val="00134112"/>
    <w:rsid w:val="00134177"/>
    <w:rsid w:val="00134C09"/>
    <w:rsid w:val="001356D3"/>
    <w:rsid w:val="00135E6F"/>
    <w:rsid w:val="00137035"/>
    <w:rsid w:val="00137A46"/>
    <w:rsid w:val="00137EAB"/>
    <w:rsid w:val="0014033D"/>
    <w:rsid w:val="00140D52"/>
    <w:rsid w:val="00141317"/>
    <w:rsid w:val="00141330"/>
    <w:rsid w:val="00141370"/>
    <w:rsid w:val="0014145B"/>
    <w:rsid w:val="00141600"/>
    <w:rsid w:val="00141706"/>
    <w:rsid w:val="0014176E"/>
    <w:rsid w:val="001417B0"/>
    <w:rsid w:val="00141CDB"/>
    <w:rsid w:val="00142090"/>
    <w:rsid w:val="00142111"/>
    <w:rsid w:val="00142774"/>
    <w:rsid w:val="001427F4"/>
    <w:rsid w:val="00143436"/>
    <w:rsid w:val="001439F8"/>
    <w:rsid w:val="00143B6D"/>
    <w:rsid w:val="00143C64"/>
    <w:rsid w:val="00143CE0"/>
    <w:rsid w:val="00143F71"/>
    <w:rsid w:val="0014424E"/>
    <w:rsid w:val="0014437B"/>
    <w:rsid w:val="001443A9"/>
    <w:rsid w:val="00144650"/>
    <w:rsid w:val="001447B2"/>
    <w:rsid w:val="00145293"/>
    <w:rsid w:val="00145299"/>
    <w:rsid w:val="00145462"/>
    <w:rsid w:val="00145764"/>
    <w:rsid w:val="0014635A"/>
    <w:rsid w:val="00146E2A"/>
    <w:rsid w:val="00146E3F"/>
    <w:rsid w:val="00147CEA"/>
    <w:rsid w:val="00147DFE"/>
    <w:rsid w:val="00147E47"/>
    <w:rsid w:val="001504C6"/>
    <w:rsid w:val="001506C9"/>
    <w:rsid w:val="00150760"/>
    <w:rsid w:val="00150855"/>
    <w:rsid w:val="00150898"/>
    <w:rsid w:val="00151015"/>
    <w:rsid w:val="001512C9"/>
    <w:rsid w:val="001514EE"/>
    <w:rsid w:val="001517CB"/>
    <w:rsid w:val="001519E4"/>
    <w:rsid w:val="00151CA5"/>
    <w:rsid w:val="00151D17"/>
    <w:rsid w:val="00153651"/>
    <w:rsid w:val="00153670"/>
    <w:rsid w:val="00153DC5"/>
    <w:rsid w:val="00154041"/>
    <w:rsid w:val="00155089"/>
    <w:rsid w:val="00155E11"/>
    <w:rsid w:val="00155F8F"/>
    <w:rsid w:val="001562C4"/>
    <w:rsid w:val="0015715A"/>
    <w:rsid w:val="00157F93"/>
    <w:rsid w:val="00160091"/>
    <w:rsid w:val="00160459"/>
    <w:rsid w:val="00160986"/>
    <w:rsid w:val="00160AC0"/>
    <w:rsid w:val="00160ADD"/>
    <w:rsid w:val="00160CB9"/>
    <w:rsid w:val="00160F56"/>
    <w:rsid w:val="00161CE8"/>
    <w:rsid w:val="00162079"/>
    <w:rsid w:val="001627FA"/>
    <w:rsid w:val="00162986"/>
    <w:rsid w:val="00162CE7"/>
    <w:rsid w:val="00163380"/>
    <w:rsid w:val="001634EC"/>
    <w:rsid w:val="00163938"/>
    <w:rsid w:val="00163A8F"/>
    <w:rsid w:val="00164196"/>
    <w:rsid w:val="00164276"/>
    <w:rsid w:val="00164DC7"/>
    <w:rsid w:val="00165222"/>
    <w:rsid w:val="00165643"/>
    <w:rsid w:val="00165C4A"/>
    <w:rsid w:val="001669B2"/>
    <w:rsid w:val="00166B5A"/>
    <w:rsid w:val="00166CA1"/>
    <w:rsid w:val="00166D57"/>
    <w:rsid w:val="001678F6"/>
    <w:rsid w:val="00167BE3"/>
    <w:rsid w:val="00167E59"/>
    <w:rsid w:val="00170A4F"/>
    <w:rsid w:val="00170BF4"/>
    <w:rsid w:val="00170C0D"/>
    <w:rsid w:val="00170DB4"/>
    <w:rsid w:val="00171029"/>
    <w:rsid w:val="0017130D"/>
    <w:rsid w:val="00171635"/>
    <w:rsid w:val="001718EB"/>
    <w:rsid w:val="001722B5"/>
    <w:rsid w:val="001724FB"/>
    <w:rsid w:val="00172CCB"/>
    <w:rsid w:val="00172CDF"/>
    <w:rsid w:val="00173513"/>
    <w:rsid w:val="001736AD"/>
    <w:rsid w:val="00173BC1"/>
    <w:rsid w:val="001745E4"/>
    <w:rsid w:val="00175349"/>
    <w:rsid w:val="00175B5E"/>
    <w:rsid w:val="00176371"/>
    <w:rsid w:val="001765DF"/>
    <w:rsid w:val="00176B63"/>
    <w:rsid w:val="00176FFF"/>
    <w:rsid w:val="001771CC"/>
    <w:rsid w:val="001772E8"/>
    <w:rsid w:val="00177653"/>
    <w:rsid w:val="00177B9C"/>
    <w:rsid w:val="0018016C"/>
    <w:rsid w:val="0018097C"/>
    <w:rsid w:val="0018098D"/>
    <w:rsid w:val="00180E12"/>
    <w:rsid w:val="0018126A"/>
    <w:rsid w:val="00181401"/>
    <w:rsid w:val="0018141C"/>
    <w:rsid w:val="00181DB5"/>
    <w:rsid w:val="0018214A"/>
    <w:rsid w:val="00182FA4"/>
    <w:rsid w:val="0018357D"/>
    <w:rsid w:val="00183911"/>
    <w:rsid w:val="00183B2F"/>
    <w:rsid w:val="00183E12"/>
    <w:rsid w:val="00183F53"/>
    <w:rsid w:val="001842D4"/>
    <w:rsid w:val="00184B1B"/>
    <w:rsid w:val="00185624"/>
    <w:rsid w:val="001856B8"/>
    <w:rsid w:val="00186136"/>
    <w:rsid w:val="0018664A"/>
    <w:rsid w:val="00186CC6"/>
    <w:rsid w:val="00187877"/>
    <w:rsid w:val="00187F65"/>
    <w:rsid w:val="00190579"/>
    <w:rsid w:val="00190C4F"/>
    <w:rsid w:val="00190CEE"/>
    <w:rsid w:val="00190F15"/>
    <w:rsid w:val="00191715"/>
    <w:rsid w:val="00191E69"/>
    <w:rsid w:val="001924D6"/>
    <w:rsid w:val="00192A39"/>
    <w:rsid w:val="00192B1E"/>
    <w:rsid w:val="0019328D"/>
    <w:rsid w:val="00193D0B"/>
    <w:rsid w:val="0019429F"/>
    <w:rsid w:val="001949EA"/>
    <w:rsid w:val="00194B92"/>
    <w:rsid w:val="00195D3A"/>
    <w:rsid w:val="00197A0D"/>
    <w:rsid w:val="00197B93"/>
    <w:rsid w:val="00197BD2"/>
    <w:rsid w:val="00197CD0"/>
    <w:rsid w:val="00197D2D"/>
    <w:rsid w:val="001A078E"/>
    <w:rsid w:val="001A0894"/>
    <w:rsid w:val="001A1409"/>
    <w:rsid w:val="001A159A"/>
    <w:rsid w:val="001A2EE7"/>
    <w:rsid w:val="001A38C1"/>
    <w:rsid w:val="001A3E0D"/>
    <w:rsid w:val="001A4726"/>
    <w:rsid w:val="001A4AC2"/>
    <w:rsid w:val="001A4B09"/>
    <w:rsid w:val="001A4BEA"/>
    <w:rsid w:val="001A533F"/>
    <w:rsid w:val="001A5756"/>
    <w:rsid w:val="001A667B"/>
    <w:rsid w:val="001A6A59"/>
    <w:rsid w:val="001A6D9D"/>
    <w:rsid w:val="001A6F2F"/>
    <w:rsid w:val="001A71EE"/>
    <w:rsid w:val="001A737C"/>
    <w:rsid w:val="001B014A"/>
    <w:rsid w:val="001B10C5"/>
    <w:rsid w:val="001B169F"/>
    <w:rsid w:val="001B1844"/>
    <w:rsid w:val="001B2A1C"/>
    <w:rsid w:val="001B2D3A"/>
    <w:rsid w:val="001B3C2F"/>
    <w:rsid w:val="001B3F09"/>
    <w:rsid w:val="001B4235"/>
    <w:rsid w:val="001B43B0"/>
    <w:rsid w:val="001B48CE"/>
    <w:rsid w:val="001B5B6A"/>
    <w:rsid w:val="001B5E8B"/>
    <w:rsid w:val="001B5F5D"/>
    <w:rsid w:val="001B6298"/>
    <w:rsid w:val="001B64C7"/>
    <w:rsid w:val="001B6713"/>
    <w:rsid w:val="001B68BF"/>
    <w:rsid w:val="001B6936"/>
    <w:rsid w:val="001B7F75"/>
    <w:rsid w:val="001C083D"/>
    <w:rsid w:val="001C08FA"/>
    <w:rsid w:val="001C0F79"/>
    <w:rsid w:val="001C104F"/>
    <w:rsid w:val="001C2072"/>
    <w:rsid w:val="001C237D"/>
    <w:rsid w:val="001C2999"/>
    <w:rsid w:val="001C2B08"/>
    <w:rsid w:val="001C2B91"/>
    <w:rsid w:val="001C3754"/>
    <w:rsid w:val="001C4550"/>
    <w:rsid w:val="001C4ACD"/>
    <w:rsid w:val="001C4D5B"/>
    <w:rsid w:val="001C4FAB"/>
    <w:rsid w:val="001C5233"/>
    <w:rsid w:val="001C55D7"/>
    <w:rsid w:val="001C55F9"/>
    <w:rsid w:val="001C5823"/>
    <w:rsid w:val="001C5857"/>
    <w:rsid w:val="001C5947"/>
    <w:rsid w:val="001C5EEF"/>
    <w:rsid w:val="001C668E"/>
    <w:rsid w:val="001C66D1"/>
    <w:rsid w:val="001C6FE6"/>
    <w:rsid w:val="001C7DEB"/>
    <w:rsid w:val="001C7EC3"/>
    <w:rsid w:val="001D0218"/>
    <w:rsid w:val="001D0262"/>
    <w:rsid w:val="001D0785"/>
    <w:rsid w:val="001D0B8E"/>
    <w:rsid w:val="001D0D9E"/>
    <w:rsid w:val="001D1659"/>
    <w:rsid w:val="001D1795"/>
    <w:rsid w:val="001D1863"/>
    <w:rsid w:val="001D1B6E"/>
    <w:rsid w:val="001D22C1"/>
    <w:rsid w:val="001D2584"/>
    <w:rsid w:val="001D34F2"/>
    <w:rsid w:val="001D35AB"/>
    <w:rsid w:val="001D41F5"/>
    <w:rsid w:val="001D42AD"/>
    <w:rsid w:val="001D5452"/>
    <w:rsid w:val="001D593E"/>
    <w:rsid w:val="001D5A58"/>
    <w:rsid w:val="001D5AB5"/>
    <w:rsid w:val="001D6B66"/>
    <w:rsid w:val="001D703C"/>
    <w:rsid w:val="001D70B1"/>
    <w:rsid w:val="001D7491"/>
    <w:rsid w:val="001D7852"/>
    <w:rsid w:val="001D7CC3"/>
    <w:rsid w:val="001D7E2B"/>
    <w:rsid w:val="001E072B"/>
    <w:rsid w:val="001E0775"/>
    <w:rsid w:val="001E09C3"/>
    <w:rsid w:val="001E2655"/>
    <w:rsid w:val="001E2719"/>
    <w:rsid w:val="001E34DD"/>
    <w:rsid w:val="001E37F8"/>
    <w:rsid w:val="001E3A33"/>
    <w:rsid w:val="001E40CA"/>
    <w:rsid w:val="001E4ECB"/>
    <w:rsid w:val="001E521D"/>
    <w:rsid w:val="001E540F"/>
    <w:rsid w:val="001E5A74"/>
    <w:rsid w:val="001E5E7F"/>
    <w:rsid w:val="001E622E"/>
    <w:rsid w:val="001E6745"/>
    <w:rsid w:val="001F0633"/>
    <w:rsid w:val="001F0ADD"/>
    <w:rsid w:val="001F0D4F"/>
    <w:rsid w:val="001F1275"/>
    <w:rsid w:val="001F17C2"/>
    <w:rsid w:val="001F1DAC"/>
    <w:rsid w:val="001F25EB"/>
    <w:rsid w:val="001F2C95"/>
    <w:rsid w:val="001F3380"/>
    <w:rsid w:val="001F390B"/>
    <w:rsid w:val="001F3A1C"/>
    <w:rsid w:val="001F4088"/>
    <w:rsid w:val="001F40F3"/>
    <w:rsid w:val="001F436B"/>
    <w:rsid w:val="001F4742"/>
    <w:rsid w:val="001F6002"/>
    <w:rsid w:val="001F6B16"/>
    <w:rsid w:val="001F6CCC"/>
    <w:rsid w:val="001F6CFA"/>
    <w:rsid w:val="001F70F1"/>
    <w:rsid w:val="001F71B7"/>
    <w:rsid w:val="001F7478"/>
    <w:rsid w:val="001F7AF4"/>
    <w:rsid w:val="001F7D92"/>
    <w:rsid w:val="00200934"/>
    <w:rsid w:val="00200AD8"/>
    <w:rsid w:val="00200C4B"/>
    <w:rsid w:val="00201810"/>
    <w:rsid w:val="00201B08"/>
    <w:rsid w:val="00201BE3"/>
    <w:rsid w:val="00201E4B"/>
    <w:rsid w:val="00201ECE"/>
    <w:rsid w:val="00202D04"/>
    <w:rsid w:val="00202E2F"/>
    <w:rsid w:val="00203146"/>
    <w:rsid w:val="0020408D"/>
    <w:rsid w:val="002041C7"/>
    <w:rsid w:val="0020437B"/>
    <w:rsid w:val="002043D6"/>
    <w:rsid w:val="00204955"/>
    <w:rsid w:val="00204CA3"/>
    <w:rsid w:val="00205769"/>
    <w:rsid w:val="00205DAE"/>
    <w:rsid w:val="00206417"/>
    <w:rsid w:val="002066C8"/>
    <w:rsid w:val="00206B0A"/>
    <w:rsid w:val="00207129"/>
    <w:rsid w:val="00207228"/>
    <w:rsid w:val="002076C1"/>
    <w:rsid w:val="00207B2C"/>
    <w:rsid w:val="00207CA4"/>
    <w:rsid w:val="00207E54"/>
    <w:rsid w:val="002109D3"/>
    <w:rsid w:val="00210B5F"/>
    <w:rsid w:val="00211395"/>
    <w:rsid w:val="0021176F"/>
    <w:rsid w:val="00211E8B"/>
    <w:rsid w:val="00212246"/>
    <w:rsid w:val="0021252A"/>
    <w:rsid w:val="002129DC"/>
    <w:rsid w:val="00212D2B"/>
    <w:rsid w:val="00213AAB"/>
    <w:rsid w:val="00213BAE"/>
    <w:rsid w:val="00213E95"/>
    <w:rsid w:val="00213ECA"/>
    <w:rsid w:val="002152F3"/>
    <w:rsid w:val="0021549F"/>
    <w:rsid w:val="002155BE"/>
    <w:rsid w:val="00215B85"/>
    <w:rsid w:val="00215BF1"/>
    <w:rsid w:val="00215F0D"/>
    <w:rsid w:val="00216B68"/>
    <w:rsid w:val="00217066"/>
    <w:rsid w:val="002174D7"/>
    <w:rsid w:val="002176CD"/>
    <w:rsid w:val="00217EC7"/>
    <w:rsid w:val="002202A9"/>
    <w:rsid w:val="00220469"/>
    <w:rsid w:val="00220474"/>
    <w:rsid w:val="00220BC8"/>
    <w:rsid w:val="00220F80"/>
    <w:rsid w:val="00221B17"/>
    <w:rsid w:val="00221DF5"/>
    <w:rsid w:val="00222FBB"/>
    <w:rsid w:val="0022335C"/>
    <w:rsid w:val="00223381"/>
    <w:rsid w:val="002239C4"/>
    <w:rsid w:val="00223CD2"/>
    <w:rsid w:val="00223D76"/>
    <w:rsid w:val="00223F37"/>
    <w:rsid w:val="0022464B"/>
    <w:rsid w:val="00224897"/>
    <w:rsid w:val="002248BC"/>
    <w:rsid w:val="00224B9E"/>
    <w:rsid w:val="00224BC2"/>
    <w:rsid w:val="00225226"/>
    <w:rsid w:val="002253EA"/>
    <w:rsid w:val="00225E48"/>
    <w:rsid w:val="00226275"/>
    <w:rsid w:val="002262FF"/>
    <w:rsid w:val="00226C66"/>
    <w:rsid w:val="00226EDC"/>
    <w:rsid w:val="00227143"/>
    <w:rsid w:val="00227FB1"/>
    <w:rsid w:val="00227FC7"/>
    <w:rsid w:val="00230211"/>
    <w:rsid w:val="00230D38"/>
    <w:rsid w:val="00230FA7"/>
    <w:rsid w:val="002311F1"/>
    <w:rsid w:val="00231373"/>
    <w:rsid w:val="0023141C"/>
    <w:rsid w:val="00231ACF"/>
    <w:rsid w:val="00231E49"/>
    <w:rsid w:val="0023236F"/>
    <w:rsid w:val="0023309C"/>
    <w:rsid w:val="0023334A"/>
    <w:rsid w:val="0023335B"/>
    <w:rsid w:val="002336CD"/>
    <w:rsid w:val="00233992"/>
    <w:rsid w:val="00233B90"/>
    <w:rsid w:val="00234194"/>
    <w:rsid w:val="002346BC"/>
    <w:rsid w:val="00234B7F"/>
    <w:rsid w:val="00234C3E"/>
    <w:rsid w:val="00234CD4"/>
    <w:rsid w:val="002359DA"/>
    <w:rsid w:val="00235BF0"/>
    <w:rsid w:val="00236382"/>
    <w:rsid w:val="00236723"/>
    <w:rsid w:val="00236C05"/>
    <w:rsid w:val="00236CA6"/>
    <w:rsid w:val="0024045E"/>
    <w:rsid w:val="0024084D"/>
    <w:rsid w:val="00241088"/>
    <w:rsid w:val="0024156C"/>
    <w:rsid w:val="002415E2"/>
    <w:rsid w:val="002418D9"/>
    <w:rsid w:val="00241941"/>
    <w:rsid w:val="00242045"/>
    <w:rsid w:val="00242365"/>
    <w:rsid w:val="0024299C"/>
    <w:rsid w:val="00243CCA"/>
    <w:rsid w:val="002440DB"/>
    <w:rsid w:val="002448C8"/>
    <w:rsid w:val="00244CF8"/>
    <w:rsid w:val="002458B9"/>
    <w:rsid w:val="00245A99"/>
    <w:rsid w:val="0024618E"/>
    <w:rsid w:val="00246A46"/>
    <w:rsid w:val="00246FF2"/>
    <w:rsid w:val="00247F89"/>
    <w:rsid w:val="00250347"/>
    <w:rsid w:val="00250BD2"/>
    <w:rsid w:val="0025130D"/>
    <w:rsid w:val="0025196C"/>
    <w:rsid w:val="00251BE8"/>
    <w:rsid w:val="002532B4"/>
    <w:rsid w:val="00253396"/>
    <w:rsid w:val="00253B82"/>
    <w:rsid w:val="00253E03"/>
    <w:rsid w:val="002544DA"/>
    <w:rsid w:val="00254A7F"/>
    <w:rsid w:val="002553BA"/>
    <w:rsid w:val="00255679"/>
    <w:rsid w:val="002561E5"/>
    <w:rsid w:val="002563B2"/>
    <w:rsid w:val="002563B8"/>
    <w:rsid w:val="00256549"/>
    <w:rsid w:val="002565FB"/>
    <w:rsid w:val="00256A8E"/>
    <w:rsid w:val="00256B43"/>
    <w:rsid w:val="00257408"/>
    <w:rsid w:val="00257644"/>
    <w:rsid w:val="00257BA5"/>
    <w:rsid w:val="00257C51"/>
    <w:rsid w:val="00257DC6"/>
    <w:rsid w:val="00257E4F"/>
    <w:rsid w:val="00257EDF"/>
    <w:rsid w:val="0026049B"/>
    <w:rsid w:val="00260C40"/>
    <w:rsid w:val="00261106"/>
    <w:rsid w:val="002614B6"/>
    <w:rsid w:val="0026180D"/>
    <w:rsid w:val="002622AD"/>
    <w:rsid w:val="00262378"/>
    <w:rsid w:val="00262932"/>
    <w:rsid w:val="00262B34"/>
    <w:rsid w:val="00262D0F"/>
    <w:rsid w:val="00262EC1"/>
    <w:rsid w:val="002632E6"/>
    <w:rsid w:val="00263396"/>
    <w:rsid w:val="002634C9"/>
    <w:rsid w:val="00263A61"/>
    <w:rsid w:val="00263E7A"/>
    <w:rsid w:val="00263EEE"/>
    <w:rsid w:val="002644C1"/>
    <w:rsid w:val="00264723"/>
    <w:rsid w:val="00264ED8"/>
    <w:rsid w:val="00265300"/>
    <w:rsid w:val="00265476"/>
    <w:rsid w:val="00265653"/>
    <w:rsid w:val="002657AE"/>
    <w:rsid w:val="00265FC5"/>
    <w:rsid w:val="00267D45"/>
    <w:rsid w:val="00267DC4"/>
    <w:rsid w:val="00270215"/>
    <w:rsid w:val="00270217"/>
    <w:rsid w:val="0027063A"/>
    <w:rsid w:val="00270790"/>
    <w:rsid w:val="00270DE2"/>
    <w:rsid w:val="00271568"/>
    <w:rsid w:val="00273778"/>
    <w:rsid w:val="00273AA6"/>
    <w:rsid w:val="00273AEE"/>
    <w:rsid w:val="00274B23"/>
    <w:rsid w:val="00274BF5"/>
    <w:rsid w:val="00274D86"/>
    <w:rsid w:val="00274EDA"/>
    <w:rsid w:val="00275135"/>
    <w:rsid w:val="002759D1"/>
    <w:rsid w:val="00275B31"/>
    <w:rsid w:val="002760F7"/>
    <w:rsid w:val="002765CF"/>
    <w:rsid w:val="00276FDF"/>
    <w:rsid w:val="0027704C"/>
    <w:rsid w:val="0027757B"/>
    <w:rsid w:val="0027783D"/>
    <w:rsid w:val="00277A13"/>
    <w:rsid w:val="00277CDC"/>
    <w:rsid w:val="00277E3A"/>
    <w:rsid w:val="00280860"/>
    <w:rsid w:val="00280A50"/>
    <w:rsid w:val="00280B52"/>
    <w:rsid w:val="00280DBF"/>
    <w:rsid w:val="00280EDF"/>
    <w:rsid w:val="00281082"/>
    <w:rsid w:val="002810A0"/>
    <w:rsid w:val="0028193F"/>
    <w:rsid w:val="002819C6"/>
    <w:rsid w:val="00281F9F"/>
    <w:rsid w:val="00282EFD"/>
    <w:rsid w:val="002838B3"/>
    <w:rsid w:val="00284438"/>
    <w:rsid w:val="002845BD"/>
    <w:rsid w:val="002847B9"/>
    <w:rsid w:val="0028521D"/>
    <w:rsid w:val="0028541E"/>
    <w:rsid w:val="00285C7C"/>
    <w:rsid w:val="002863DA"/>
    <w:rsid w:val="00286950"/>
    <w:rsid w:val="00286DA5"/>
    <w:rsid w:val="002873AA"/>
    <w:rsid w:val="00290550"/>
    <w:rsid w:val="002906C3"/>
    <w:rsid w:val="00290EAD"/>
    <w:rsid w:val="00291449"/>
    <w:rsid w:val="0029158B"/>
    <w:rsid w:val="00291768"/>
    <w:rsid w:val="00292082"/>
    <w:rsid w:val="0029222A"/>
    <w:rsid w:val="00292CF4"/>
    <w:rsid w:val="002930D2"/>
    <w:rsid w:val="002931C5"/>
    <w:rsid w:val="00293441"/>
    <w:rsid w:val="00293B86"/>
    <w:rsid w:val="002941F2"/>
    <w:rsid w:val="00294260"/>
    <w:rsid w:val="002945AB"/>
    <w:rsid w:val="002949DA"/>
    <w:rsid w:val="0029523A"/>
    <w:rsid w:val="00295A7E"/>
    <w:rsid w:val="00296115"/>
    <w:rsid w:val="002968B5"/>
    <w:rsid w:val="00296BE2"/>
    <w:rsid w:val="0029702E"/>
    <w:rsid w:val="002975AA"/>
    <w:rsid w:val="002978FC"/>
    <w:rsid w:val="00297ACB"/>
    <w:rsid w:val="002A03B5"/>
    <w:rsid w:val="002A060D"/>
    <w:rsid w:val="002A0927"/>
    <w:rsid w:val="002A0934"/>
    <w:rsid w:val="002A0A35"/>
    <w:rsid w:val="002A0CDD"/>
    <w:rsid w:val="002A0D36"/>
    <w:rsid w:val="002A1133"/>
    <w:rsid w:val="002A1413"/>
    <w:rsid w:val="002A1DD3"/>
    <w:rsid w:val="002A208E"/>
    <w:rsid w:val="002A2420"/>
    <w:rsid w:val="002A299C"/>
    <w:rsid w:val="002A29B8"/>
    <w:rsid w:val="002A2A21"/>
    <w:rsid w:val="002A3475"/>
    <w:rsid w:val="002A3E64"/>
    <w:rsid w:val="002A49CE"/>
    <w:rsid w:val="002A4F59"/>
    <w:rsid w:val="002A5015"/>
    <w:rsid w:val="002A5141"/>
    <w:rsid w:val="002A514D"/>
    <w:rsid w:val="002A5D22"/>
    <w:rsid w:val="002A614D"/>
    <w:rsid w:val="002A63B0"/>
    <w:rsid w:val="002A64A2"/>
    <w:rsid w:val="002A662F"/>
    <w:rsid w:val="002A677B"/>
    <w:rsid w:val="002A6BA0"/>
    <w:rsid w:val="002A6C8F"/>
    <w:rsid w:val="002A77EA"/>
    <w:rsid w:val="002B0312"/>
    <w:rsid w:val="002B0B0C"/>
    <w:rsid w:val="002B19C1"/>
    <w:rsid w:val="002B21EF"/>
    <w:rsid w:val="002B288F"/>
    <w:rsid w:val="002B2C44"/>
    <w:rsid w:val="002B3C9F"/>
    <w:rsid w:val="002B444C"/>
    <w:rsid w:val="002B544A"/>
    <w:rsid w:val="002B54BF"/>
    <w:rsid w:val="002B58DE"/>
    <w:rsid w:val="002B607B"/>
    <w:rsid w:val="002B62E1"/>
    <w:rsid w:val="002B70C2"/>
    <w:rsid w:val="002B70F1"/>
    <w:rsid w:val="002B7656"/>
    <w:rsid w:val="002B7A49"/>
    <w:rsid w:val="002C0021"/>
    <w:rsid w:val="002C00E5"/>
    <w:rsid w:val="002C010E"/>
    <w:rsid w:val="002C0111"/>
    <w:rsid w:val="002C07AF"/>
    <w:rsid w:val="002C16CD"/>
    <w:rsid w:val="002C17BB"/>
    <w:rsid w:val="002C28DD"/>
    <w:rsid w:val="002C3599"/>
    <w:rsid w:val="002C3652"/>
    <w:rsid w:val="002C44FC"/>
    <w:rsid w:val="002C49C5"/>
    <w:rsid w:val="002C4CA7"/>
    <w:rsid w:val="002C556D"/>
    <w:rsid w:val="002C5871"/>
    <w:rsid w:val="002C611E"/>
    <w:rsid w:val="002C6BB4"/>
    <w:rsid w:val="002C762A"/>
    <w:rsid w:val="002C79B8"/>
    <w:rsid w:val="002D0374"/>
    <w:rsid w:val="002D0425"/>
    <w:rsid w:val="002D05BA"/>
    <w:rsid w:val="002D0E89"/>
    <w:rsid w:val="002D0FF7"/>
    <w:rsid w:val="002D13CF"/>
    <w:rsid w:val="002D13EB"/>
    <w:rsid w:val="002D1410"/>
    <w:rsid w:val="002D1457"/>
    <w:rsid w:val="002D19C8"/>
    <w:rsid w:val="002D1B4A"/>
    <w:rsid w:val="002D1E6D"/>
    <w:rsid w:val="002D20E8"/>
    <w:rsid w:val="002D274A"/>
    <w:rsid w:val="002D29A7"/>
    <w:rsid w:val="002D2A03"/>
    <w:rsid w:val="002D2A21"/>
    <w:rsid w:val="002D2B4F"/>
    <w:rsid w:val="002D2DB5"/>
    <w:rsid w:val="002D35A5"/>
    <w:rsid w:val="002D4337"/>
    <w:rsid w:val="002D4B69"/>
    <w:rsid w:val="002D4BC4"/>
    <w:rsid w:val="002D51CC"/>
    <w:rsid w:val="002D51E5"/>
    <w:rsid w:val="002D6C9E"/>
    <w:rsid w:val="002D6DB1"/>
    <w:rsid w:val="002D701B"/>
    <w:rsid w:val="002D7575"/>
    <w:rsid w:val="002D7AE3"/>
    <w:rsid w:val="002D7BC4"/>
    <w:rsid w:val="002E05B8"/>
    <w:rsid w:val="002E0607"/>
    <w:rsid w:val="002E089E"/>
    <w:rsid w:val="002E1149"/>
    <w:rsid w:val="002E1413"/>
    <w:rsid w:val="002E1A10"/>
    <w:rsid w:val="002E1AEC"/>
    <w:rsid w:val="002E1B4F"/>
    <w:rsid w:val="002E1BEC"/>
    <w:rsid w:val="002E2CAD"/>
    <w:rsid w:val="002E33C7"/>
    <w:rsid w:val="002E3441"/>
    <w:rsid w:val="002E367E"/>
    <w:rsid w:val="002E36D6"/>
    <w:rsid w:val="002E46C1"/>
    <w:rsid w:val="002E47C5"/>
    <w:rsid w:val="002E4AF7"/>
    <w:rsid w:val="002E4C5A"/>
    <w:rsid w:val="002E5077"/>
    <w:rsid w:val="002E50E5"/>
    <w:rsid w:val="002E55DC"/>
    <w:rsid w:val="002E5A2C"/>
    <w:rsid w:val="002E5E0F"/>
    <w:rsid w:val="002E610E"/>
    <w:rsid w:val="002E6368"/>
    <w:rsid w:val="002E6B45"/>
    <w:rsid w:val="002E6CDE"/>
    <w:rsid w:val="002E6CF0"/>
    <w:rsid w:val="002E6E6E"/>
    <w:rsid w:val="002E6E70"/>
    <w:rsid w:val="002E753E"/>
    <w:rsid w:val="002E7C8A"/>
    <w:rsid w:val="002F0401"/>
    <w:rsid w:val="002F051C"/>
    <w:rsid w:val="002F078C"/>
    <w:rsid w:val="002F0859"/>
    <w:rsid w:val="002F0A38"/>
    <w:rsid w:val="002F152B"/>
    <w:rsid w:val="002F180E"/>
    <w:rsid w:val="002F1B35"/>
    <w:rsid w:val="002F208F"/>
    <w:rsid w:val="002F22AA"/>
    <w:rsid w:val="002F2725"/>
    <w:rsid w:val="002F3288"/>
    <w:rsid w:val="002F363D"/>
    <w:rsid w:val="002F3F89"/>
    <w:rsid w:val="002F4065"/>
    <w:rsid w:val="002F40F8"/>
    <w:rsid w:val="002F410B"/>
    <w:rsid w:val="002F4DC6"/>
    <w:rsid w:val="002F52B1"/>
    <w:rsid w:val="002F611D"/>
    <w:rsid w:val="002F6E1E"/>
    <w:rsid w:val="002F7459"/>
    <w:rsid w:val="002F76AB"/>
    <w:rsid w:val="002F7C7B"/>
    <w:rsid w:val="002F7FC3"/>
    <w:rsid w:val="00300114"/>
    <w:rsid w:val="0030073F"/>
    <w:rsid w:val="00300B75"/>
    <w:rsid w:val="003010BB"/>
    <w:rsid w:val="00301196"/>
    <w:rsid w:val="003014DC"/>
    <w:rsid w:val="00301C6D"/>
    <w:rsid w:val="00301FAD"/>
    <w:rsid w:val="00302773"/>
    <w:rsid w:val="0030281F"/>
    <w:rsid w:val="003029A8"/>
    <w:rsid w:val="00302C9A"/>
    <w:rsid w:val="0030314C"/>
    <w:rsid w:val="003038DD"/>
    <w:rsid w:val="00303A08"/>
    <w:rsid w:val="0030478C"/>
    <w:rsid w:val="003049B4"/>
    <w:rsid w:val="00304B0D"/>
    <w:rsid w:val="00304D6C"/>
    <w:rsid w:val="003052C9"/>
    <w:rsid w:val="00305C77"/>
    <w:rsid w:val="00305FD6"/>
    <w:rsid w:val="00306204"/>
    <w:rsid w:val="003065DE"/>
    <w:rsid w:val="00306B30"/>
    <w:rsid w:val="00306BF8"/>
    <w:rsid w:val="00306C2D"/>
    <w:rsid w:val="00306C60"/>
    <w:rsid w:val="003071F8"/>
    <w:rsid w:val="0030752B"/>
    <w:rsid w:val="0030775F"/>
    <w:rsid w:val="0031001A"/>
    <w:rsid w:val="00310089"/>
    <w:rsid w:val="003104FB"/>
    <w:rsid w:val="00310A22"/>
    <w:rsid w:val="0031103B"/>
    <w:rsid w:val="003110A0"/>
    <w:rsid w:val="003110B6"/>
    <w:rsid w:val="003115CA"/>
    <w:rsid w:val="0031219D"/>
    <w:rsid w:val="003124A7"/>
    <w:rsid w:val="00312BCB"/>
    <w:rsid w:val="00312F5E"/>
    <w:rsid w:val="0031330E"/>
    <w:rsid w:val="00313343"/>
    <w:rsid w:val="0031412E"/>
    <w:rsid w:val="003143A0"/>
    <w:rsid w:val="00314C4F"/>
    <w:rsid w:val="00315893"/>
    <w:rsid w:val="003158FF"/>
    <w:rsid w:val="00315A73"/>
    <w:rsid w:val="003169F8"/>
    <w:rsid w:val="0031707A"/>
    <w:rsid w:val="00317157"/>
    <w:rsid w:val="003172D8"/>
    <w:rsid w:val="00317E82"/>
    <w:rsid w:val="0032008E"/>
    <w:rsid w:val="003201FC"/>
    <w:rsid w:val="00320855"/>
    <w:rsid w:val="0032106D"/>
    <w:rsid w:val="00321C06"/>
    <w:rsid w:val="00321E0E"/>
    <w:rsid w:val="00322501"/>
    <w:rsid w:val="003225E7"/>
    <w:rsid w:val="003229CA"/>
    <w:rsid w:val="00322C61"/>
    <w:rsid w:val="00322F54"/>
    <w:rsid w:val="0032306E"/>
    <w:rsid w:val="00323575"/>
    <w:rsid w:val="0032428F"/>
    <w:rsid w:val="003246A1"/>
    <w:rsid w:val="00324974"/>
    <w:rsid w:val="00325B36"/>
    <w:rsid w:val="0032644A"/>
    <w:rsid w:val="0032654D"/>
    <w:rsid w:val="00326688"/>
    <w:rsid w:val="0032691C"/>
    <w:rsid w:val="00326C7E"/>
    <w:rsid w:val="0032755A"/>
    <w:rsid w:val="003276A3"/>
    <w:rsid w:val="00327915"/>
    <w:rsid w:val="00327EBF"/>
    <w:rsid w:val="00327EF6"/>
    <w:rsid w:val="00330C5D"/>
    <w:rsid w:val="00331092"/>
    <w:rsid w:val="00331259"/>
    <w:rsid w:val="003318A3"/>
    <w:rsid w:val="00331976"/>
    <w:rsid w:val="00331DBB"/>
    <w:rsid w:val="00332114"/>
    <w:rsid w:val="00332251"/>
    <w:rsid w:val="00332BF3"/>
    <w:rsid w:val="00332FC0"/>
    <w:rsid w:val="00333210"/>
    <w:rsid w:val="00333675"/>
    <w:rsid w:val="003336B0"/>
    <w:rsid w:val="00333A6B"/>
    <w:rsid w:val="00334211"/>
    <w:rsid w:val="003344D2"/>
    <w:rsid w:val="003346AF"/>
    <w:rsid w:val="003351C2"/>
    <w:rsid w:val="00335649"/>
    <w:rsid w:val="00335CBE"/>
    <w:rsid w:val="00337040"/>
    <w:rsid w:val="0033731A"/>
    <w:rsid w:val="00337538"/>
    <w:rsid w:val="00337A2D"/>
    <w:rsid w:val="00337D8D"/>
    <w:rsid w:val="00340D27"/>
    <w:rsid w:val="00341044"/>
    <w:rsid w:val="00341534"/>
    <w:rsid w:val="00341719"/>
    <w:rsid w:val="00341747"/>
    <w:rsid w:val="00341D86"/>
    <w:rsid w:val="00341EF7"/>
    <w:rsid w:val="00342283"/>
    <w:rsid w:val="00342408"/>
    <w:rsid w:val="003424DB"/>
    <w:rsid w:val="00342590"/>
    <w:rsid w:val="0034288B"/>
    <w:rsid w:val="00343BA7"/>
    <w:rsid w:val="00344591"/>
    <w:rsid w:val="00344D02"/>
    <w:rsid w:val="003452A3"/>
    <w:rsid w:val="00345812"/>
    <w:rsid w:val="00345B80"/>
    <w:rsid w:val="00346BB3"/>
    <w:rsid w:val="00346C6E"/>
    <w:rsid w:val="00346E24"/>
    <w:rsid w:val="003470A5"/>
    <w:rsid w:val="00347424"/>
    <w:rsid w:val="0034791D"/>
    <w:rsid w:val="00347D27"/>
    <w:rsid w:val="0035036B"/>
    <w:rsid w:val="00351108"/>
    <w:rsid w:val="00351387"/>
    <w:rsid w:val="003519FD"/>
    <w:rsid w:val="00352E8F"/>
    <w:rsid w:val="003536A2"/>
    <w:rsid w:val="003538BA"/>
    <w:rsid w:val="00353963"/>
    <w:rsid w:val="00354086"/>
    <w:rsid w:val="0035418B"/>
    <w:rsid w:val="0035428A"/>
    <w:rsid w:val="00354688"/>
    <w:rsid w:val="00354932"/>
    <w:rsid w:val="00354A32"/>
    <w:rsid w:val="00354EFC"/>
    <w:rsid w:val="00355063"/>
    <w:rsid w:val="00355470"/>
    <w:rsid w:val="00355546"/>
    <w:rsid w:val="00356033"/>
    <w:rsid w:val="003561BF"/>
    <w:rsid w:val="0035623E"/>
    <w:rsid w:val="0035651E"/>
    <w:rsid w:val="0035704B"/>
    <w:rsid w:val="00357115"/>
    <w:rsid w:val="00357492"/>
    <w:rsid w:val="00360C33"/>
    <w:rsid w:val="003619B4"/>
    <w:rsid w:val="00361C45"/>
    <w:rsid w:val="00361F47"/>
    <w:rsid w:val="00362574"/>
    <w:rsid w:val="003625A9"/>
    <w:rsid w:val="00362C56"/>
    <w:rsid w:val="00363224"/>
    <w:rsid w:val="0036376D"/>
    <w:rsid w:val="003638DB"/>
    <w:rsid w:val="003638E6"/>
    <w:rsid w:val="00363A77"/>
    <w:rsid w:val="00363FD1"/>
    <w:rsid w:val="00364006"/>
    <w:rsid w:val="0036463B"/>
    <w:rsid w:val="003651B0"/>
    <w:rsid w:val="00365595"/>
    <w:rsid w:val="00365787"/>
    <w:rsid w:val="003659FA"/>
    <w:rsid w:val="00366942"/>
    <w:rsid w:val="00367AC3"/>
    <w:rsid w:val="00367AFA"/>
    <w:rsid w:val="00367F3D"/>
    <w:rsid w:val="003701EE"/>
    <w:rsid w:val="00370329"/>
    <w:rsid w:val="00370908"/>
    <w:rsid w:val="00370979"/>
    <w:rsid w:val="00370A1F"/>
    <w:rsid w:val="003713F9"/>
    <w:rsid w:val="00371E2C"/>
    <w:rsid w:val="00372392"/>
    <w:rsid w:val="0037279E"/>
    <w:rsid w:val="00373617"/>
    <w:rsid w:val="003741B7"/>
    <w:rsid w:val="003744C3"/>
    <w:rsid w:val="0037460A"/>
    <w:rsid w:val="00375449"/>
    <w:rsid w:val="00375BE5"/>
    <w:rsid w:val="003767E9"/>
    <w:rsid w:val="003768EF"/>
    <w:rsid w:val="00376E96"/>
    <w:rsid w:val="00377126"/>
    <w:rsid w:val="0037790D"/>
    <w:rsid w:val="00377A01"/>
    <w:rsid w:val="003806B2"/>
    <w:rsid w:val="00380805"/>
    <w:rsid w:val="00381A9C"/>
    <w:rsid w:val="00381B21"/>
    <w:rsid w:val="00382061"/>
    <w:rsid w:val="0038269D"/>
    <w:rsid w:val="00382B80"/>
    <w:rsid w:val="00382BD5"/>
    <w:rsid w:val="003831E0"/>
    <w:rsid w:val="00383242"/>
    <w:rsid w:val="00383E28"/>
    <w:rsid w:val="00383F89"/>
    <w:rsid w:val="003841C5"/>
    <w:rsid w:val="003844D4"/>
    <w:rsid w:val="003844E2"/>
    <w:rsid w:val="003849D3"/>
    <w:rsid w:val="00384E46"/>
    <w:rsid w:val="00385545"/>
    <w:rsid w:val="00385625"/>
    <w:rsid w:val="003863B7"/>
    <w:rsid w:val="00386625"/>
    <w:rsid w:val="00386A19"/>
    <w:rsid w:val="00387602"/>
    <w:rsid w:val="00387785"/>
    <w:rsid w:val="00387DF7"/>
    <w:rsid w:val="00390A99"/>
    <w:rsid w:val="003911DE"/>
    <w:rsid w:val="00391340"/>
    <w:rsid w:val="00391FDE"/>
    <w:rsid w:val="003922A0"/>
    <w:rsid w:val="00392C59"/>
    <w:rsid w:val="00392CD5"/>
    <w:rsid w:val="00392F93"/>
    <w:rsid w:val="003933B9"/>
    <w:rsid w:val="0039341D"/>
    <w:rsid w:val="00393FA5"/>
    <w:rsid w:val="00394886"/>
    <w:rsid w:val="00394C9B"/>
    <w:rsid w:val="0039521E"/>
    <w:rsid w:val="003952D5"/>
    <w:rsid w:val="0039531A"/>
    <w:rsid w:val="00395560"/>
    <w:rsid w:val="00396751"/>
    <w:rsid w:val="00396905"/>
    <w:rsid w:val="00396D9B"/>
    <w:rsid w:val="00397135"/>
    <w:rsid w:val="00397744"/>
    <w:rsid w:val="003A014B"/>
    <w:rsid w:val="003A01CD"/>
    <w:rsid w:val="003A0212"/>
    <w:rsid w:val="003A0A08"/>
    <w:rsid w:val="003A1014"/>
    <w:rsid w:val="003A1674"/>
    <w:rsid w:val="003A1E61"/>
    <w:rsid w:val="003A2A33"/>
    <w:rsid w:val="003A2BB1"/>
    <w:rsid w:val="003A2BCD"/>
    <w:rsid w:val="003A3144"/>
    <w:rsid w:val="003A3673"/>
    <w:rsid w:val="003A3E39"/>
    <w:rsid w:val="003A41BB"/>
    <w:rsid w:val="003A46EE"/>
    <w:rsid w:val="003A48A0"/>
    <w:rsid w:val="003A5181"/>
    <w:rsid w:val="003A5DEB"/>
    <w:rsid w:val="003A5F67"/>
    <w:rsid w:val="003A606B"/>
    <w:rsid w:val="003A63D0"/>
    <w:rsid w:val="003A6456"/>
    <w:rsid w:val="003A6A75"/>
    <w:rsid w:val="003A6E10"/>
    <w:rsid w:val="003A6FB7"/>
    <w:rsid w:val="003A7359"/>
    <w:rsid w:val="003A752C"/>
    <w:rsid w:val="003A7648"/>
    <w:rsid w:val="003A785B"/>
    <w:rsid w:val="003A7B77"/>
    <w:rsid w:val="003A7F86"/>
    <w:rsid w:val="003B11DD"/>
    <w:rsid w:val="003B1284"/>
    <w:rsid w:val="003B1616"/>
    <w:rsid w:val="003B2004"/>
    <w:rsid w:val="003B2726"/>
    <w:rsid w:val="003B280A"/>
    <w:rsid w:val="003B2920"/>
    <w:rsid w:val="003B2AEA"/>
    <w:rsid w:val="003B2C14"/>
    <w:rsid w:val="003B2E23"/>
    <w:rsid w:val="003B30A3"/>
    <w:rsid w:val="003B335D"/>
    <w:rsid w:val="003B3614"/>
    <w:rsid w:val="003B3C12"/>
    <w:rsid w:val="003B3F9F"/>
    <w:rsid w:val="003B43E2"/>
    <w:rsid w:val="003B47FF"/>
    <w:rsid w:val="003B49CD"/>
    <w:rsid w:val="003B50AB"/>
    <w:rsid w:val="003B5A73"/>
    <w:rsid w:val="003B604E"/>
    <w:rsid w:val="003B6301"/>
    <w:rsid w:val="003B7D1F"/>
    <w:rsid w:val="003C005B"/>
    <w:rsid w:val="003C012D"/>
    <w:rsid w:val="003C09B3"/>
    <w:rsid w:val="003C1977"/>
    <w:rsid w:val="003C1D99"/>
    <w:rsid w:val="003C22D7"/>
    <w:rsid w:val="003C23D2"/>
    <w:rsid w:val="003C2B6A"/>
    <w:rsid w:val="003C34EE"/>
    <w:rsid w:val="003C3C04"/>
    <w:rsid w:val="003C4D72"/>
    <w:rsid w:val="003C5B83"/>
    <w:rsid w:val="003C67A2"/>
    <w:rsid w:val="003C6AFD"/>
    <w:rsid w:val="003C6E73"/>
    <w:rsid w:val="003C6EBF"/>
    <w:rsid w:val="003C707C"/>
    <w:rsid w:val="003C70C8"/>
    <w:rsid w:val="003C7920"/>
    <w:rsid w:val="003C7922"/>
    <w:rsid w:val="003C7E5E"/>
    <w:rsid w:val="003D05D5"/>
    <w:rsid w:val="003D082C"/>
    <w:rsid w:val="003D0F21"/>
    <w:rsid w:val="003D11D4"/>
    <w:rsid w:val="003D1617"/>
    <w:rsid w:val="003D17B3"/>
    <w:rsid w:val="003D1EB1"/>
    <w:rsid w:val="003D2231"/>
    <w:rsid w:val="003D25A4"/>
    <w:rsid w:val="003D2BFA"/>
    <w:rsid w:val="003D3016"/>
    <w:rsid w:val="003D338A"/>
    <w:rsid w:val="003D5248"/>
    <w:rsid w:val="003D5505"/>
    <w:rsid w:val="003D5A78"/>
    <w:rsid w:val="003D5B21"/>
    <w:rsid w:val="003D64E6"/>
    <w:rsid w:val="003D653F"/>
    <w:rsid w:val="003D67C9"/>
    <w:rsid w:val="003D6D2C"/>
    <w:rsid w:val="003E0146"/>
    <w:rsid w:val="003E0658"/>
    <w:rsid w:val="003E0882"/>
    <w:rsid w:val="003E0C77"/>
    <w:rsid w:val="003E0E7A"/>
    <w:rsid w:val="003E1440"/>
    <w:rsid w:val="003E15CC"/>
    <w:rsid w:val="003E17BA"/>
    <w:rsid w:val="003E1CC8"/>
    <w:rsid w:val="003E1DAE"/>
    <w:rsid w:val="003E1E66"/>
    <w:rsid w:val="003E26FB"/>
    <w:rsid w:val="003E2B77"/>
    <w:rsid w:val="003E2BCE"/>
    <w:rsid w:val="003E36F4"/>
    <w:rsid w:val="003E4D6D"/>
    <w:rsid w:val="003E5024"/>
    <w:rsid w:val="003E52B9"/>
    <w:rsid w:val="003E55FC"/>
    <w:rsid w:val="003E56A4"/>
    <w:rsid w:val="003E571F"/>
    <w:rsid w:val="003E5BE2"/>
    <w:rsid w:val="003E5DCB"/>
    <w:rsid w:val="003E65C3"/>
    <w:rsid w:val="003E6C52"/>
    <w:rsid w:val="003E714B"/>
    <w:rsid w:val="003E75EA"/>
    <w:rsid w:val="003E7654"/>
    <w:rsid w:val="003E79B7"/>
    <w:rsid w:val="003F0358"/>
    <w:rsid w:val="003F0BB6"/>
    <w:rsid w:val="003F1182"/>
    <w:rsid w:val="003F1D4C"/>
    <w:rsid w:val="003F224C"/>
    <w:rsid w:val="003F3B1C"/>
    <w:rsid w:val="003F45E8"/>
    <w:rsid w:val="003F467D"/>
    <w:rsid w:val="003F4957"/>
    <w:rsid w:val="003F4B1B"/>
    <w:rsid w:val="003F67DD"/>
    <w:rsid w:val="003F6A73"/>
    <w:rsid w:val="003F781A"/>
    <w:rsid w:val="003F7CAF"/>
    <w:rsid w:val="004000BA"/>
    <w:rsid w:val="00400477"/>
    <w:rsid w:val="0040145E"/>
    <w:rsid w:val="00401514"/>
    <w:rsid w:val="00401D81"/>
    <w:rsid w:val="004026E3"/>
    <w:rsid w:val="00402AF7"/>
    <w:rsid w:val="00403006"/>
    <w:rsid w:val="00403106"/>
    <w:rsid w:val="00403275"/>
    <w:rsid w:val="004035AB"/>
    <w:rsid w:val="004036F3"/>
    <w:rsid w:val="004038FA"/>
    <w:rsid w:val="004047A7"/>
    <w:rsid w:val="004047E0"/>
    <w:rsid w:val="004048E3"/>
    <w:rsid w:val="004049C0"/>
    <w:rsid w:val="0040507F"/>
    <w:rsid w:val="00405646"/>
    <w:rsid w:val="0040577F"/>
    <w:rsid w:val="0040679B"/>
    <w:rsid w:val="00406919"/>
    <w:rsid w:val="004069FE"/>
    <w:rsid w:val="0040773A"/>
    <w:rsid w:val="00407A73"/>
    <w:rsid w:val="00407C2E"/>
    <w:rsid w:val="00407DCA"/>
    <w:rsid w:val="00410140"/>
    <w:rsid w:val="00410B75"/>
    <w:rsid w:val="00410BAD"/>
    <w:rsid w:val="0041104E"/>
    <w:rsid w:val="0041139B"/>
    <w:rsid w:val="0041174F"/>
    <w:rsid w:val="00411ABB"/>
    <w:rsid w:val="00412246"/>
    <w:rsid w:val="0041281A"/>
    <w:rsid w:val="00412AC8"/>
    <w:rsid w:val="00414499"/>
    <w:rsid w:val="00414F9B"/>
    <w:rsid w:val="0041554D"/>
    <w:rsid w:val="0041622F"/>
    <w:rsid w:val="004178B3"/>
    <w:rsid w:val="00420A44"/>
    <w:rsid w:val="00420FA2"/>
    <w:rsid w:val="00421260"/>
    <w:rsid w:val="00421B5F"/>
    <w:rsid w:val="00421E20"/>
    <w:rsid w:val="00422692"/>
    <w:rsid w:val="00423576"/>
    <w:rsid w:val="0042384E"/>
    <w:rsid w:val="00423F30"/>
    <w:rsid w:val="00423F95"/>
    <w:rsid w:val="004244FC"/>
    <w:rsid w:val="0042469A"/>
    <w:rsid w:val="004247E0"/>
    <w:rsid w:val="0042575F"/>
    <w:rsid w:val="00425DFF"/>
    <w:rsid w:val="00425F08"/>
    <w:rsid w:val="00425FA2"/>
    <w:rsid w:val="0042617F"/>
    <w:rsid w:val="004269A9"/>
    <w:rsid w:val="00426CFC"/>
    <w:rsid w:val="00426DD1"/>
    <w:rsid w:val="004271CC"/>
    <w:rsid w:val="0042726E"/>
    <w:rsid w:val="00427AF9"/>
    <w:rsid w:val="00427B50"/>
    <w:rsid w:val="00427C3B"/>
    <w:rsid w:val="00427D57"/>
    <w:rsid w:val="00427E90"/>
    <w:rsid w:val="0043018A"/>
    <w:rsid w:val="00430C62"/>
    <w:rsid w:val="004310D6"/>
    <w:rsid w:val="0043192B"/>
    <w:rsid w:val="00431A14"/>
    <w:rsid w:val="00431B5C"/>
    <w:rsid w:val="00432116"/>
    <w:rsid w:val="00432322"/>
    <w:rsid w:val="00432C38"/>
    <w:rsid w:val="00433437"/>
    <w:rsid w:val="00433744"/>
    <w:rsid w:val="00433A41"/>
    <w:rsid w:val="00434485"/>
    <w:rsid w:val="00434670"/>
    <w:rsid w:val="0043472E"/>
    <w:rsid w:val="004349E8"/>
    <w:rsid w:val="004349FF"/>
    <w:rsid w:val="00434BAB"/>
    <w:rsid w:val="00434C91"/>
    <w:rsid w:val="00434D11"/>
    <w:rsid w:val="00437246"/>
    <w:rsid w:val="0043728C"/>
    <w:rsid w:val="004373D9"/>
    <w:rsid w:val="00437BBE"/>
    <w:rsid w:val="00437C74"/>
    <w:rsid w:val="00437CDC"/>
    <w:rsid w:val="004404A1"/>
    <w:rsid w:val="0044061D"/>
    <w:rsid w:val="0044072C"/>
    <w:rsid w:val="00440734"/>
    <w:rsid w:val="00440DCB"/>
    <w:rsid w:val="004417EC"/>
    <w:rsid w:val="00442893"/>
    <w:rsid w:val="00442A70"/>
    <w:rsid w:val="00442C1F"/>
    <w:rsid w:val="00442FAC"/>
    <w:rsid w:val="00443859"/>
    <w:rsid w:val="00444DE4"/>
    <w:rsid w:val="0044514B"/>
    <w:rsid w:val="004458A6"/>
    <w:rsid w:val="004461EA"/>
    <w:rsid w:val="00446505"/>
    <w:rsid w:val="0044669D"/>
    <w:rsid w:val="004468E4"/>
    <w:rsid w:val="00446973"/>
    <w:rsid w:val="00446984"/>
    <w:rsid w:val="004475FA"/>
    <w:rsid w:val="00447612"/>
    <w:rsid w:val="00447F3D"/>
    <w:rsid w:val="004501FC"/>
    <w:rsid w:val="00450AB1"/>
    <w:rsid w:val="0045147F"/>
    <w:rsid w:val="00451505"/>
    <w:rsid w:val="0045159C"/>
    <w:rsid w:val="004518F4"/>
    <w:rsid w:val="00451E14"/>
    <w:rsid w:val="00452294"/>
    <w:rsid w:val="004523A5"/>
    <w:rsid w:val="00452A01"/>
    <w:rsid w:val="00452B62"/>
    <w:rsid w:val="004530A9"/>
    <w:rsid w:val="004536EB"/>
    <w:rsid w:val="00453BE0"/>
    <w:rsid w:val="00453E61"/>
    <w:rsid w:val="00453ED0"/>
    <w:rsid w:val="00453F36"/>
    <w:rsid w:val="00454524"/>
    <w:rsid w:val="004547F5"/>
    <w:rsid w:val="00454FE3"/>
    <w:rsid w:val="004559E3"/>
    <w:rsid w:val="00455CE7"/>
    <w:rsid w:val="00456716"/>
    <w:rsid w:val="00456D74"/>
    <w:rsid w:val="00456E24"/>
    <w:rsid w:val="004578AA"/>
    <w:rsid w:val="0046072A"/>
    <w:rsid w:val="0046081E"/>
    <w:rsid w:val="00460EE6"/>
    <w:rsid w:val="004612BD"/>
    <w:rsid w:val="0046150A"/>
    <w:rsid w:val="0046169E"/>
    <w:rsid w:val="00461FBC"/>
    <w:rsid w:val="00462AD9"/>
    <w:rsid w:val="00462E1D"/>
    <w:rsid w:val="004639A1"/>
    <w:rsid w:val="00464156"/>
    <w:rsid w:val="004645BE"/>
    <w:rsid w:val="00464AEA"/>
    <w:rsid w:val="00464F59"/>
    <w:rsid w:val="00465236"/>
    <w:rsid w:val="004662DD"/>
    <w:rsid w:val="0046637F"/>
    <w:rsid w:val="00466B7A"/>
    <w:rsid w:val="00467084"/>
    <w:rsid w:val="00467EA1"/>
    <w:rsid w:val="00470027"/>
    <w:rsid w:val="004702AF"/>
    <w:rsid w:val="00471576"/>
    <w:rsid w:val="00471C12"/>
    <w:rsid w:val="00471DC3"/>
    <w:rsid w:val="00472158"/>
    <w:rsid w:val="0047226F"/>
    <w:rsid w:val="004729B5"/>
    <w:rsid w:val="00473115"/>
    <w:rsid w:val="004732E7"/>
    <w:rsid w:val="0047342D"/>
    <w:rsid w:val="0047382D"/>
    <w:rsid w:val="00473E73"/>
    <w:rsid w:val="0047464D"/>
    <w:rsid w:val="00474759"/>
    <w:rsid w:val="004747A8"/>
    <w:rsid w:val="00475302"/>
    <w:rsid w:val="0047540A"/>
    <w:rsid w:val="00475EBC"/>
    <w:rsid w:val="004764DE"/>
    <w:rsid w:val="004766DB"/>
    <w:rsid w:val="004767E7"/>
    <w:rsid w:val="004773E0"/>
    <w:rsid w:val="0047774F"/>
    <w:rsid w:val="004803AD"/>
    <w:rsid w:val="00480879"/>
    <w:rsid w:val="00480AB1"/>
    <w:rsid w:val="00480B33"/>
    <w:rsid w:val="00480BBF"/>
    <w:rsid w:val="004820EC"/>
    <w:rsid w:val="004823EC"/>
    <w:rsid w:val="004826E4"/>
    <w:rsid w:val="00483109"/>
    <w:rsid w:val="00483C2C"/>
    <w:rsid w:val="00483C99"/>
    <w:rsid w:val="0048425D"/>
    <w:rsid w:val="004844E2"/>
    <w:rsid w:val="004845E7"/>
    <w:rsid w:val="00484736"/>
    <w:rsid w:val="00484A92"/>
    <w:rsid w:val="00485428"/>
    <w:rsid w:val="00485C0D"/>
    <w:rsid w:val="00486110"/>
    <w:rsid w:val="004863F0"/>
    <w:rsid w:val="0048698D"/>
    <w:rsid w:val="00486C27"/>
    <w:rsid w:val="00486DE5"/>
    <w:rsid w:val="00486E33"/>
    <w:rsid w:val="00486F97"/>
    <w:rsid w:val="0048755E"/>
    <w:rsid w:val="004876A7"/>
    <w:rsid w:val="0048797C"/>
    <w:rsid w:val="00487DAE"/>
    <w:rsid w:val="00490326"/>
    <w:rsid w:val="004903DB"/>
    <w:rsid w:val="00490456"/>
    <w:rsid w:val="00490638"/>
    <w:rsid w:val="00490C5E"/>
    <w:rsid w:val="004910F0"/>
    <w:rsid w:val="00491166"/>
    <w:rsid w:val="004915B2"/>
    <w:rsid w:val="00491B85"/>
    <w:rsid w:val="0049290F"/>
    <w:rsid w:val="004935C4"/>
    <w:rsid w:val="0049467E"/>
    <w:rsid w:val="00494C01"/>
    <w:rsid w:val="00496575"/>
    <w:rsid w:val="00496F18"/>
    <w:rsid w:val="00497C3E"/>
    <w:rsid w:val="00497F1B"/>
    <w:rsid w:val="004A09B6"/>
    <w:rsid w:val="004A164E"/>
    <w:rsid w:val="004A1EF2"/>
    <w:rsid w:val="004A226B"/>
    <w:rsid w:val="004A2478"/>
    <w:rsid w:val="004A2574"/>
    <w:rsid w:val="004A2B16"/>
    <w:rsid w:val="004A2E9B"/>
    <w:rsid w:val="004A310F"/>
    <w:rsid w:val="004A353C"/>
    <w:rsid w:val="004A4B4F"/>
    <w:rsid w:val="004A4E2B"/>
    <w:rsid w:val="004A5217"/>
    <w:rsid w:val="004A5E92"/>
    <w:rsid w:val="004A6184"/>
    <w:rsid w:val="004A671C"/>
    <w:rsid w:val="004A6A38"/>
    <w:rsid w:val="004A6DC3"/>
    <w:rsid w:val="004A6FEC"/>
    <w:rsid w:val="004A71EA"/>
    <w:rsid w:val="004A7275"/>
    <w:rsid w:val="004A77FC"/>
    <w:rsid w:val="004A798D"/>
    <w:rsid w:val="004A7F10"/>
    <w:rsid w:val="004A7FCC"/>
    <w:rsid w:val="004B04F2"/>
    <w:rsid w:val="004B0949"/>
    <w:rsid w:val="004B1249"/>
    <w:rsid w:val="004B155C"/>
    <w:rsid w:val="004B1B93"/>
    <w:rsid w:val="004B1CAA"/>
    <w:rsid w:val="004B1D50"/>
    <w:rsid w:val="004B233C"/>
    <w:rsid w:val="004B25FD"/>
    <w:rsid w:val="004B26B3"/>
    <w:rsid w:val="004B447F"/>
    <w:rsid w:val="004B45E1"/>
    <w:rsid w:val="004B4A14"/>
    <w:rsid w:val="004B4C13"/>
    <w:rsid w:val="004B50B2"/>
    <w:rsid w:val="004B51AE"/>
    <w:rsid w:val="004B52FA"/>
    <w:rsid w:val="004B5A31"/>
    <w:rsid w:val="004B5D05"/>
    <w:rsid w:val="004B5FF7"/>
    <w:rsid w:val="004B6207"/>
    <w:rsid w:val="004B64B4"/>
    <w:rsid w:val="004B6580"/>
    <w:rsid w:val="004B6824"/>
    <w:rsid w:val="004B68BF"/>
    <w:rsid w:val="004B6A86"/>
    <w:rsid w:val="004B6B41"/>
    <w:rsid w:val="004B6C71"/>
    <w:rsid w:val="004B6D62"/>
    <w:rsid w:val="004C0986"/>
    <w:rsid w:val="004C0E09"/>
    <w:rsid w:val="004C0E45"/>
    <w:rsid w:val="004C0E97"/>
    <w:rsid w:val="004C0EDD"/>
    <w:rsid w:val="004C1DDB"/>
    <w:rsid w:val="004C1F02"/>
    <w:rsid w:val="004C22BE"/>
    <w:rsid w:val="004C2ACB"/>
    <w:rsid w:val="004C307B"/>
    <w:rsid w:val="004C3369"/>
    <w:rsid w:val="004C3C55"/>
    <w:rsid w:val="004C429E"/>
    <w:rsid w:val="004C43DE"/>
    <w:rsid w:val="004C45A6"/>
    <w:rsid w:val="004C4CD7"/>
    <w:rsid w:val="004C5114"/>
    <w:rsid w:val="004C51A9"/>
    <w:rsid w:val="004C521A"/>
    <w:rsid w:val="004C5655"/>
    <w:rsid w:val="004C5667"/>
    <w:rsid w:val="004C5701"/>
    <w:rsid w:val="004C5ACC"/>
    <w:rsid w:val="004C5D5D"/>
    <w:rsid w:val="004C5F4F"/>
    <w:rsid w:val="004C6173"/>
    <w:rsid w:val="004C618D"/>
    <w:rsid w:val="004C6324"/>
    <w:rsid w:val="004C686E"/>
    <w:rsid w:val="004C6976"/>
    <w:rsid w:val="004C6AA5"/>
    <w:rsid w:val="004C6EAB"/>
    <w:rsid w:val="004C75AD"/>
    <w:rsid w:val="004C789A"/>
    <w:rsid w:val="004C7E05"/>
    <w:rsid w:val="004D00B3"/>
    <w:rsid w:val="004D00F8"/>
    <w:rsid w:val="004D012D"/>
    <w:rsid w:val="004D062F"/>
    <w:rsid w:val="004D0B8F"/>
    <w:rsid w:val="004D1675"/>
    <w:rsid w:val="004D176C"/>
    <w:rsid w:val="004D1D83"/>
    <w:rsid w:val="004D27DA"/>
    <w:rsid w:val="004D2CA5"/>
    <w:rsid w:val="004D2D78"/>
    <w:rsid w:val="004D3458"/>
    <w:rsid w:val="004D3666"/>
    <w:rsid w:val="004D36FB"/>
    <w:rsid w:val="004D3F56"/>
    <w:rsid w:val="004D4297"/>
    <w:rsid w:val="004D4657"/>
    <w:rsid w:val="004D4808"/>
    <w:rsid w:val="004D5690"/>
    <w:rsid w:val="004D581C"/>
    <w:rsid w:val="004D5E99"/>
    <w:rsid w:val="004D62DF"/>
    <w:rsid w:val="004D68AF"/>
    <w:rsid w:val="004D6E76"/>
    <w:rsid w:val="004D7BA1"/>
    <w:rsid w:val="004E02B8"/>
    <w:rsid w:val="004E0CA9"/>
    <w:rsid w:val="004E0FD7"/>
    <w:rsid w:val="004E1589"/>
    <w:rsid w:val="004E16D7"/>
    <w:rsid w:val="004E1772"/>
    <w:rsid w:val="004E2657"/>
    <w:rsid w:val="004E2E19"/>
    <w:rsid w:val="004E32D2"/>
    <w:rsid w:val="004E3713"/>
    <w:rsid w:val="004E4123"/>
    <w:rsid w:val="004E41D5"/>
    <w:rsid w:val="004E5649"/>
    <w:rsid w:val="004E67B1"/>
    <w:rsid w:val="004E748F"/>
    <w:rsid w:val="004E7C85"/>
    <w:rsid w:val="004F0AA0"/>
    <w:rsid w:val="004F0B6F"/>
    <w:rsid w:val="004F0B8A"/>
    <w:rsid w:val="004F10BC"/>
    <w:rsid w:val="004F119C"/>
    <w:rsid w:val="004F1A23"/>
    <w:rsid w:val="004F1D38"/>
    <w:rsid w:val="004F1DD5"/>
    <w:rsid w:val="004F1E44"/>
    <w:rsid w:val="004F1E84"/>
    <w:rsid w:val="004F1EDB"/>
    <w:rsid w:val="004F214C"/>
    <w:rsid w:val="004F28FD"/>
    <w:rsid w:val="004F2A0E"/>
    <w:rsid w:val="004F32E2"/>
    <w:rsid w:val="004F3858"/>
    <w:rsid w:val="004F492F"/>
    <w:rsid w:val="004F4B77"/>
    <w:rsid w:val="004F54A8"/>
    <w:rsid w:val="004F59EF"/>
    <w:rsid w:val="004F5A43"/>
    <w:rsid w:val="004F5B74"/>
    <w:rsid w:val="004F5C4B"/>
    <w:rsid w:val="004F6B85"/>
    <w:rsid w:val="004F70AB"/>
    <w:rsid w:val="004F7ACA"/>
    <w:rsid w:val="004F7C86"/>
    <w:rsid w:val="005000A7"/>
    <w:rsid w:val="00500C71"/>
    <w:rsid w:val="005015B3"/>
    <w:rsid w:val="00501926"/>
    <w:rsid w:val="00501C0F"/>
    <w:rsid w:val="00501CCA"/>
    <w:rsid w:val="0050232F"/>
    <w:rsid w:val="00502AC2"/>
    <w:rsid w:val="00502CA8"/>
    <w:rsid w:val="00503171"/>
    <w:rsid w:val="00503288"/>
    <w:rsid w:val="005037A1"/>
    <w:rsid w:val="00503940"/>
    <w:rsid w:val="00503D0E"/>
    <w:rsid w:val="0050466E"/>
    <w:rsid w:val="005048A7"/>
    <w:rsid w:val="00504D04"/>
    <w:rsid w:val="0050617A"/>
    <w:rsid w:val="00507564"/>
    <w:rsid w:val="005077A5"/>
    <w:rsid w:val="00510C0B"/>
    <w:rsid w:val="00510C1B"/>
    <w:rsid w:val="00510C3D"/>
    <w:rsid w:val="0051197A"/>
    <w:rsid w:val="00511E3E"/>
    <w:rsid w:val="005127CA"/>
    <w:rsid w:val="00513734"/>
    <w:rsid w:val="005138B3"/>
    <w:rsid w:val="00513BDA"/>
    <w:rsid w:val="00513D65"/>
    <w:rsid w:val="00513DBE"/>
    <w:rsid w:val="00513E2A"/>
    <w:rsid w:val="00513F56"/>
    <w:rsid w:val="005142F1"/>
    <w:rsid w:val="005147C8"/>
    <w:rsid w:val="005148DD"/>
    <w:rsid w:val="0051498C"/>
    <w:rsid w:val="00514CC9"/>
    <w:rsid w:val="00514D51"/>
    <w:rsid w:val="00514DC2"/>
    <w:rsid w:val="0051546A"/>
    <w:rsid w:val="00515DAE"/>
    <w:rsid w:val="00515E3B"/>
    <w:rsid w:val="00515FC8"/>
    <w:rsid w:val="00516024"/>
    <w:rsid w:val="005163E9"/>
    <w:rsid w:val="00516D04"/>
    <w:rsid w:val="00517308"/>
    <w:rsid w:val="00517483"/>
    <w:rsid w:val="00517BB7"/>
    <w:rsid w:val="00520240"/>
    <w:rsid w:val="005205C2"/>
    <w:rsid w:val="00520AB1"/>
    <w:rsid w:val="00520FC4"/>
    <w:rsid w:val="0052122F"/>
    <w:rsid w:val="00521A3F"/>
    <w:rsid w:val="00521F3E"/>
    <w:rsid w:val="005223A0"/>
    <w:rsid w:val="00522901"/>
    <w:rsid w:val="00522951"/>
    <w:rsid w:val="00522CF3"/>
    <w:rsid w:val="00522E2B"/>
    <w:rsid w:val="00522F8F"/>
    <w:rsid w:val="005230CA"/>
    <w:rsid w:val="00523106"/>
    <w:rsid w:val="005231BE"/>
    <w:rsid w:val="00524366"/>
    <w:rsid w:val="00524452"/>
    <w:rsid w:val="00524DEE"/>
    <w:rsid w:val="00524E21"/>
    <w:rsid w:val="00525647"/>
    <w:rsid w:val="00525AD3"/>
    <w:rsid w:val="00526104"/>
    <w:rsid w:val="00526389"/>
    <w:rsid w:val="00526861"/>
    <w:rsid w:val="00526ED1"/>
    <w:rsid w:val="00527609"/>
    <w:rsid w:val="00527765"/>
    <w:rsid w:val="00527913"/>
    <w:rsid w:val="00527AA2"/>
    <w:rsid w:val="00527F65"/>
    <w:rsid w:val="005304D7"/>
    <w:rsid w:val="00530C11"/>
    <w:rsid w:val="00530DC3"/>
    <w:rsid w:val="00531357"/>
    <w:rsid w:val="005316B0"/>
    <w:rsid w:val="00531FD0"/>
    <w:rsid w:val="005320CA"/>
    <w:rsid w:val="005326D8"/>
    <w:rsid w:val="005327E1"/>
    <w:rsid w:val="00532924"/>
    <w:rsid w:val="00532C55"/>
    <w:rsid w:val="00533311"/>
    <w:rsid w:val="00534D76"/>
    <w:rsid w:val="00535790"/>
    <w:rsid w:val="00536126"/>
    <w:rsid w:val="0053667B"/>
    <w:rsid w:val="00536C51"/>
    <w:rsid w:val="00536DD8"/>
    <w:rsid w:val="00537128"/>
    <w:rsid w:val="0053726B"/>
    <w:rsid w:val="00537366"/>
    <w:rsid w:val="00537879"/>
    <w:rsid w:val="005378F0"/>
    <w:rsid w:val="00537913"/>
    <w:rsid w:val="00537C9B"/>
    <w:rsid w:val="00540838"/>
    <w:rsid w:val="00540AA0"/>
    <w:rsid w:val="005410CE"/>
    <w:rsid w:val="00541210"/>
    <w:rsid w:val="00541460"/>
    <w:rsid w:val="005415FB"/>
    <w:rsid w:val="00541E21"/>
    <w:rsid w:val="00541EB0"/>
    <w:rsid w:val="00542EDF"/>
    <w:rsid w:val="0054319E"/>
    <w:rsid w:val="0054399B"/>
    <w:rsid w:val="00543DD9"/>
    <w:rsid w:val="00544693"/>
    <w:rsid w:val="005458B3"/>
    <w:rsid w:val="005459CF"/>
    <w:rsid w:val="00545AA1"/>
    <w:rsid w:val="00545E2A"/>
    <w:rsid w:val="00545E8C"/>
    <w:rsid w:val="00546C9C"/>
    <w:rsid w:val="00547B3D"/>
    <w:rsid w:val="00550F80"/>
    <w:rsid w:val="005511B9"/>
    <w:rsid w:val="00551B28"/>
    <w:rsid w:val="00551ECE"/>
    <w:rsid w:val="00551EE6"/>
    <w:rsid w:val="0055351A"/>
    <w:rsid w:val="00553782"/>
    <w:rsid w:val="00553982"/>
    <w:rsid w:val="00553C8B"/>
    <w:rsid w:val="00553D89"/>
    <w:rsid w:val="00554061"/>
    <w:rsid w:val="00554E37"/>
    <w:rsid w:val="00555278"/>
    <w:rsid w:val="0055612C"/>
    <w:rsid w:val="00556387"/>
    <w:rsid w:val="00556966"/>
    <w:rsid w:val="00556F18"/>
    <w:rsid w:val="005573C6"/>
    <w:rsid w:val="005606D0"/>
    <w:rsid w:val="00560ACF"/>
    <w:rsid w:val="005618F0"/>
    <w:rsid w:val="00561A0C"/>
    <w:rsid w:val="0056212E"/>
    <w:rsid w:val="0056227F"/>
    <w:rsid w:val="00562D55"/>
    <w:rsid w:val="005636A7"/>
    <w:rsid w:val="00563A2A"/>
    <w:rsid w:val="00563B45"/>
    <w:rsid w:val="00563B88"/>
    <w:rsid w:val="00564010"/>
    <w:rsid w:val="0056407B"/>
    <w:rsid w:val="0056457A"/>
    <w:rsid w:val="0056507F"/>
    <w:rsid w:val="005651DF"/>
    <w:rsid w:val="00565496"/>
    <w:rsid w:val="00566031"/>
    <w:rsid w:val="00566BC0"/>
    <w:rsid w:val="00567828"/>
    <w:rsid w:val="005678E5"/>
    <w:rsid w:val="00567D08"/>
    <w:rsid w:val="0057017F"/>
    <w:rsid w:val="00570212"/>
    <w:rsid w:val="005702B4"/>
    <w:rsid w:val="00570974"/>
    <w:rsid w:val="00570F34"/>
    <w:rsid w:val="00570F9E"/>
    <w:rsid w:val="005717C6"/>
    <w:rsid w:val="0057184D"/>
    <w:rsid w:val="00571D19"/>
    <w:rsid w:val="0057201E"/>
    <w:rsid w:val="005726BF"/>
    <w:rsid w:val="00572BC6"/>
    <w:rsid w:val="00572BCB"/>
    <w:rsid w:val="0057300E"/>
    <w:rsid w:val="0057342E"/>
    <w:rsid w:val="00573C9D"/>
    <w:rsid w:val="00573CCA"/>
    <w:rsid w:val="00573D32"/>
    <w:rsid w:val="00573EBF"/>
    <w:rsid w:val="005742BA"/>
    <w:rsid w:val="005749CB"/>
    <w:rsid w:val="00574DCD"/>
    <w:rsid w:val="00575015"/>
    <w:rsid w:val="00575A4A"/>
    <w:rsid w:val="00575C6C"/>
    <w:rsid w:val="005762E8"/>
    <w:rsid w:val="00576EE8"/>
    <w:rsid w:val="00577003"/>
    <w:rsid w:val="00577274"/>
    <w:rsid w:val="005774D9"/>
    <w:rsid w:val="005806CB"/>
    <w:rsid w:val="00580738"/>
    <w:rsid w:val="00580A80"/>
    <w:rsid w:val="005817C4"/>
    <w:rsid w:val="005818DA"/>
    <w:rsid w:val="0058193B"/>
    <w:rsid w:val="00581A40"/>
    <w:rsid w:val="005820EB"/>
    <w:rsid w:val="005822EF"/>
    <w:rsid w:val="0058249A"/>
    <w:rsid w:val="005825DA"/>
    <w:rsid w:val="00582B16"/>
    <w:rsid w:val="00582B6C"/>
    <w:rsid w:val="00582E17"/>
    <w:rsid w:val="00582ED8"/>
    <w:rsid w:val="005835DE"/>
    <w:rsid w:val="00583C18"/>
    <w:rsid w:val="00583E50"/>
    <w:rsid w:val="00585FC8"/>
    <w:rsid w:val="005862AF"/>
    <w:rsid w:val="005868C6"/>
    <w:rsid w:val="00586CCA"/>
    <w:rsid w:val="0058737D"/>
    <w:rsid w:val="005873BF"/>
    <w:rsid w:val="005903DC"/>
    <w:rsid w:val="00591325"/>
    <w:rsid w:val="005914FE"/>
    <w:rsid w:val="00591717"/>
    <w:rsid w:val="00591B93"/>
    <w:rsid w:val="00591ED7"/>
    <w:rsid w:val="00592416"/>
    <w:rsid w:val="0059276B"/>
    <w:rsid w:val="0059302E"/>
    <w:rsid w:val="005930EC"/>
    <w:rsid w:val="0059357D"/>
    <w:rsid w:val="005935A1"/>
    <w:rsid w:val="0059446D"/>
    <w:rsid w:val="005953F4"/>
    <w:rsid w:val="00595472"/>
    <w:rsid w:val="00595B85"/>
    <w:rsid w:val="00595BB7"/>
    <w:rsid w:val="00595C1B"/>
    <w:rsid w:val="00595ED9"/>
    <w:rsid w:val="005960D8"/>
    <w:rsid w:val="00596394"/>
    <w:rsid w:val="00596BE2"/>
    <w:rsid w:val="00597046"/>
    <w:rsid w:val="0059727A"/>
    <w:rsid w:val="0059737F"/>
    <w:rsid w:val="005974FA"/>
    <w:rsid w:val="005975A1"/>
    <w:rsid w:val="00597A1E"/>
    <w:rsid w:val="005A01B8"/>
    <w:rsid w:val="005A05BD"/>
    <w:rsid w:val="005A05C3"/>
    <w:rsid w:val="005A075D"/>
    <w:rsid w:val="005A07E0"/>
    <w:rsid w:val="005A0849"/>
    <w:rsid w:val="005A127E"/>
    <w:rsid w:val="005A197D"/>
    <w:rsid w:val="005A1DB7"/>
    <w:rsid w:val="005A222E"/>
    <w:rsid w:val="005A2625"/>
    <w:rsid w:val="005A3203"/>
    <w:rsid w:val="005A3644"/>
    <w:rsid w:val="005A4B6C"/>
    <w:rsid w:val="005A5678"/>
    <w:rsid w:val="005A5A3E"/>
    <w:rsid w:val="005A5A9A"/>
    <w:rsid w:val="005A6F14"/>
    <w:rsid w:val="005A7FF7"/>
    <w:rsid w:val="005B0351"/>
    <w:rsid w:val="005B03D1"/>
    <w:rsid w:val="005B0D8A"/>
    <w:rsid w:val="005B15F1"/>
    <w:rsid w:val="005B1AD8"/>
    <w:rsid w:val="005B2C4A"/>
    <w:rsid w:val="005B3108"/>
    <w:rsid w:val="005B31AF"/>
    <w:rsid w:val="005B3220"/>
    <w:rsid w:val="005B329F"/>
    <w:rsid w:val="005B33CB"/>
    <w:rsid w:val="005B374C"/>
    <w:rsid w:val="005B3906"/>
    <w:rsid w:val="005B3D82"/>
    <w:rsid w:val="005B411F"/>
    <w:rsid w:val="005B4471"/>
    <w:rsid w:val="005B475C"/>
    <w:rsid w:val="005B4BE1"/>
    <w:rsid w:val="005B4BF7"/>
    <w:rsid w:val="005B4C0A"/>
    <w:rsid w:val="005B524F"/>
    <w:rsid w:val="005B52B6"/>
    <w:rsid w:val="005B5391"/>
    <w:rsid w:val="005B5B88"/>
    <w:rsid w:val="005B5F16"/>
    <w:rsid w:val="005B6B79"/>
    <w:rsid w:val="005B6E5D"/>
    <w:rsid w:val="005B71C9"/>
    <w:rsid w:val="005B72D2"/>
    <w:rsid w:val="005B7BFA"/>
    <w:rsid w:val="005C0107"/>
    <w:rsid w:val="005C0955"/>
    <w:rsid w:val="005C0FD1"/>
    <w:rsid w:val="005C1E48"/>
    <w:rsid w:val="005C1F70"/>
    <w:rsid w:val="005C22ED"/>
    <w:rsid w:val="005C28E1"/>
    <w:rsid w:val="005C290F"/>
    <w:rsid w:val="005C297D"/>
    <w:rsid w:val="005C3C92"/>
    <w:rsid w:val="005C3F4E"/>
    <w:rsid w:val="005C4249"/>
    <w:rsid w:val="005C44E1"/>
    <w:rsid w:val="005C4BBB"/>
    <w:rsid w:val="005C549D"/>
    <w:rsid w:val="005C5C38"/>
    <w:rsid w:val="005C5D4C"/>
    <w:rsid w:val="005C5FA5"/>
    <w:rsid w:val="005C65CF"/>
    <w:rsid w:val="005C6A57"/>
    <w:rsid w:val="005D01D2"/>
    <w:rsid w:val="005D01D7"/>
    <w:rsid w:val="005D047F"/>
    <w:rsid w:val="005D0BD2"/>
    <w:rsid w:val="005D2755"/>
    <w:rsid w:val="005D2C6B"/>
    <w:rsid w:val="005D2F5F"/>
    <w:rsid w:val="005D3203"/>
    <w:rsid w:val="005D3887"/>
    <w:rsid w:val="005D4A82"/>
    <w:rsid w:val="005D54E0"/>
    <w:rsid w:val="005D5BE3"/>
    <w:rsid w:val="005D5CA8"/>
    <w:rsid w:val="005D5D78"/>
    <w:rsid w:val="005D6716"/>
    <w:rsid w:val="005D68C9"/>
    <w:rsid w:val="005D6974"/>
    <w:rsid w:val="005D6D45"/>
    <w:rsid w:val="005D6FF3"/>
    <w:rsid w:val="005D7816"/>
    <w:rsid w:val="005D7965"/>
    <w:rsid w:val="005E00EA"/>
    <w:rsid w:val="005E121C"/>
    <w:rsid w:val="005E1713"/>
    <w:rsid w:val="005E1738"/>
    <w:rsid w:val="005E174B"/>
    <w:rsid w:val="005E1BEE"/>
    <w:rsid w:val="005E28A7"/>
    <w:rsid w:val="005E2977"/>
    <w:rsid w:val="005E3B2A"/>
    <w:rsid w:val="005E4B95"/>
    <w:rsid w:val="005E4D63"/>
    <w:rsid w:val="005E53B6"/>
    <w:rsid w:val="005E60F3"/>
    <w:rsid w:val="005E60F6"/>
    <w:rsid w:val="005E6167"/>
    <w:rsid w:val="005E75A3"/>
    <w:rsid w:val="005E7727"/>
    <w:rsid w:val="005F016E"/>
    <w:rsid w:val="005F027C"/>
    <w:rsid w:val="005F0A76"/>
    <w:rsid w:val="005F127C"/>
    <w:rsid w:val="005F1E57"/>
    <w:rsid w:val="005F1F50"/>
    <w:rsid w:val="005F1FC0"/>
    <w:rsid w:val="005F2A3E"/>
    <w:rsid w:val="005F2AAD"/>
    <w:rsid w:val="005F2AD1"/>
    <w:rsid w:val="005F2DE7"/>
    <w:rsid w:val="005F2E13"/>
    <w:rsid w:val="005F31BF"/>
    <w:rsid w:val="005F336A"/>
    <w:rsid w:val="005F3FBD"/>
    <w:rsid w:val="005F43DC"/>
    <w:rsid w:val="005F4A3F"/>
    <w:rsid w:val="005F4EA3"/>
    <w:rsid w:val="005F4ECB"/>
    <w:rsid w:val="005F5816"/>
    <w:rsid w:val="005F5A51"/>
    <w:rsid w:val="005F5A94"/>
    <w:rsid w:val="005F5C21"/>
    <w:rsid w:val="005F5E07"/>
    <w:rsid w:val="005F617A"/>
    <w:rsid w:val="005F76CB"/>
    <w:rsid w:val="005F7F07"/>
    <w:rsid w:val="006002E0"/>
    <w:rsid w:val="006006E3"/>
    <w:rsid w:val="00600C08"/>
    <w:rsid w:val="006012A5"/>
    <w:rsid w:val="00601683"/>
    <w:rsid w:val="00601780"/>
    <w:rsid w:val="00601787"/>
    <w:rsid w:val="006018C8"/>
    <w:rsid w:val="00601A86"/>
    <w:rsid w:val="00601ACD"/>
    <w:rsid w:val="00601B51"/>
    <w:rsid w:val="00602719"/>
    <w:rsid w:val="00602A33"/>
    <w:rsid w:val="00602AC1"/>
    <w:rsid w:val="006037D9"/>
    <w:rsid w:val="00603CE3"/>
    <w:rsid w:val="00604A2D"/>
    <w:rsid w:val="00606069"/>
    <w:rsid w:val="006060FC"/>
    <w:rsid w:val="006068EF"/>
    <w:rsid w:val="006068F3"/>
    <w:rsid w:val="00606ACB"/>
    <w:rsid w:val="006072E3"/>
    <w:rsid w:val="00610B7A"/>
    <w:rsid w:val="00610FB5"/>
    <w:rsid w:val="0061121F"/>
    <w:rsid w:val="00611246"/>
    <w:rsid w:val="006124D3"/>
    <w:rsid w:val="006132B9"/>
    <w:rsid w:val="00613D35"/>
    <w:rsid w:val="0061427C"/>
    <w:rsid w:val="0061428D"/>
    <w:rsid w:val="006144AD"/>
    <w:rsid w:val="006145F5"/>
    <w:rsid w:val="00614CE6"/>
    <w:rsid w:val="0061548D"/>
    <w:rsid w:val="006158EC"/>
    <w:rsid w:val="00615A05"/>
    <w:rsid w:val="00615BB4"/>
    <w:rsid w:val="00615DA4"/>
    <w:rsid w:val="00615E2C"/>
    <w:rsid w:val="006164E2"/>
    <w:rsid w:val="006166CA"/>
    <w:rsid w:val="0061679E"/>
    <w:rsid w:val="00616D0D"/>
    <w:rsid w:val="00616D71"/>
    <w:rsid w:val="006170B2"/>
    <w:rsid w:val="0061720E"/>
    <w:rsid w:val="00617580"/>
    <w:rsid w:val="006177DD"/>
    <w:rsid w:val="00617DFB"/>
    <w:rsid w:val="006201A3"/>
    <w:rsid w:val="00620838"/>
    <w:rsid w:val="006208C3"/>
    <w:rsid w:val="00620B12"/>
    <w:rsid w:val="0062139E"/>
    <w:rsid w:val="006214E7"/>
    <w:rsid w:val="00621B3D"/>
    <w:rsid w:val="00621B7C"/>
    <w:rsid w:val="006220C8"/>
    <w:rsid w:val="006234D9"/>
    <w:rsid w:val="00623E0C"/>
    <w:rsid w:val="0062427D"/>
    <w:rsid w:val="0062436E"/>
    <w:rsid w:val="006243D1"/>
    <w:rsid w:val="00624947"/>
    <w:rsid w:val="00624ACF"/>
    <w:rsid w:val="00625510"/>
    <w:rsid w:val="00626419"/>
    <w:rsid w:val="00626C33"/>
    <w:rsid w:val="00626D2C"/>
    <w:rsid w:val="00626E06"/>
    <w:rsid w:val="00627B4E"/>
    <w:rsid w:val="00627FE7"/>
    <w:rsid w:val="0063040E"/>
    <w:rsid w:val="00630735"/>
    <w:rsid w:val="006308C3"/>
    <w:rsid w:val="00631620"/>
    <w:rsid w:val="0063294F"/>
    <w:rsid w:val="00634288"/>
    <w:rsid w:val="00634BE6"/>
    <w:rsid w:val="00634C7A"/>
    <w:rsid w:val="00634F39"/>
    <w:rsid w:val="006354C5"/>
    <w:rsid w:val="006358B4"/>
    <w:rsid w:val="00635DE1"/>
    <w:rsid w:val="00635F31"/>
    <w:rsid w:val="006373CC"/>
    <w:rsid w:val="006373CE"/>
    <w:rsid w:val="006374A3"/>
    <w:rsid w:val="00640494"/>
    <w:rsid w:val="00641FA5"/>
    <w:rsid w:val="00642164"/>
    <w:rsid w:val="00642227"/>
    <w:rsid w:val="00642C98"/>
    <w:rsid w:val="0064378F"/>
    <w:rsid w:val="00643EBC"/>
    <w:rsid w:val="00644925"/>
    <w:rsid w:val="006450C4"/>
    <w:rsid w:val="006452ED"/>
    <w:rsid w:val="0064534B"/>
    <w:rsid w:val="006459CA"/>
    <w:rsid w:val="00645E8B"/>
    <w:rsid w:val="006462F2"/>
    <w:rsid w:val="00646561"/>
    <w:rsid w:val="006466C6"/>
    <w:rsid w:val="0064674E"/>
    <w:rsid w:val="006471A7"/>
    <w:rsid w:val="0065092C"/>
    <w:rsid w:val="006513E6"/>
    <w:rsid w:val="0065162C"/>
    <w:rsid w:val="0065178D"/>
    <w:rsid w:val="006520CB"/>
    <w:rsid w:val="006526D8"/>
    <w:rsid w:val="00652ACC"/>
    <w:rsid w:val="00652BA4"/>
    <w:rsid w:val="006534E6"/>
    <w:rsid w:val="006538A2"/>
    <w:rsid w:val="0065485D"/>
    <w:rsid w:val="00654B0D"/>
    <w:rsid w:val="00654C6B"/>
    <w:rsid w:val="00654D7D"/>
    <w:rsid w:val="006552C1"/>
    <w:rsid w:val="006554A7"/>
    <w:rsid w:val="00655A04"/>
    <w:rsid w:val="0065665F"/>
    <w:rsid w:val="00656DF5"/>
    <w:rsid w:val="0065747B"/>
    <w:rsid w:val="006578D8"/>
    <w:rsid w:val="00657C20"/>
    <w:rsid w:val="00660B33"/>
    <w:rsid w:val="00661695"/>
    <w:rsid w:val="00662AEF"/>
    <w:rsid w:val="00662C1A"/>
    <w:rsid w:val="00663269"/>
    <w:rsid w:val="0066505F"/>
    <w:rsid w:val="00665767"/>
    <w:rsid w:val="00665BED"/>
    <w:rsid w:val="00665C60"/>
    <w:rsid w:val="006662D0"/>
    <w:rsid w:val="006663A0"/>
    <w:rsid w:val="0066665A"/>
    <w:rsid w:val="006668FC"/>
    <w:rsid w:val="00666E3F"/>
    <w:rsid w:val="00666F1F"/>
    <w:rsid w:val="00667883"/>
    <w:rsid w:val="006701AC"/>
    <w:rsid w:val="00670673"/>
    <w:rsid w:val="0067088A"/>
    <w:rsid w:val="00670A90"/>
    <w:rsid w:val="00670CF7"/>
    <w:rsid w:val="00670F22"/>
    <w:rsid w:val="006710A5"/>
    <w:rsid w:val="00672D0E"/>
    <w:rsid w:val="006734F0"/>
    <w:rsid w:val="0067374B"/>
    <w:rsid w:val="00673FA8"/>
    <w:rsid w:val="006746C2"/>
    <w:rsid w:val="006749D5"/>
    <w:rsid w:val="00674BD3"/>
    <w:rsid w:val="00674C9B"/>
    <w:rsid w:val="0067501B"/>
    <w:rsid w:val="00675080"/>
    <w:rsid w:val="006755A9"/>
    <w:rsid w:val="0067574B"/>
    <w:rsid w:val="006761DC"/>
    <w:rsid w:val="00676A91"/>
    <w:rsid w:val="00676C35"/>
    <w:rsid w:val="00676D78"/>
    <w:rsid w:val="00677073"/>
    <w:rsid w:val="006778B9"/>
    <w:rsid w:val="00677A94"/>
    <w:rsid w:val="0068008A"/>
    <w:rsid w:val="00680F2E"/>
    <w:rsid w:val="0068133E"/>
    <w:rsid w:val="00682181"/>
    <w:rsid w:val="006821C3"/>
    <w:rsid w:val="006821C7"/>
    <w:rsid w:val="00682587"/>
    <w:rsid w:val="00682799"/>
    <w:rsid w:val="006828D0"/>
    <w:rsid w:val="00682A04"/>
    <w:rsid w:val="006832D3"/>
    <w:rsid w:val="006836F2"/>
    <w:rsid w:val="00683AC5"/>
    <w:rsid w:val="0068423F"/>
    <w:rsid w:val="00684611"/>
    <w:rsid w:val="00684707"/>
    <w:rsid w:val="0068472D"/>
    <w:rsid w:val="0068492C"/>
    <w:rsid w:val="006849BD"/>
    <w:rsid w:val="00684B37"/>
    <w:rsid w:val="00684D11"/>
    <w:rsid w:val="00684FE8"/>
    <w:rsid w:val="00685E26"/>
    <w:rsid w:val="0068638A"/>
    <w:rsid w:val="00687102"/>
    <w:rsid w:val="006872ED"/>
    <w:rsid w:val="0068790D"/>
    <w:rsid w:val="0068795E"/>
    <w:rsid w:val="006902FA"/>
    <w:rsid w:val="00690996"/>
    <w:rsid w:val="006912CA"/>
    <w:rsid w:val="0069145F"/>
    <w:rsid w:val="00692977"/>
    <w:rsid w:val="00692984"/>
    <w:rsid w:val="00692DA7"/>
    <w:rsid w:val="006932FB"/>
    <w:rsid w:val="00693CC4"/>
    <w:rsid w:val="00693E59"/>
    <w:rsid w:val="0069434D"/>
    <w:rsid w:val="006944C9"/>
    <w:rsid w:val="006949D6"/>
    <w:rsid w:val="00694C92"/>
    <w:rsid w:val="00694DDE"/>
    <w:rsid w:val="00694F9B"/>
    <w:rsid w:val="0069556F"/>
    <w:rsid w:val="006956D8"/>
    <w:rsid w:val="00695F5D"/>
    <w:rsid w:val="0069626C"/>
    <w:rsid w:val="00696CFA"/>
    <w:rsid w:val="00696D83"/>
    <w:rsid w:val="00696ECB"/>
    <w:rsid w:val="00697794"/>
    <w:rsid w:val="00697819"/>
    <w:rsid w:val="00697C99"/>
    <w:rsid w:val="00697F0D"/>
    <w:rsid w:val="006A140D"/>
    <w:rsid w:val="006A1693"/>
    <w:rsid w:val="006A1F96"/>
    <w:rsid w:val="006A2220"/>
    <w:rsid w:val="006A2583"/>
    <w:rsid w:val="006A2E5E"/>
    <w:rsid w:val="006A3572"/>
    <w:rsid w:val="006A465C"/>
    <w:rsid w:val="006A4C28"/>
    <w:rsid w:val="006A6548"/>
    <w:rsid w:val="006A6814"/>
    <w:rsid w:val="006A6BE3"/>
    <w:rsid w:val="006A71B2"/>
    <w:rsid w:val="006A745D"/>
    <w:rsid w:val="006A757A"/>
    <w:rsid w:val="006A77D6"/>
    <w:rsid w:val="006A7D1C"/>
    <w:rsid w:val="006A7EB6"/>
    <w:rsid w:val="006B0234"/>
    <w:rsid w:val="006B0A46"/>
    <w:rsid w:val="006B155D"/>
    <w:rsid w:val="006B1682"/>
    <w:rsid w:val="006B16D8"/>
    <w:rsid w:val="006B17F4"/>
    <w:rsid w:val="006B24B3"/>
    <w:rsid w:val="006B2982"/>
    <w:rsid w:val="006B35A4"/>
    <w:rsid w:val="006B3C4F"/>
    <w:rsid w:val="006B3C87"/>
    <w:rsid w:val="006B4128"/>
    <w:rsid w:val="006B514D"/>
    <w:rsid w:val="006B5635"/>
    <w:rsid w:val="006B5F2B"/>
    <w:rsid w:val="006B66D9"/>
    <w:rsid w:val="006B6B5C"/>
    <w:rsid w:val="006B6EF5"/>
    <w:rsid w:val="006B7263"/>
    <w:rsid w:val="006B7998"/>
    <w:rsid w:val="006B7CDB"/>
    <w:rsid w:val="006C0017"/>
    <w:rsid w:val="006C0171"/>
    <w:rsid w:val="006C0551"/>
    <w:rsid w:val="006C0665"/>
    <w:rsid w:val="006C1484"/>
    <w:rsid w:val="006C1A14"/>
    <w:rsid w:val="006C1F0B"/>
    <w:rsid w:val="006C1F1A"/>
    <w:rsid w:val="006C2758"/>
    <w:rsid w:val="006C2C42"/>
    <w:rsid w:val="006C3545"/>
    <w:rsid w:val="006C38E8"/>
    <w:rsid w:val="006C3C1C"/>
    <w:rsid w:val="006C4357"/>
    <w:rsid w:val="006C4D9C"/>
    <w:rsid w:val="006C5799"/>
    <w:rsid w:val="006C5829"/>
    <w:rsid w:val="006C5A82"/>
    <w:rsid w:val="006C5B2C"/>
    <w:rsid w:val="006C632D"/>
    <w:rsid w:val="006C65EE"/>
    <w:rsid w:val="006C66CF"/>
    <w:rsid w:val="006C6920"/>
    <w:rsid w:val="006C6DDA"/>
    <w:rsid w:val="006C75E2"/>
    <w:rsid w:val="006C7C8C"/>
    <w:rsid w:val="006D06D7"/>
    <w:rsid w:val="006D08B1"/>
    <w:rsid w:val="006D196B"/>
    <w:rsid w:val="006D1D07"/>
    <w:rsid w:val="006D1FE3"/>
    <w:rsid w:val="006D2E74"/>
    <w:rsid w:val="006D3068"/>
    <w:rsid w:val="006D32C9"/>
    <w:rsid w:val="006D3327"/>
    <w:rsid w:val="006D3A23"/>
    <w:rsid w:val="006D3F17"/>
    <w:rsid w:val="006D440C"/>
    <w:rsid w:val="006D45BE"/>
    <w:rsid w:val="006D4DF1"/>
    <w:rsid w:val="006D4F8C"/>
    <w:rsid w:val="006D51D5"/>
    <w:rsid w:val="006D54D1"/>
    <w:rsid w:val="006D578E"/>
    <w:rsid w:val="006D5E18"/>
    <w:rsid w:val="006D5FCF"/>
    <w:rsid w:val="006D6C95"/>
    <w:rsid w:val="006D772F"/>
    <w:rsid w:val="006D79BB"/>
    <w:rsid w:val="006D7B78"/>
    <w:rsid w:val="006E0AD6"/>
    <w:rsid w:val="006E0B42"/>
    <w:rsid w:val="006E0F83"/>
    <w:rsid w:val="006E1132"/>
    <w:rsid w:val="006E1532"/>
    <w:rsid w:val="006E2176"/>
    <w:rsid w:val="006E234E"/>
    <w:rsid w:val="006E24E7"/>
    <w:rsid w:val="006E299C"/>
    <w:rsid w:val="006E2FD7"/>
    <w:rsid w:val="006E35C4"/>
    <w:rsid w:val="006E3BE2"/>
    <w:rsid w:val="006E3FDB"/>
    <w:rsid w:val="006E40A2"/>
    <w:rsid w:val="006E4BF5"/>
    <w:rsid w:val="006E56DE"/>
    <w:rsid w:val="006E5802"/>
    <w:rsid w:val="006E66AF"/>
    <w:rsid w:val="006E6AB0"/>
    <w:rsid w:val="006E6DF9"/>
    <w:rsid w:val="006E744D"/>
    <w:rsid w:val="006E7E37"/>
    <w:rsid w:val="006F03C6"/>
    <w:rsid w:val="006F04BE"/>
    <w:rsid w:val="006F09C1"/>
    <w:rsid w:val="006F119D"/>
    <w:rsid w:val="006F19E4"/>
    <w:rsid w:val="006F1AB5"/>
    <w:rsid w:val="006F1E8E"/>
    <w:rsid w:val="006F221B"/>
    <w:rsid w:val="006F28F9"/>
    <w:rsid w:val="006F2B8C"/>
    <w:rsid w:val="006F34B9"/>
    <w:rsid w:val="006F3745"/>
    <w:rsid w:val="006F3CB5"/>
    <w:rsid w:val="006F4030"/>
    <w:rsid w:val="006F47F0"/>
    <w:rsid w:val="006F4870"/>
    <w:rsid w:val="006F4C92"/>
    <w:rsid w:val="006F5C05"/>
    <w:rsid w:val="006F5EAF"/>
    <w:rsid w:val="006F60F2"/>
    <w:rsid w:val="006F6233"/>
    <w:rsid w:val="006F6AD1"/>
    <w:rsid w:val="00700EB2"/>
    <w:rsid w:val="00701309"/>
    <w:rsid w:val="007013FF"/>
    <w:rsid w:val="007019D0"/>
    <w:rsid w:val="00701AD0"/>
    <w:rsid w:val="00701C01"/>
    <w:rsid w:val="00702175"/>
    <w:rsid w:val="0070218B"/>
    <w:rsid w:val="00702227"/>
    <w:rsid w:val="0070225D"/>
    <w:rsid w:val="007022B7"/>
    <w:rsid w:val="00702422"/>
    <w:rsid w:val="0070285E"/>
    <w:rsid w:val="00702F27"/>
    <w:rsid w:val="00703753"/>
    <w:rsid w:val="0070420F"/>
    <w:rsid w:val="0070424B"/>
    <w:rsid w:val="00704756"/>
    <w:rsid w:val="00704C35"/>
    <w:rsid w:val="007050D7"/>
    <w:rsid w:val="00705379"/>
    <w:rsid w:val="00705834"/>
    <w:rsid w:val="00705EB4"/>
    <w:rsid w:val="007070A7"/>
    <w:rsid w:val="007108D2"/>
    <w:rsid w:val="00710B60"/>
    <w:rsid w:val="00710D3E"/>
    <w:rsid w:val="00711397"/>
    <w:rsid w:val="007116D6"/>
    <w:rsid w:val="00711750"/>
    <w:rsid w:val="0071271C"/>
    <w:rsid w:val="0071284D"/>
    <w:rsid w:val="007128F9"/>
    <w:rsid w:val="00712DEC"/>
    <w:rsid w:val="00712FEA"/>
    <w:rsid w:val="0071400C"/>
    <w:rsid w:val="00714139"/>
    <w:rsid w:val="0071413E"/>
    <w:rsid w:val="007141F7"/>
    <w:rsid w:val="007141FC"/>
    <w:rsid w:val="007144F3"/>
    <w:rsid w:val="007155FB"/>
    <w:rsid w:val="00715983"/>
    <w:rsid w:val="00716DE2"/>
    <w:rsid w:val="00716E15"/>
    <w:rsid w:val="00716FD1"/>
    <w:rsid w:val="00717809"/>
    <w:rsid w:val="00717A42"/>
    <w:rsid w:val="00717BE3"/>
    <w:rsid w:val="00717D30"/>
    <w:rsid w:val="00717EF7"/>
    <w:rsid w:val="007207C8"/>
    <w:rsid w:val="00720A2A"/>
    <w:rsid w:val="00720B87"/>
    <w:rsid w:val="00721B43"/>
    <w:rsid w:val="0072269E"/>
    <w:rsid w:val="00722EFA"/>
    <w:rsid w:val="007230FA"/>
    <w:rsid w:val="0072327C"/>
    <w:rsid w:val="0072349E"/>
    <w:rsid w:val="0072357B"/>
    <w:rsid w:val="00723662"/>
    <w:rsid w:val="00723857"/>
    <w:rsid w:val="00723C54"/>
    <w:rsid w:val="00723D3A"/>
    <w:rsid w:val="007240C2"/>
    <w:rsid w:val="0072418D"/>
    <w:rsid w:val="00724B20"/>
    <w:rsid w:val="00724C14"/>
    <w:rsid w:val="007250A3"/>
    <w:rsid w:val="007251B3"/>
    <w:rsid w:val="00725306"/>
    <w:rsid w:val="00725959"/>
    <w:rsid w:val="00725B39"/>
    <w:rsid w:val="00725ECB"/>
    <w:rsid w:val="007261CE"/>
    <w:rsid w:val="0072649B"/>
    <w:rsid w:val="00726A54"/>
    <w:rsid w:val="00727232"/>
    <w:rsid w:val="007307AA"/>
    <w:rsid w:val="007308EE"/>
    <w:rsid w:val="00730DB0"/>
    <w:rsid w:val="00730EC7"/>
    <w:rsid w:val="00731EC1"/>
    <w:rsid w:val="00732051"/>
    <w:rsid w:val="00732083"/>
    <w:rsid w:val="0073219C"/>
    <w:rsid w:val="00732319"/>
    <w:rsid w:val="00732667"/>
    <w:rsid w:val="007331D1"/>
    <w:rsid w:val="00733669"/>
    <w:rsid w:val="007340E4"/>
    <w:rsid w:val="00734CD7"/>
    <w:rsid w:val="00735176"/>
    <w:rsid w:val="00735BE6"/>
    <w:rsid w:val="00735F42"/>
    <w:rsid w:val="00736B09"/>
    <w:rsid w:val="0073757F"/>
    <w:rsid w:val="00737D5B"/>
    <w:rsid w:val="00740A36"/>
    <w:rsid w:val="00740CD0"/>
    <w:rsid w:val="007414A6"/>
    <w:rsid w:val="007416DE"/>
    <w:rsid w:val="00741D31"/>
    <w:rsid w:val="007420CD"/>
    <w:rsid w:val="00742934"/>
    <w:rsid w:val="00743048"/>
    <w:rsid w:val="00743349"/>
    <w:rsid w:val="0074364F"/>
    <w:rsid w:val="007438AB"/>
    <w:rsid w:val="00743B92"/>
    <w:rsid w:val="00743DFA"/>
    <w:rsid w:val="00743FF9"/>
    <w:rsid w:val="00744054"/>
    <w:rsid w:val="0074417A"/>
    <w:rsid w:val="00744294"/>
    <w:rsid w:val="007442AC"/>
    <w:rsid w:val="00744372"/>
    <w:rsid w:val="007448D3"/>
    <w:rsid w:val="00744B8D"/>
    <w:rsid w:val="007450A1"/>
    <w:rsid w:val="0074510C"/>
    <w:rsid w:val="007451C3"/>
    <w:rsid w:val="00745705"/>
    <w:rsid w:val="00745D84"/>
    <w:rsid w:val="00745EAF"/>
    <w:rsid w:val="00746401"/>
    <w:rsid w:val="0074685A"/>
    <w:rsid w:val="00746C9B"/>
    <w:rsid w:val="00746CE5"/>
    <w:rsid w:val="007478FB"/>
    <w:rsid w:val="00747956"/>
    <w:rsid w:val="00747A08"/>
    <w:rsid w:val="00750004"/>
    <w:rsid w:val="007504C8"/>
    <w:rsid w:val="0075076C"/>
    <w:rsid w:val="00750DD8"/>
    <w:rsid w:val="00751089"/>
    <w:rsid w:val="00751274"/>
    <w:rsid w:val="00751A79"/>
    <w:rsid w:val="00752BE4"/>
    <w:rsid w:val="00752FF4"/>
    <w:rsid w:val="0075301A"/>
    <w:rsid w:val="007538F5"/>
    <w:rsid w:val="00753AB6"/>
    <w:rsid w:val="00754C67"/>
    <w:rsid w:val="00754E5C"/>
    <w:rsid w:val="007552CE"/>
    <w:rsid w:val="0075573F"/>
    <w:rsid w:val="00755C83"/>
    <w:rsid w:val="00755DAC"/>
    <w:rsid w:val="00755FFF"/>
    <w:rsid w:val="00756558"/>
    <w:rsid w:val="007565F3"/>
    <w:rsid w:val="00756A64"/>
    <w:rsid w:val="00756B38"/>
    <w:rsid w:val="007571A4"/>
    <w:rsid w:val="00757EB0"/>
    <w:rsid w:val="007600BF"/>
    <w:rsid w:val="0076164F"/>
    <w:rsid w:val="00761CC5"/>
    <w:rsid w:val="00761ED7"/>
    <w:rsid w:val="007625B7"/>
    <w:rsid w:val="00762B64"/>
    <w:rsid w:val="0076313B"/>
    <w:rsid w:val="00763CA9"/>
    <w:rsid w:val="007642EA"/>
    <w:rsid w:val="00764849"/>
    <w:rsid w:val="00764CB0"/>
    <w:rsid w:val="00764ED4"/>
    <w:rsid w:val="0076612C"/>
    <w:rsid w:val="007663F2"/>
    <w:rsid w:val="007671CA"/>
    <w:rsid w:val="00770285"/>
    <w:rsid w:val="007702B1"/>
    <w:rsid w:val="007707D4"/>
    <w:rsid w:val="00770E52"/>
    <w:rsid w:val="00771066"/>
    <w:rsid w:val="00771700"/>
    <w:rsid w:val="00771D13"/>
    <w:rsid w:val="00772A57"/>
    <w:rsid w:val="00772BCB"/>
    <w:rsid w:val="007731F5"/>
    <w:rsid w:val="007736CC"/>
    <w:rsid w:val="007736F2"/>
    <w:rsid w:val="00773CE2"/>
    <w:rsid w:val="007741AD"/>
    <w:rsid w:val="0077421F"/>
    <w:rsid w:val="00774681"/>
    <w:rsid w:val="00775F02"/>
    <w:rsid w:val="00776655"/>
    <w:rsid w:val="007766D5"/>
    <w:rsid w:val="00776711"/>
    <w:rsid w:val="00776AE6"/>
    <w:rsid w:val="00776C4D"/>
    <w:rsid w:val="00776D39"/>
    <w:rsid w:val="007773DA"/>
    <w:rsid w:val="00777881"/>
    <w:rsid w:val="00777F8E"/>
    <w:rsid w:val="00781558"/>
    <w:rsid w:val="00781DCE"/>
    <w:rsid w:val="0078201B"/>
    <w:rsid w:val="0078228E"/>
    <w:rsid w:val="00782434"/>
    <w:rsid w:val="007827EB"/>
    <w:rsid w:val="00782C2A"/>
    <w:rsid w:val="00782DCB"/>
    <w:rsid w:val="007831FB"/>
    <w:rsid w:val="00783D71"/>
    <w:rsid w:val="0078505E"/>
    <w:rsid w:val="00785233"/>
    <w:rsid w:val="0078530F"/>
    <w:rsid w:val="00785AAA"/>
    <w:rsid w:val="00785FF1"/>
    <w:rsid w:val="007862BC"/>
    <w:rsid w:val="00786A6A"/>
    <w:rsid w:val="00787053"/>
    <w:rsid w:val="00787228"/>
    <w:rsid w:val="00787633"/>
    <w:rsid w:val="007876BB"/>
    <w:rsid w:val="00787D27"/>
    <w:rsid w:val="007902D1"/>
    <w:rsid w:val="00790998"/>
    <w:rsid w:val="00790DBE"/>
    <w:rsid w:val="007914B2"/>
    <w:rsid w:val="007917BB"/>
    <w:rsid w:val="007918D1"/>
    <w:rsid w:val="00791A9E"/>
    <w:rsid w:val="00791D91"/>
    <w:rsid w:val="00792030"/>
    <w:rsid w:val="0079234D"/>
    <w:rsid w:val="007923B9"/>
    <w:rsid w:val="00792600"/>
    <w:rsid w:val="0079261F"/>
    <w:rsid w:val="00792D9F"/>
    <w:rsid w:val="0079337C"/>
    <w:rsid w:val="00793A02"/>
    <w:rsid w:val="00793D54"/>
    <w:rsid w:val="0079413F"/>
    <w:rsid w:val="007953DE"/>
    <w:rsid w:val="007954CA"/>
    <w:rsid w:val="00795DE3"/>
    <w:rsid w:val="00796240"/>
    <w:rsid w:val="00796848"/>
    <w:rsid w:val="00796952"/>
    <w:rsid w:val="007969E9"/>
    <w:rsid w:val="00796F1B"/>
    <w:rsid w:val="007970F0"/>
    <w:rsid w:val="007975FB"/>
    <w:rsid w:val="007A00BB"/>
    <w:rsid w:val="007A0647"/>
    <w:rsid w:val="007A0BA1"/>
    <w:rsid w:val="007A11C5"/>
    <w:rsid w:val="007A1551"/>
    <w:rsid w:val="007A173F"/>
    <w:rsid w:val="007A2971"/>
    <w:rsid w:val="007A2AAA"/>
    <w:rsid w:val="007A3333"/>
    <w:rsid w:val="007A388E"/>
    <w:rsid w:val="007A4485"/>
    <w:rsid w:val="007A4E65"/>
    <w:rsid w:val="007A4EB6"/>
    <w:rsid w:val="007A508F"/>
    <w:rsid w:val="007A51CE"/>
    <w:rsid w:val="007A5A6A"/>
    <w:rsid w:val="007A5B6F"/>
    <w:rsid w:val="007A5D1C"/>
    <w:rsid w:val="007A6264"/>
    <w:rsid w:val="007A630F"/>
    <w:rsid w:val="007A643A"/>
    <w:rsid w:val="007A6C9F"/>
    <w:rsid w:val="007A6F26"/>
    <w:rsid w:val="007A71E8"/>
    <w:rsid w:val="007A752B"/>
    <w:rsid w:val="007A7752"/>
    <w:rsid w:val="007B1603"/>
    <w:rsid w:val="007B171E"/>
    <w:rsid w:val="007B19BA"/>
    <w:rsid w:val="007B1ADC"/>
    <w:rsid w:val="007B1E87"/>
    <w:rsid w:val="007B1EC3"/>
    <w:rsid w:val="007B1EDF"/>
    <w:rsid w:val="007B2680"/>
    <w:rsid w:val="007B28CA"/>
    <w:rsid w:val="007B3A89"/>
    <w:rsid w:val="007B3FBA"/>
    <w:rsid w:val="007B444C"/>
    <w:rsid w:val="007B5658"/>
    <w:rsid w:val="007B63D1"/>
    <w:rsid w:val="007B647B"/>
    <w:rsid w:val="007B79CE"/>
    <w:rsid w:val="007C01E6"/>
    <w:rsid w:val="007C0619"/>
    <w:rsid w:val="007C0EA4"/>
    <w:rsid w:val="007C0ECB"/>
    <w:rsid w:val="007C124B"/>
    <w:rsid w:val="007C1465"/>
    <w:rsid w:val="007C16CF"/>
    <w:rsid w:val="007C1810"/>
    <w:rsid w:val="007C1BF7"/>
    <w:rsid w:val="007C241B"/>
    <w:rsid w:val="007C2563"/>
    <w:rsid w:val="007C30AA"/>
    <w:rsid w:val="007C3AD5"/>
    <w:rsid w:val="007C3ED4"/>
    <w:rsid w:val="007C3FAB"/>
    <w:rsid w:val="007C448B"/>
    <w:rsid w:val="007C47D3"/>
    <w:rsid w:val="007C4C01"/>
    <w:rsid w:val="007C500B"/>
    <w:rsid w:val="007C52F1"/>
    <w:rsid w:val="007C57B0"/>
    <w:rsid w:val="007C60F2"/>
    <w:rsid w:val="007C6A2F"/>
    <w:rsid w:val="007C755F"/>
    <w:rsid w:val="007C77E8"/>
    <w:rsid w:val="007C7DDF"/>
    <w:rsid w:val="007D014D"/>
    <w:rsid w:val="007D0B9F"/>
    <w:rsid w:val="007D14F2"/>
    <w:rsid w:val="007D1702"/>
    <w:rsid w:val="007D176F"/>
    <w:rsid w:val="007D23C1"/>
    <w:rsid w:val="007D47B1"/>
    <w:rsid w:val="007D47B6"/>
    <w:rsid w:val="007D4AD2"/>
    <w:rsid w:val="007D4E5D"/>
    <w:rsid w:val="007D4E64"/>
    <w:rsid w:val="007D5D6B"/>
    <w:rsid w:val="007D63E4"/>
    <w:rsid w:val="007D6784"/>
    <w:rsid w:val="007D67F3"/>
    <w:rsid w:val="007D697B"/>
    <w:rsid w:val="007D6C43"/>
    <w:rsid w:val="007D7983"/>
    <w:rsid w:val="007E02CB"/>
    <w:rsid w:val="007E0385"/>
    <w:rsid w:val="007E0D43"/>
    <w:rsid w:val="007E15FD"/>
    <w:rsid w:val="007E201E"/>
    <w:rsid w:val="007E238E"/>
    <w:rsid w:val="007E26F3"/>
    <w:rsid w:val="007E28DB"/>
    <w:rsid w:val="007E3752"/>
    <w:rsid w:val="007E384C"/>
    <w:rsid w:val="007E3922"/>
    <w:rsid w:val="007E3C2D"/>
    <w:rsid w:val="007E3E2F"/>
    <w:rsid w:val="007E3F83"/>
    <w:rsid w:val="007E4462"/>
    <w:rsid w:val="007E4AFA"/>
    <w:rsid w:val="007E5022"/>
    <w:rsid w:val="007E5838"/>
    <w:rsid w:val="007E6696"/>
    <w:rsid w:val="007E6838"/>
    <w:rsid w:val="007E6AB5"/>
    <w:rsid w:val="007E6C44"/>
    <w:rsid w:val="007E7087"/>
    <w:rsid w:val="007E767D"/>
    <w:rsid w:val="007E7B0D"/>
    <w:rsid w:val="007F0032"/>
    <w:rsid w:val="007F006B"/>
    <w:rsid w:val="007F054C"/>
    <w:rsid w:val="007F0DDF"/>
    <w:rsid w:val="007F1168"/>
    <w:rsid w:val="007F14AB"/>
    <w:rsid w:val="007F173E"/>
    <w:rsid w:val="007F1B71"/>
    <w:rsid w:val="007F2ABA"/>
    <w:rsid w:val="007F320C"/>
    <w:rsid w:val="007F338B"/>
    <w:rsid w:val="007F34B0"/>
    <w:rsid w:val="007F3B7E"/>
    <w:rsid w:val="007F42E9"/>
    <w:rsid w:val="007F48EC"/>
    <w:rsid w:val="007F4A2F"/>
    <w:rsid w:val="007F4D14"/>
    <w:rsid w:val="007F4D89"/>
    <w:rsid w:val="007F5795"/>
    <w:rsid w:val="007F5EDF"/>
    <w:rsid w:val="007F6E1C"/>
    <w:rsid w:val="007F79A8"/>
    <w:rsid w:val="007F79C2"/>
    <w:rsid w:val="008000B8"/>
    <w:rsid w:val="00800B41"/>
    <w:rsid w:val="008019BC"/>
    <w:rsid w:val="00801C47"/>
    <w:rsid w:val="00801DEC"/>
    <w:rsid w:val="008022F9"/>
    <w:rsid w:val="00802393"/>
    <w:rsid w:val="0080251F"/>
    <w:rsid w:val="00802691"/>
    <w:rsid w:val="008026DD"/>
    <w:rsid w:val="008028DB"/>
    <w:rsid w:val="008031F4"/>
    <w:rsid w:val="008039FC"/>
    <w:rsid w:val="00803D6D"/>
    <w:rsid w:val="00803E00"/>
    <w:rsid w:val="00803E9B"/>
    <w:rsid w:val="00804F94"/>
    <w:rsid w:val="00805349"/>
    <w:rsid w:val="00805473"/>
    <w:rsid w:val="00805585"/>
    <w:rsid w:val="00805645"/>
    <w:rsid w:val="0080637D"/>
    <w:rsid w:val="00806386"/>
    <w:rsid w:val="008066ED"/>
    <w:rsid w:val="0080679B"/>
    <w:rsid w:val="00806C0C"/>
    <w:rsid w:val="00806DA9"/>
    <w:rsid w:val="00806EED"/>
    <w:rsid w:val="00807071"/>
    <w:rsid w:val="00807282"/>
    <w:rsid w:val="008078AB"/>
    <w:rsid w:val="0080790B"/>
    <w:rsid w:val="00807E04"/>
    <w:rsid w:val="0081029F"/>
    <w:rsid w:val="00810980"/>
    <w:rsid w:val="00810A7A"/>
    <w:rsid w:val="00810E63"/>
    <w:rsid w:val="008110D6"/>
    <w:rsid w:val="008112C4"/>
    <w:rsid w:val="0081156F"/>
    <w:rsid w:val="00811BA8"/>
    <w:rsid w:val="00811E6B"/>
    <w:rsid w:val="00811FAD"/>
    <w:rsid w:val="008134DD"/>
    <w:rsid w:val="00813517"/>
    <w:rsid w:val="008135A2"/>
    <w:rsid w:val="00813F55"/>
    <w:rsid w:val="00813F86"/>
    <w:rsid w:val="008142AB"/>
    <w:rsid w:val="00814C79"/>
    <w:rsid w:val="00814CCC"/>
    <w:rsid w:val="008155B0"/>
    <w:rsid w:val="0081576C"/>
    <w:rsid w:val="00815A1D"/>
    <w:rsid w:val="00815DD8"/>
    <w:rsid w:val="008160CB"/>
    <w:rsid w:val="008161FD"/>
    <w:rsid w:val="008175A2"/>
    <w:rsid w:val="00817995"/>
    <w:rsid w:val="00817E74"/>
    <w:rsid w:val="0082008F"/>
    <w:rsid w:val="00821280"/>
    <w:rsid w:val="00821563"/>
    <w:rsid w:val="0082156B"/>
    <w:rsid w:val="008227D5"/>
    <w:rsid w:val="00822A2B"/>
    <w:rsid w:val="0082374E"/>
    <w:rsid w:val="0082376E"/>
    <w:rsid w:val="00823BBA"/>
    <w:rsid w:val="0082470F"/>
    <w:rsid w:val="00824CFE"/>
    <w:rsid w:val="008250C8"/>
    <w:rsid w:val="008257D3"/>
    <w:rsid w:val="0082594A"/>
    <w:rsid w:val="008259A0"/>
    <w:rsid w:val="00825C14"/>
    <w:rsid w:val="00825CA7"/>
    <w:rsid w:val="008260FE"/>
    <w:rsid w:val="008262E5"/>
    <w:rsid w:val="008266BD"/>
    <w:rsid w:val="00827146"/>
    <w:rsid w:val="00827514"/>
    <w:rsid w:val="00827DEE"/>
    <w:rsid w:val="008301AA"/>
    <w:rsid w:val="00830488"/>
    <w:rsid w:val="00830591"/>
    <w:rsid w:val="0083065F"/>
    <w:rsid w:val="00830748"/>
    <w:rsid w:val="00830DAA"/>
    <w:rsid w:val="00830E4A"/>
    <w:rsid w:val="00830EF4"/>
    <w:rsid w:val="00830FA1"/>
    <w:rsid w:val="00831160"/>
    <w:rsid w:val="00831181"/>
    <w:rsid w:val="00831B54"/>
    <w:rsid w:val="00831CA7"/>
    <w:rsid w:val="0083224B"/>
    <w:rsid w:val="00832796"/>
    <w:rsid w:val="00832A8B"/>
    <w:rsid w:val="00832BD1"/>
    <w:rsid w:val="00832FC9"/>
    <w:rsid w:val="00833AAB"/>
    <w:rsid w:val="00833B78"/>
    <w:rsid w:val="00834274"/>
    <w:rsid w:val="008342B7"/>
    <w:rsid w:val="008346F5"/>
    <w:rsid w:val="008348F8"/>
    <w:rsid w:val="00834B94"/>
    <w:rsid w:val="00834CC1"/>
    <w:rsid w:val="00834DA7"/>
    <w:rsid w:val="00834E78"/>
    <w:rsid w:val="00834F07"/>
    <w:rsid w:val="00835191"/>
    <w:rsid w:val="008355D0"/>
    <w:rsid w:val="00835C40"/>
    <w:rsid w:val="00835D75"/>
    <w:rsid w:val="0083609A"/>
    <w:rsid w:val="008364EA"/>
    <w:rsid w:val="00836617"/>
    <w:rsid w:val="00836B1A"/>
    <w:rsid w:val="00837275"/>
    <w:rsid w:val="00837F93"/>
    <w:rsid w:val="00837FD3"/>
    <w:rsid w:val="00840001"/>
    <w:rsid w:val="0084123C"/>
    <w:rsid w:val="00841538"/>
    <w:rsid w:val="00841C8A"/>
    <w:rsid w:val="00841FB9"/>
    <w:rsid w:val="008425C0"/>
    <w:rsid w:val="00842AA9"/>
    <w:rsid w:val="00843154"/>
    <w:rsid w:val="0084334B"/>
    <w:rsid w:val="00843DB9"/>
    <w:rsid w:val="008440A0"/>
    <w:rsid w:val="008442F8"/>
    <w:rsid w:val="008444E4"/>
    <w:rsid w:val="00845AFB"/>
    <w:rsid w:val="00845CE6"/>
    <w:rsid w:val="00845D19"/>
    <w:rsid w:val="0084706F"/>
    <w:rsid w:val="008471EC"/>
    <w:rsid w:val="0084729B"/>
    <w:rsid w:val="0084762B"/>
    <w:rsid w:val="00847F8F"/>
    <w:rsid w:val="00850287"/>
    <w:rsid w:val="00850421"/>
    <w:rsid w:val="008504A6"/>
    <w:rsid w:val="00850BC8"/>
    <w:rsid w:val="00851173"/>
    <w:rsid w:val="00851C6D"/>
    <w:rsid w:val="00852232"/>
    <w:rsid w:val="0085235E"/>
    <w:rsid w:val="008526F3"/>
    <w:rsid w:val="008527B9"/>
    <w:rsid w:val="00852C57"/>
    <w:rsid w:val="00853091"/>
    <w:rsid w:val="0085360D"/>
    <w:rsid w:val="0085380A"/>
    <w:rsid w:val="00853C87"/>
    <w:rsid w:val="00853C88"/>
    <w:rsid w:val="00854082"/>
    <w:rsid w:val="00854235"/>
    <w:rsid w:val="00854767"/>
    <w:rsid w:val="00854B16"/>
    <w:rsid w:val="00854F67"/>
    <w:rsid w:val="008553BF"/>
    <w:rsid w:val="00855857"/>
    <w:rsid w:val="00855AD5"/>
    <w:rsid w:val="00855B3E"/>
    <w:rsid w:val="00855C60"/>
    <w:rsid w:val="00855D8B"/>
    <w:rsid w:val="00856156"/>
    <w:rsid w:val="00857695"/>
    <w:rsid w:val="00857791"/>
    <w:rsid w:val="00860444"/>
    <w:rsid w:val="008604C7"/>
    <w:rsid w:val="00860597"/>
    <w:rsid w:val="00860862"/>
    <w:rsid w:val="00862AC6"/>
    <w:rsid w:val="008637D5"/>
    <w:rsid w:val="008639E6"/>
    <w:rsid w:val="00863AA6"/>
    <w:rsid w:val="008641E9"/>
    <w:rsid w:val="00864212"/>
    <w:rsid w:val="00864352"/>
    <w:rsid w:val="0086479A"/>
    <w:rsid w:val="008650F6"/>
    <w:rsid w:val="00865990"/>
    <w:rsid w:val="00865E7D"/>
    <w:rsid w:val="00865F47"/>
    <w:rsid w:val="00866675"/>
    <w:rsid w:val="008667E4"/>
    <w:rsid w:val="00870787"/>
    <w:rsid w:val="008709A8"/>
    <w:rsid w:val="00870E56"/>
    <w:rsid w:val="008716BE"/>
    <w:rsid w:val="00871C76"/>
    <w:rsid w:val="00871F0C"/>
    <w:rsid w:val="00871FBF"/>
    <w:rsid w:val="0087270E"/>
    <w:rsid w:val="00872875"/>
    <w:rsid w:val="00872AC7"/>
    <w:rsid w:val="00872F65"/>
    <w:rsid w:val="00873B88"/>
    <w:rsid w:val="00873E4E"/>
    <w:rsid w:val="008746BC"/>
    <w:rsid w:val="00874710"/>
    <w:rsid w:val="00874AD5"/>
    <w:rsid w:val="0087509D"/>
    <w:rsid w:val="00875372"/>
    <w:rsid w:val="00875AB8"/>
    <w:rsid w:val="00875B74"/>
    <w:rsid w:val="00877463"/>
    <w:rsid w:val="00877EDF"/>
    <w:rsid w:val="00877F1D"/>
    <w:rsid w:val="00880B05"/>
    <w:rsid w:val="00880B9E"/>
    <w:rsid w:val="0088143D"/>
    <w:rsid w:val="00881863"/>
    <w:rsid w:val="00881E0E"/>
    <w:rsid w:val="00882006"/>
    <w:rsid w:val="00882686"/>
    <w:rsid w:val="008827B8"/>
    <w:rsid w:val="00882E71"/>
    <w:rsid w:val="008832F7"/>
    <w:rsid w:val="008836A3"/>
    <w:rsid w:val="008837C5"/>
    <w:rsid w:val="00883A67"/>
    <w:rsid w:val="00883CAF"/>
    <w:rsid w:val="00884104"/>
    <w:rsid w:val="00884159"/>
    <w:rsid w:val="00884200"/>
    <w:rsid w:val="008846F7"/>
    <w:rsid w:val="00885474"/>
    <w:rsid w:val="008860AB"/>
    <w:rsid w:val="00886B2A"/>
    <w:rsid w:val="00886FF0"/>
    <w:rsid w:val="00887662"/>
    <w:rsid w:val="00887676"/>
    <w:rsid w:val="00887BAF"/>
    <w:rsid w:val="00890E90"/>
    <w:rsid w:val="0089106B"/>
    <w:rsid w:val="00891944"/>
    <w:rsid w:val="0089204E"/>
    <w:rsid w:val="00892119"/>
    <w:rsid w:val="00892270"/>
    <w:rsid w:val="008923B9"/>
    <w:rsid w:val="0089333B"/>
    <w:rsid w:val="00893345"/>
    <w:rsid w:val="0089340D"/>
    <w:rsid w:val="00893BFA"/>
    <w:rsid w:val="00893DC0"/>
    <w:rsid w:val="00893F85"/>
    <w:rsid w:val="008946AD"/>
    <w:rsid w:val="0089491A"/>
    <w:rsid w:val="00894989"/>
    <w:rsid w:val="00894E94"/>
    <w:rsid w:val="00895007"/>
    <w:rsid w:val="00895584"/>
    <w:rsid w:val="00895878"/>
    <w:rsid w:val="00895D55"/>
    <w:rsid w:val="00895D5A"/>
    <w:rsid w:val="008960CE"/>
    <w:rsid w:val="008967BD"/>
    <w:rsid w:val="00896B08"/>
    <w:rsid w:val="00897F82"/>
    <w:rsid w:val="00897FD8"/>
    <w:rsid w:val="008A0B4A"/>
    <w:rsid w:val="008A10B9"/>
    <w:rsid w:val="008A1B9D"/>
    <w:rsid w:val="008A1C8A"/>
    <w:rsid w:val="008A2905"/>
    <w:rsid w:val="008A2A82"/>
    <w:rsid w:val="008A2B36"/>
    <w:rsid w:val="008A3042"/>
    <w:rsid w:val="008A3091"/>
    <w:rsid w:val="008A3C81"/>
    <w:rsid w:val="008A455F"/>
    <w:rsid w:val="008A4B72"/>
    <w:rsid w:val="008A5086"/>
    <w:rsid w:val="008A53DB"/>
    <w:rsid w:val="008A5D33"/>
    <w:rsid w:val="008A5DB9"/>
    <w:rsid w:val="008A6595"/>
    <w:rsid w:val="008A688C"/>
    <w:rsid w:val="008A72B6"/>
    <w:rsid w:val="008B0C96"/>
    <w:rsid w:val="008B11A8"/>
    <w:rsid w:val="008B1345"/>
    <w:rsid w:val="008B1727"/>
    <w:rsid w:val="008B1749"/>
    <w:rsid w:val="008B1A97"/>
    <w:rsid w:val="008B1CCE"/>
    <w:rsid w:val="008B2328"/>
    <w:rsid w:val="008B31AC"/>
    <w:rsid w:val="008B33C6"/>
    <w:rsid w:val="008B3719"/>
    <w:rsid w:val="008B3C49"/>
    <w:rsid w:val="008B4DA8"/>
    <w:rsid w:val="008B51C1"/>
    <w:rsid w:val="008B6CAD"/>
    <w:rsid w:val="008B6E9E"/>
    <w:rsid w:val="008B6FC0"/>
    <w:rsid w:val="008B7062"/>
    <w:rsid w:val="008B71C4"/>
    <w:rsid w:val="008B7429"/>
    <w:rsid w:val="008B771C"/>
    <w:rsid w:val="008B7912"/>
    <w:rsid w:val="008B7A4C"/>
    <w:rsid w:val="008B7DFE"/>
    <w:rsid w:val="008C0022"/>
    <w:rsid w:val="008C02C4"/>
    <w:rsid w:val="008C039C"/>
    <w:rsid w:val="008C0E43"/>
    <w:rsid w:val="008C11BB"/>
    <w:rsid w:val="008C140A"/>
    <w:rsid w:val="008C19D4"/>
    <w:rsid w:val="008C1D96"/>
    <w:rsid w:val="008C1DA6"/>
    <w:rsid w:val="008C21A1"/>
    <w:rsid w:val="008C224D"/>
    <w:rsid w:val="008C2672"/>
    <w:rsid w:val="008C3471"/>
    <w:rsid w:val="008C347B"/>
    <w:rsid w:val="008C3592"/>
    <w:rsid w:val="008C3CAB"/>
    <w:rsid w:val="008C4002"/>
    <w:rsid w:val="008C40E4"/>
    <w:rsid w:val="008C4211"/>
    <w:rsid w:val="008C42C8"/>
    <w:rsid w:val="008C5DAA"/>
    <w:rsid w:val="008C67B0"/>
    <w:rsid w:val="008C6A12"/>
    <w:rsid w:val="008C6A26"/>
    <w:rsid w:val="008C73AE"/>
    <w:rsid w:val="008C7939"/>
    <w:rsid w:val="008D0177"/>
    <w:rsid w:val="008D017F"/>
    <w:rsid w:val="008D0E70"/>
    <w:rsid w:val="008D12FF"/>
    <w:rsid w:val="008D1573"/>
    <w:rsid w:val="008D1BB0"/>
    <w:rsid w:val="008D2056"/>
    <w:rsid w:val="008D2154"/>
    <w:rsid w:val="008D297E"/>
    <w:rsid w:val="008D2C50"/>
    <w:rsid w:val="008D3466"/>
    <w:rsid w:val="008D354F"/>
    <w:rsid w:val="008D3A0F"/>
    <w:rsid w:val="008D3C81"/>
    <w:rsid w:val="008D4667"/>
    <w:rsid w:val="008D4AB9"/>
    <w:rsid w:val="008D4BA7"/>
    <w:rsid w:val="008D4CF6"/>
    <w:rsid w:val="008D4F9B"/>
    <w:rsid w:val="008D5349"/>
    <w:rsid w:val="008D542F"/>
    <w:rsid w:val="008D5AEA"/>
    <w:rsid w:val="008D63CA"/>
    <w:rsid w:val="008D63E4"/>
    <w:rsid w:val="008D67A4"/>
    <w:rsid w:val="008D6A90"/>
    <w:rsid w:val="008D6E14"/>
    <w:rsid w:val="008D74A2"/>
    <w:rsid w:val="008D797D"/>
    <w:rsid w:val="008D7EA1"/>
    <w:rsid w:val="008E027C"/>
    <w:rsid w:val="008E0295"/>
    <w:rsid w:val="008E0D3D"/>
    <w:rsid w:val="008E0FE5"/>
    <w:rsid w:val="008E1313"/>
    <w:rsid w:val="008E1888"/>
    <w:rsid w:val="008E19CE"/>
    <w:rsid w:val="008E1B6B"/>
    <w:rsid w:val="008E226A"/>
    <w:rsid w:val="008E25DB"/>
    <w:rsid w:val="008E2883"/>
    <w:rsid w:val="008E2A77"/>
    <w:rsid w:val="008E328E"/>
    <w:rsid w:val="008E3995"/>
    <w:rsid w:val="008E3ACC"/>
    <w:rsid w:val="008E3E43"/>
    <w:rsid w:val="008E46CF"/>
    <w:rsid w:val="008E4D33"/>
    <w:rsid w:val="008E5BB4"/>
    <w:rsid w:val="008E5C67"/>
    <w:rsid w:val="008E65DD"/>
    <w:rsid w:val="008E68C8"/>
    <w:rsid w:val="008E6ED9"/>
    <w:rsid w:val="008E7577"/>
    <w:rsid w:val="008E7DE1"/>
    <w:rsid w:val="008E7E21"/>
    <w:rsid w:val="008F0061"/>
    <w:rsid w:val="008F014B"/>
    <w:rsid w:val="008F043A"/>
    <w:rsid w:val="008F079D"/>
    <w:rsid w:val="008F0E81"/>
    <w:rsid w:val="008F1641"/>
    <w:rsid w:val="008F17CB"/>
    <w:rsid w:val="008F1AC9"/>
    <w:rsid w:val="008F1F07"/>
    <w:rsid w:val="008F22FE"/>
    <w:rsid w:val="008F26B7"/>
    <w:rsid w:val="008F31EB"/>
    <w:rsid w:val="008F34C2"/>
    <w:rsid w:val="008F3B18"/>
    <w:rsid w:val="008F46DD"/>
    <w:rsid w:val="008F5320"/>
    <w:rsid w:val="008F56FC"/>
    <w:rsid w:val="008F5C9C"/>
    <w:rsid w:val="008F5EA9"/>
    <w:rsid w:val="008F68D5"/>
    <w:rsid w:val="009002A9"/>
    <w:rsid w:val="009004FE"/>
    <w:rsid w:val="009008E3"/>
    <w:rsid w:val="0090100A"/>
    <w:rsid w:val="00901744"/>
    <w:rsid w:val="009020F9"/>
    <w:rsid w:val="00902157"/>
    <w:rsid w:val="0090272E"/>
    <w:rsid w:val="00902DE2"/>
    <w:rsid w:val="00902EBE"/>
    <w:rsid w:val="00902F3D"/>
    <w:rsid w:val="009033E8"/>
    <w:rsid w:val="009035F3"/>
    <w:rsid w:val="00903814"/>
    <w:rsid w:val="0090382C"/>
    <w:rsid w:val="00903A37"/>
    <w:rsid w:val="00903D0C"/>
    <w:rsid w:val="00903D47"/>
    <w:rsid w:val="00903EC9"/>
    <w:rsid w:val="0090465E"/>
    <w:rsid w:val="00904749"/>
    <w:rsid w:val="009047BA"/>
    <w:rsid w:val="00904D38"/>
    <w:rsid w:val="0090506E"/>
    <w:rsid w:val="00905792"/>
    <w:rsid w:val="00906AA0"/>
    <w:rsid w:val="00906B16"/>
    <w:rsid w:val="0090712A"/>
    <w:rsid w:val="009103D3"/>
    <w:rsid w:val="0091089E"/>
    <w:rsid w:val="00910FA1"/>
    <w:rsid w:val="00910FEE"/>
    <w:rsid w:val="009110F5"/>
    <w:rsid w:val="0091111F"/>
    <w:rsid w:val="00911994"/>
    <w:rsid w:val="00911A1A"/>
    <w:rsid w:val="00911A23"/>
    <w:rsid w:val="00911C3D"/>
    <w:rsid w:val="0091254D"/>
    <w:rsid w:val="0091293E"/>
    <w:rsid w:val="00912EA5"/>
    <w:rsid w:val="00913396"/>
    <w:rsid w:val="0091361C"/>
    <w:rsid w:val="00913D46"/>
    <w:rsid w:val="00914628"/>
    <w:rsid w:val="00914D5E"/>
    <w:rsid w:val="00915AC4"/>
    <w:rsid w:val="00915BDE"/>
    <w:rsid w:val="0091622D"/>
    <w:rsid w:val="00916BB6"/>
    <w:rsid w:val="00917105"/>
    <w:rsid w:val="009178E6"/>
    <w:rsid w:val="00917FDA"/>
    <w:rsid w:val="009204F9"/>
    <w:rsid w:val="0092093D"/>
    <w:rsid w:val="00920B34"/>
    <w:rsid w:val="00921579"/>
    <w:rsid w:val="009215F3"/>
    <w:rsid w:val="00921B10"/>
    <w:rsid w:val="00921B1B"/>
    <w:rsid w:val="00921EC0"/>
    <w:rsid w:val="009221E7"/>
    <w:rsid w:val="00922482"/>
    <w:rsid w:val="009225C4"/>
    <w:rsid w:val="00922CCE"/>
    <w:rsid w:val="00923B89"/>
    <w:rsid w:val="00924963"/>
    <w:rsid w:val="00924BB5"/>
    <w:rsid w:val="00924F09"/>
    <w:rsid w:val="0092505F"/>
    <w:rsid w:val="00925611"/>
    <w:rsid w:val="00925AA0"/>
    <w:rsid w:val="00925CC6"/>
    <w:rsid w:val="00926723"/>
    <w:rsid w:val="00926DE2"/>
    <w:rsid w:val="00926FA5"/>
    <w:rsid w:val="00927BBB"/>
    <w:rsid w:val="00927D01"/>
    <w:rsid w:val="00927EA8"/>
    <w:rsid w:val="00930543"/>
    <w:rsid w:val="0093080C"/>
    <w:rsid w:val="009309DD"/>
    <w:rsid w:val="00930FDE"/>
    <w:rsid w:val="00931630"/>
    <w:rsid w:val="009319CF"/>
    <w:rsid w:val="00932333"/>
    <w:rsid w:val="009326A4"/>
    <w:rsid w:val="009329B5"/>
    <w:rsid w:val="009332D1"/>
    <w:rsid w:val="0093340A"/>
    <w:rsid w:val="009336A5"/>
    <w:rsid w:val="0093379F"/>
    <w:rsid w:val="00933EDB"/>
    <w:rsid w:val="0093449C"/>
    <w:rsid w:val="009346EB"/>
    <w:rsid w:val="009347AD"/>
    <w:rsid w:val="00934828"/>
    <w:rsid w:val="00934B67"/>
    <w:rsid w:val="00934F85"/>
    <w:rsid w:val="009357DE"/>
    <w:rsid w:val="00935C96"/>
    <w:rsid w:val="00935FD0"/>
    <w:rsid w:val="009362A4"/>
    <w:rsid w:val="009364F2"/>
    <w:rsid w:val="00936607"/>
    <w:rsid w:val="00936656"/>
    <w:rsid w:val="009372A9"/>
    <w:rsid w:val="00937870"/>
    <w:rsid w:val="009378DF"/>
    <w:rsid w:val="00940A70"/>
    <w:rsid w:val="009419F2"/>
    <w:rsid w:val="00941A46"/>
    <w:rsid w:val="00941B0E"/>
    <w:rsid w:val="00941D05"/>
    <w:rsid w:val="00941D28"/>
    <w:rsid w:val="00942EBA"/>
    <w:rsid w:val="00943949"/>
    <w:rsid w:val="00943985"/>
    <w:rsid w:val="00943A12"/>
    <w:rsid w:val="00943D7E"/>
    <w:rsid w:val="00944121"/>
    <w:rsid w:val="0094423B"/>
    <w:rsid w:val="00944784"/>
    <w:rsid w:val="009449C4"/>
    <w:rsid w:val="009461FD"/>
    <w:rsid w:val="00946448"/>
    <w:rsid w:val="00946483"/>
    <w:rsid w:val="0094659D"/>
    <w:rsid w:val="009468A2"/>
    <w:rsid w:val="00946F9F"/>
    <w:rsid w:val="009501A0"/>
    <w:rsid w:val="00950344"/>
    <w:rsid w:val="00950477"/>
    <w:rsid w:val="009506A3"/>
    <w:rsid w:val="00950932"/>
    <w:rsid w:val="00950AF5"/>
    <w:rsid w:val="00950C06"/>
    <w:rsid w:val="00951866"/>
    <w:rsid w:val="00951F36"/>
    <w:rsid w:val="009521C8"/>
    <w:rsid w:val="009525CC"/>
    <w:rsid w:val="00952B1B"/>
    <w:rsid w:val="00953620"/>
    <w:rsid w:val="009537F0"/>
    <w:rsid w:val="00953D43"/>
    <w:rsid w:val="00953F47"/>
    <w:rsid w:val="009544FA"/>
    <w:rsid w:val="00954762"/>
    <w:rsid w:val="00954E25"/>
    <w:rsid w:val="0095545C"/>
    <w:rsid w:val="0095581C"/>
    <w:rsid w:val="00955D79"/>
    <w:rsid w:val="00955FAD"/>
    <w:rsid w:val="00956B38"/>
    <w:rsid w:val="00956DCF"/>
    <w:rsid w:val="009573E4"/>
    <w:rsid w:val="009575C4"/>
    <w:rsid w:val="009603A2"/>
    <w:rsid w:val="009607D1"/>
    <w:rsid w:val="00961D31"/>
    <w:rsid w:val="00961EEC"/>
    <w:rsid w:val="009621F0"/>
    <w:rsid w:val="009623EA"/>
    <w:rsid w:val="00964166"/>
    <w:rsid w:val="009646C3"/>
    <w:rsid w:val="00964837"/>
    <w:rsid w:val="00964D83"/>
    <w:rsid w:val="00965298"/>
    <w:rsid w:val="009653C4"/>
    <w:rsid w:val="00965573"/>
    <w:rsid w:val="00965A01"/>
    <w:rsid w:val="00965A61"/>
    <w:rsid w:val="00965ED9"/>
    <w:rsid w:val="00967096"/>
    <w:rsid w:val="0096789D"/>
    <w:rsid w:val="00967F82"/>
    <w:rsid w:val="00970485"/>
    <w:rsid w:val="009706E1"/>
    <w:rsid w:val="00970EC7"/>
    <w:rsid w:val="00972067"/>
    <w:rsid w:val="00972671"/>
    <w:rsid w:val="00972D32"/>
    <w:rsid w:val="009730FD"/>
    <w:rsid w:val="00973B25"/>
    <w:rsid w:val="00973CC4"/>
    <w:rsid w:val="00974174"/>
    <w:rsid w:val="009757CC"/>
    <w:rsid w:val="009757E4"/>
    <w:rsid w:val="00975BF8"/>
    <w:rsid w:val="00975D0B"/>
    <w:rsid w:val="00975E60"/>
    <w:rsid w:val="00976AF2"/>
    <w:rsid w:val="00976BF7"/>
    <w:rsid w:val="009774B1"/>
    <w:rsid w:val="00977A1A"/>
    <w:rsid w:val="00977CFB"/>
    <w:rsid w:val="00977EF4"/>
    <w:rsid w:val="0098062F"/>
    <w:rsid w:val="009806C5"/>
    <w:rsid w:val="0098099B"/>
    <w:rsid w:val="00980DB2"/>
    <w:rsid w:val="00980E8B"/>
    <w:rsid w:val="0098152A"/>
    <w:rsid w:val="00981626"/>
    <w:rsid w:val="00981689"/>
    <w:rsid w:val="00981F46"/>
    <w:rsid w:val="00982326"/>
    <w:rsid w:val="00982486"/>
    <w:rsid w:val="0098334B"/>
    <w:rsid w:val="00984614"/>
    <w:rsid w:val="0098479A"/>
    <w:rsid w:val="00984A64"/>
    <w:rsid w:val="00984D53"/>
    <w:rsid w:val="00984E3F"/>
    <w:rsid w:val="009851ED"/>
    <w:rsid w:val="0098561C"/>
    <w:rsid w:val="00985849"/>
    <w:rsid w:val="0098596E"/>
    <w:rsid w:val="00985CE1"/>
    <w:rsid w:val="0098635F"/>
    <w:rsid w:val="009867CA"/>
    <w:rsid w:val="0098683C"/>
    <w:rsid w:val="00986975"/>
    <w:rsid w:val="00986B4F"/>
    <w:rsid w:val="00987220"/>
    <w:rsid w:val="00987E88"/>
    <w:rsid w:val="00987EE8"/>
    <w:rsid w:val="00990136"/>
    <w:rsid w:val="0099037D"/>
    <w:rsid w:val="00990985"/>
    <w:rsid w:val="00990E77"/>
    <w:rsid w:val="0099135A"/>
    <w:rsid w:val="009917B0"/>
    <w:rsid w:val="00991F32"/>
    <w:rsid w:val="009923E2"/>
    <w:rsid w:val="0099247F"/>
    <w:rsid w:val="0099262D"/>
    <w:rsid w:val="009928E1"/>
    <w:rsid w:val="009931D9"/>
    <w:rsid w:val="0099387C"/>
    <w:rsid w:val="00993A17"/>
    <w:rsid w:val="00993CC6"/>
    <w:rsid w:val="009940A8"/>
    <w:rsid w:val="00994657"/>
    <w:rsid w:val="009946C8"/>
    <w:rsid w:val="00994792"/>
    <w:rsid w:val="00994BDA"/>
    <w:rsid w:val="009956A5"/>
    <w:rsid w:val="00995CA2"/>
    <w:rsid w:val="00995F25"/>
    <w:rsid w:val="009961B3"/>
    <w:rsid w:val="00996FE9"/>
    <w:rsid w:val="00997230"/>
    <w:rsid w:val="009A0464"/>
    <w:rsid w:val="009A07BE"/>
    <w:rsid w:val="009A1C0B"/>
    <w:rsid w:val="009A1C34"/>
    <w:rsid w:val="009A2036"/>
    <w:rsid w:val="009A2450"/>
    <w:rsid w:val="009A2A36"/>
    <w:rsid w:val="009A2EA4"/>
    <w:rsid w:val="009A3319"/>
    <w:rsid w:val="009A3341"/>
    <w:rsid w:val="009A42F1"/>
    <w:rsid w:val="009A5148"/>
    <w:rsid w:val="009A558D"/>
    <w:rsid w:val="009A645A"/>
    <w:rsid w:val="009A698E"/>
    <w:rsid w:val="009A6C18"/>
    <w:rsid w:val="009A7009"/>
    <w:rsid w:val="009A7305"/>
    <w:rsid w:val="009A7543"/>
    <w:rsid w:val="009B0444"/>
    <w:rsid w:val="009B0596"/>
    <w:rsid w:val="009B0BD9"/>
    <w:rsid w:val="009B0F2F"/>
    <w:rsid w:val="009B142E"/>
    <w:rsid w:val="009B1930"/>
    <w:rsid w:val="009B1C93"/>
    <w:rsid w:val="009B1DBD"/>
    <w:rsid w:val="009B20A3"/>
    <w:rsid w:val="009B2182"/>
    <w:rsid w:val="009B2592"/>
    <w:rsid w:val="009B2ABE"/>
    <w:rsid w:val="009B2D9F"/>
    <w:rsid w:val="009B2EAA"/>
    <w:rsid w:val="009B3222"/>
    <w:rsid w:val="009B32C3"/>
    <w:rsid w:val="009B3604"/>
    <w:rsid w:val="009B3761"/>
    <w:rsid w:val="009B3849"/>
    <w:rsid w:val="009B38BA"/>
    <w:rsid w:val="009B3A9D"/>
    <w:rsid w:val="009B40C2"/>
    <w:rsid w:val="009B4184"/>
    <w:rsid w:val="009B49B2"/>
    <w:rsid w:val="009B511F"/>
    <w:rsid w:val="009B56E5"/>
    <w:rsid w:val="009B5AC1"/>
    <w:rsid w:val="009B5F23"/>
    <w:rsid w:val="009B6570"/>
    <w:rsid w:val="009B6A09"/>
    <w:rsid w:val="009B6F59"/>
    <w:rsid w:val="009B7311"/>
    <w:rsid w:val="009B746E"/>
    <w:rsid w:val="009C0705"/>
    <w:rsid w:val="009C08F7"/>
    <w:rsid w:val="009C14EC"/>
    <w:rsid w:val="009C1672"/>
    <w:rsid w:val="009C1828"/>
    <w:rsid w:val="009C1FAA"/>
    <w:rsid w:val="009C232B"/>
    <w:rsid w:val="009C2597"/>
    <w:rsid w:val="009C28BC"/>
    <w:rsid w:val="009C28CE"/>
    <w:rsid w:val="009C29D8"/>
    <w:rsid w:val="009C2A20"/>
    <w:rsid w:val="009C2BBF"/>
    <w:rsid w:val="009C2C80"/>
    <w:rsid w:val="009C3337"/>
    <w:rsid w:val="009C3830"/>
    <w:rsid w:val="009C3B36"/>
    <w:rsid w:val="009C48BB"/>
    <w:rsid w:val="009C4E3C"/>
    <w:rsid w:val="009C517A"/>
    <w:rsid w:val="009C51B2"/>
    <w:rsid w:val="009C5A5F"/>
    <w:rsid w:val="009C5B91"/>
    <w:rsid w:val="009C6121"/>
    <w:rsid w:val="009C61EF"/>
    <w:rsid w:val="009C6B74"/>
    <w:rsid w:val="009C6E2A"/>
    <w:rsid w:val="009C7354"/>
    <w:rsid w:val="009C742E"/>
    <w:rsid w:val="009C7C04"/>
    <w:rsid w:val="009C7D1B"/>
    <w:rsid w:val="009D024E"/>
    <w:rsid w:val="009D027A"/>
    <w:rsid w:val="009D06DD"/>
    <w:rsid w:val="009D0805"/>
    <w:rsid w:val="009D0AEF"/>
    <w:rsid w:val="009D0E9E"/>
    <w:rsid w:val="009D1704"/>
    <w:rsid w:val="009D1ADD"/>
    <w:rsid w:val="009D1CC9"/>
    <w:rsid w:val="009D1DCB"/>
    <w:rsid w:val="009D20D1"/>
    <w:rsid w:val="009D26A3"/>
    <w:rsid w:val="009D2BFF"/>
    <w:rsid w:val="009D317F"/>
    <w:rsid w:val="009D31ED"/>
    <w:rsid w:val="009D358F"/>
    <w:rsid w:val="009D3EF1"/>
    <w:rsid w:val="009D3FFD"/>
    <w:rsid w:val="009D412E"/>
    <w:rsid w:val="009D41D4"/>
    <w:rsid w:val="009D446F"/>
    <w:rsid w:val="009D4585"/>
    <w:rsid w:val="009D4968"/>
    <w:rsid w:val="009D5803"/>
    <w:rsid w:val="009D611D"/>
    <w:rsid w:val="009D702C"/>
    <w:rsid w:val="009D7880"/>
    <w:rsid w:val="009D796B"/>
    <w:rsid w:val="009D7F80"/>
    <w:rsid w:val="009E0D32"/>
    <w:rsid w:val="009E15FA"/>
    <w:rsid w:val="009E16EC"/>
    <w:rsid w:val="009E17AD"/>
    <w:rsid w:val="009E1A17"/>
    <w:rsid w:val="009E1AE0"/>
    <w:rsid w:val="009E1CAF"/>
    <w:rsid w:val="009E26CB"/>
    <w:rsid w:val="009E26E5"/>
    <w:rsid w:val="009E26F7"/>
    <w:rsid w:val="009E29A4"/>
    <w:rsid w:val="009E37E0"/>
    <w:rsid w:val="009E37F2"/>
    <w:rsid w:val="009E3A64"/>
    <w:rsid w:val="009E4088"/>
    <w:rsid w:val="009E4D21"/>
    <w:rsid w:val="009E4F8E"/>
    <w:rsid w:val="009E5064"/>
    <w:rsid w:val="009E52BB"/>
    <w:rsid w:val="009E56DB"/>
    <w:rsid w:val="009E61F8"/>
    <w:rsid w:val="009E65F3"/>
    <w:rsid w:val="009E67DB"/>
    <w:rsid w:val="009E71F2"/>
    <w:rsid w:val="009E7E21"/>
    <w:rsid w:val="009F008D"/>
    <w:rsid w:val="009F0866"/>
    <w:rsid w:val="009F0870"/>
    <w:rsid w:val="009F0B64"/>
    <w:rsid w:val="009F16A4"/>
    <w:rsid w:val="009F1F20"/>
    <w:rsid w:val="009F232C"/>
    <w:rsid w:val="009F23B6"/>
    <w:rsid w:val="009F2B05"/>
    <w:rsid w:val="009F2D08"/>
    <w:rsid w:val="009F2F67"/>
    <w:rsid w:val="009F4A11"/>
    <w:rsid w:val="009F4A29"/>
    <w:rsid w:val="009F4C71"/>
    <w:rsid w:val="009F5309"/>
    <w:rsid w:val="009F59C4"/>
    <w:rsid w:val="009F5BEA"/>
    <w:rsid w:val="009F5F49"/>
    <w:rsid w:val="009F656B"/>
    <w:rsid w:val="009F6D0B"/>
    <w:rsid w:val="009F7191"/>
    <w:rsid w:val="009F75D6"/>
    <w:rsid w:val="009F78A3"/>
    <w:rsid w:val="009F7941"/>
    <w:rsid w:val="009F7A7D"/>
    <w:rsid w:val="009F7BFF"/>
    <w:rsid w:val="009F7CED"/>
    <w:rsid w:val="009F7E1C"/>
    <w:rsid w:val="00A001CB"/>
    <w:rsid w:val="00A00250"/>
    <w:rsid w:val="00A00287"/>
    <w:rsid w:val="00A00462"/>
    <w:rsid w:val="00A005C4"/>
    <w:rsid w:val="00A00E92"/>
    <w:rsid w:val="00A0125E"/>
    <w:rsid w:val="00A014E9"/>
    <w:rsid w:val="00A01637"/>
    <w:rsid w:val="00A01A88"/>
    <w:rsid w:val="00A01D8B"/>
    <w:rsid w:val="00A01F07"/>
    <w:rsid w:val="00A0226F"/>
    <w:rsid w:val="00A02347"/>
    <w:rsid w:val="00A023E0"/>
    <w:rsid w:val="00A027CA"/>
    <w:rsid w:val="00A02882"/>
    <w:rsid w:val="00A02B73"/>
    <w:rsid w:val="00A02CC6"/>
    <w:rsid w:val="00A037AB"/>
    <w:rsid w:val="00A0468D"/>
    <w:rsid w:val="00A04895"/>
    <w:rsid w:val="00A04D27"/>
    <w:rsid w:val="00A051FE"/>
    <w:rsid w:val="00A054F6"/>
    <w:rsid w:val="00A0556C"/>
    <w:rsid w:val="00A05794"/>
    <w:rsid w:val="00A05D7C"/>
    <w:rsid w:val="00A06206"/>
    <w:rsid w:val="00A0658C"/>
    <w:rsid w:val="00A0765A"/>
    <w:rsid w:val="00A10718"/>
    <w:rsid w:val="00A10851"/>
    <w:rsid w:val="00A10964"/>
    <w:rsid w:val="00A109E0"/>
    <w:rsid w:val="00A1103F"/>
    <w:rsid w:val="00A1146A"/>
    <w:rsid w:val="00A1170B"/>
    <w:rsid w:val="00A11E19"/>
    <w:rsid w:val="00A12335"/>
    <w:rsid w:val="00A12443"/>
    <w:rsid w:val="00A12B7A"/>
    <w:rsid w:val="00A133E5"/>
    <w:rsid w:val="00A13AFA"/>
    <w:rsid w:val="00A14243"/>
    <w:rsid w:val="00A14407"/>
    <w:rsid w:val="00A145E6"/>
    <w:rsid w:val="00A147FD"/>
    <w:rsid w:val="00A14919"/>
    <w:rsid w:val="00A14D2B"/>
    <w:rsid w:val="00A1595A"/>
    <w:rsid w:val="00A15A9F"/>
    <w:rsid w:val="00A15EA8"/>
    <w:rsid w:val="00A164D8"/>
    <w:rsid w:val="00A16B57"/>
    <w:rsid w:val="00A17193"/>
    <w:rsid w:val="00A17620"/>
    <w:rsid w:val="00A1777B"/>
    <w:rsid w:val="00A17AF5"/>
    <w:rsid w:val="00A17CF4"/>
    <w:rsid w:val="00A203B2"/>
    <w:rsid w:val="00A2046E"/>
    <w:rsid w:val="00A2073E"/>
    <w:rsid w:val="00A214FC"/>
    <w:rsid w:val="00A21678"/>
    <w:rsid w:val="00A2249D"/>
    <w:rsid w:val="00A22677"/>
    <w:rsid w:val="00A22808"/>
    <w:rsid w:val="00A23380"/>
    <w:rsid w:val="00A2356D"/>
    <w:rsid w:val="00A23BEE"/>
    <w:rsid w:val="00A23E16"/>
    <w:rsid w:val="00A242A2"/>
    <w:rsid w:val="00A24393"/>
    <w:rsid w:val="00A243A8"/>
    <w:rsid w:val="00A24432"/>
    <w:rsid w:val="00A248EB"/>
    <w:rsid w:val="00A24AEF"/>
    <w:rsid w:val="00A254DF"/>
    <w:rsid w:val="00A258D9"/>
    <w:rsid w:val="00A2662C"/>
    <w:rsid w:val="00A2667A"/>
    <w:rsid w:val="00A27DBC"/>
    <w:rsid w:val="00A303A4"/>
    <w:rsid w:val="00A3095B"/>
    <w:rsid w:val="00A30D30"/>
    <w:rsid w:val="00A31718"/>
    <w:rsid w:val="00A31D80"/>
    <w:rsid w:val="00A32BBC"/>
    <w:rsid w:val="00A332C5"/>
    <w:rsid w:val="00A337D5"/>
    <w:rsid w:val="00A33815"/>
    <w:rsid w:val="00A3381A"/>
    <w:rsid w:val="00A33824"/>
    <w:rsid w:val="00A33B62"/>
    <w:rsid w:val="00A33BF2"/>
    <w:rsid w:val="00A341A9"/>
    <w:rsid w:val="00A341E9"/>
    <w:rsid w:val="00A342B2"/>
    <w:rsid w:val="00A342B3"/>
    <w:rsid w:val="00A34C52"/>
    <w:rsid w:val="00A34CEE"/>
    <w:rsid w:val="00A34CFF"/>
    <w:rsid w:val="00A34FB4"/>
    <w:rsid w:val="00A351C9"/>
    <w:rsid w:val="00A354A8"/>
    <w:rsid w:val="00A36729"/>
    <w:rsid w:val="00A36AA4"/>
    <w:rsid w:val="00A37097"/>
    <w:rsid w:val="00A40260"/>
    <w:rsid w:val="00A40442"/>
    <w:rsid w:val="00A40BDD"/>
    <w:rsid w:val="00A40BF5"/>
    <w:rsid w:val="00A40CDD"/>
    <w:rsid w:val="00A40E70"/>
    <w:rsid w:val="00A41043"/>
    <w:rsid w:val="00A419C1"/>
    <w:rsid w:val="00A42331"/>
    <w:rsid w:val="00A42C30"/>
    <w:rsid w:val="00A446FE"/>
    <w:rsid w:val="00A44D1C"/>
    <w:rsid w:val="00A45524"/>
    <w:rsid w:val="00A457C1"/>
    <w:rsid w:val="00A466F1"/>
    <w:rsid w:val="00A466FD"/>
    <w:rsid w:val="00A47780"/>
    <w:rsid w:val="00A47D52"/>
    <w:rsid w:val="00A50B46"/>
    <w:rsid w:val="00A50DDF"/>
    <w:rsid w:val="00A51200"/>
    <w:rsid w:val="00A51B56"/>
    <w:rsid w:val="00A51F49"/>
    <w:rsid w:val="00A52561"/>
    <w:rsid w:val="00A52B8D"/>
    <w:rsid w:val="00A52CAF"/>
    <w:rsid w:val="00A52D27"/>
    <w:rsid w:val="00A52E6D"/>
    <w:rsid w:val="00A53003"/>
    <w:rsid w:val="00A53AF8"/>
    <w:rsid w:val="00A53C8A"/>
    <w:rsid w:val="00A53EAC"/>
    <w:rsid w:val="00A53F60"/>
    <w:rsid w:val="00A541BB"/>
    <w:rsid w:val="00A544FD"/>
    <w:rsid w:val="00A54F6E"/>
    <w:rsid w:val="00A55312"/>
    <w:rsid w:val="00A55345"/>
    <w:rsid w:val="00A55519"/>
    <w:rsid w:val="00A555E7"/>
    <w:rsid w:val="00A55C99"/>
    <w:rsid w:val="00A566DB"/>
    <w:rsid w:val="00A5729C"/>
    <w:rsid w:val="00A573F5"/>
    <w:rsid w:val="00A5764A"/>
    <w:rsid w:val="00A57E0D"/>
    <w:rsid w:val="00A6025F"/>
    <w:rsid w:val="00A60486"/>
    <w:rsid w:val="00A607D9"/>
    <w:rsid w:val="00A60A37"/>
    <w:rsid w:val="00A60C9E"/>
    <w:rsid w:val="00A61BB9"/>
    <w:rsid w:val="00A61D29"/>
    <w:rsid w:val="00A623A4"/>
    <w:rsid w:val="00A63418"/>
    <w:rsid w:val="00A634B2"/>
    <w:rsid w:val="00A636F8"/>
    <w:rsid w:val="00A64685"/>
    <w:rsid w:val="00A647A5"/>
    <w:rsid w:val="00A65A65"/>
    <w:rsid w:val="00A65C8C"/>
    <w:rsid w:val="00A66410"/>
    <w:rsid w:val="00A67016"/>
    <w:rsid w:val="00A67425"/>
    <w:rsid w:val="00A67725"/>
    <w:rsid w:val="00A70102"/>
    <w:rsid w:val="00A7018B"/>
    <w:rsid w:val="00A70207"/>
    <w:rsid w:val="00A70345"/>
    <w:rsid w:val="00A70C75"/>
    <w:rsid w:val="00A70DF2"/>
    <w:rsid w:val="00A71D30"/>
    <w:rsid w:val="00A720DC"/>
    <w:rsid w:val="00A7221A"/>
    <w:rsid w:val="00A729A4"/>
    <w:rsid w:val="00A72CE6"/>
    <w:rsid w:val="00A733AE"/>
    <w:rsid w:val="00A734D5"/>
    <w:rsid w:val="00A737A8"/>
    <w:rsid w:val="00A74293"/>
    <w:rsid w:val="00A7460F"/>
    <w:rsid w:val="00A75BA4"/>
    <w:rsid w:val="00A75C9B"/>
    <w:rsid w:val="00A76FA7"/>
    <w:rsid w:val="00A77AC8"/>
    <w:rsid w:val="00A77CF6"/>
    <w:rsid w:val="00A77EC3"/>
    <w:rsid w:val="00A80400"/>
    <w:rsid w:val="00A80822"/>
    <w:rsid w:val="00A8136F"/>
    <w:rsid w:val="00A816DD"/>
    <w:rsid w:val="00A81728"/>
    <w:rsid w:val="00A81AB2"/>
    <w:rsid w:val="00A81B72"/>
    <w:rsid w:val="00A81BF6"/>
    <w:rsid w:val="00A81F42"/>
    <w:rsid w:val="00A82592"/>
    <w:rsid w:val="00A825BA"/>
    <w:rsid w:val="00A826AD"/>
    <w:rsid w:val="00A82F81"/>
    <w:rsid w:val="00A83087"/>
    <w:rsid w:val="00A830FD"/>
    <w:rsid w:val="00A836C7"/>
    <w:rsid w:val="00A83FCF"/>
    <w:rsid w:val="00A8445D"/>
    <w:rsid w:val="00A84A61"/>
    <w:rsid w:val="00A8598D"/>
    <w:rsid w:val="00A86C94"/>
    <w:rsid w:val="00A8736F"/>
    <w:rsid w:val="00A8763F"/>
    <w:rsid w:val="00A87773"/>
    <w:rsid w:val="00A877B4"/>
    <w:rsid w:val="00A879B9"/>
    <w:rsid w:val="00A9040D"/>
    <w:rsid w:val="00A9085F"/>
    <w:rsid w:val="00A90A60"/>
    <w:rsid w:val="00A90F3E"/>
    <w:rsid w:val="00A911F3"/>
    <w:rsid w:val="00A911FC"/>
    <w:rsid w:val="00A912A9"/>
    <w:rsid w:val="00A91461"/>
    <w:rsid w:val="00A91A5F"/>
    <w:rsid w:val="00A92320"/>
    <w:rsid w:val="00A92B38"/>
    <w:rsid w:val="00A92EAD"/>
    <w:rsid w:val="00A92FFE"/>
    <w:rsid w:val="00A93562"/>
    <w:rsid w:val="00A942A6"/>
    <w:rsid w:val="00A94544"/>
    <w:rsid w:val="00A94AF3"/>
    <w:rsid w:val="00A95512"/>
    <w:rsid w:val="00A96048"/>
    <w:rsid w:val="00A969A8"/>
    <w:rsid w:val="00A96B2D"/>
    <w:rsid w:val="00A97A61"/>
    <w:rsid w:val="00A97A78"/>
    <w:rsid w:val="00AA0677"/>
    <w:rsid w:val="00AA0A5D"/>
    <w:rsid w:val="00AA0B5D"/>
    <w:rsid w:val="00AA0C0E"/>
    <w:rsid w:val="00AA0E49"/>
    <w:rsid w:val="00AA0F48"/>
    <w:rsid w:val="00AA1040"/>
    <w:rsid w:val="00AA1133"/>
    <w:rsid w:val="00AA11A6"/>
    <w:rsid w:val="00AA193B"/>
    <w:rsid w:val="00AA1CCF"/>
    <w:rsid w:val="00AA1D97"/>
    <w:rsid w:val="00AA1F56"/>
    <w:rsid w:val="00AA2B3B"/>
    <w:rsid w:val="00AA32F4"/>
    <w:rsid w:val="00AA333B"/>
    <w:rsid w:val="00AA4370"/>
    <w:rsid w:val="00AA5089"/>
    <w:rsid w:val="00AA60D1"/>
    <w:rsid w:val="00AA6219"/>
    <w:rsid w:val="00AA63D4"/>
    <w:rsid w:val="00AA6A6E"/>
    <w:rsid w:val="00AA6A8A"/>
    <w:rsid w:val="00AA7911"/>
    <w:rsid w:val="00AA7E2C"/>
    <w:rsid w:val="00AA7F1D"/>
    <w:rsid w:val="00AA7F77"/>
    <w:rsid w:val="00AB0C67"/>
    <w:rsid w:val="00AB0F78"/>
    <w:rsid w:val="00AB108C"/>
    <w:rsid w:val="00AB1C35"/>
    <w:rsid w:val="00AB2914"/>
    <w:rsid w:val="00AB2A61"/>
    <w:rsid w:val="00AB2C8D"/>
    <w:rsid w:val="00AB2E30"/>
    <w:rsid w:val="00AB2E4B"/>
    <w:rsid w:val="00AB32EB"/>
    <w:rsid w:val="00AB35DA"/>
    <w:rsid w:val="00AB36C1"/>
    <w:rsid w:val="00AB3D09"/>
    <w:rsid w:val="00AB3EF1"/>
    <w:rsid w:val="00AB44D1"/>
    <w:rsid w:val="00AB4656"/>
    <w:rsid w:val="00AB4873"/>
    <w:rsid w:val="00AB4F50"/>
    <w:rsid w:val="00AB51B5"/>
    <w:rsid w:val="00AB5335"/>
    <w:rsid w:val="00AB5821"/>
    <w:rsid w:val="00AB58E7"/>
    <w:rsid w:val="00AB59D1"/>
    <w:rsid w:val="00AB5BC7"/>
    <w:rsid w:val="00AB6223"/>
    <w:rsid w:val="00AB62BC"/>
    <w:rsid w:val="00AB634C"/>
    <w:rsid w:val="00AB657B"/>
    <w:rsid w:val="00AB6651"/>
    <w:rsid w:val="00AB6F54"/>
    <w:rsid w:val="00AC0380"/>
    <w:rsid w:val="00AC0525"/>
    <w:rsid w:val="00AC0CF7"/>
    <w:rsid w:val="00AC14BB"/>
    <w:rsid w:val="00AC1735"/>
    <w:rsid w:val="00AC1A96"/>
    <w:rsid w:val="00AC1D82"/>
    <w:rsid w:val="00AC2593"/>
    <w:rsid w:val="00AC26F8"/>
    <w:rsid w:val="00AC2AB0"/>
    <w:rsid w:val="00AC3892"/>
    <w:rsid w:val="00AC3897"/>
    <w:rsid w:val="00AC3A1F"/>
    <w:rsid w:val="00AC3BFF"/>
    <w:rsid w:val="00AC3EF0"/>
    <w:rsid w:val="00AC4629"/>
    <w:rsid w:val="00AC489C"/>
    <w:rsid w:val="00AC48CE"/>
    <w:rsid w:val="00AC4DA6"/>
    <w:rsid w:val="00AC5267"/>
    <w:rsid w:val="00AC560E"/>
    <w:rsid w:val="00AC5E30"/>
    <w:rsid w:val="00AC6480"/>
    <w:rsid w:val="00AC6528"/>
    <w:rsid w:val="00AC6534"/>
    <w:rsid w:val="00AC6782"/>
    <w:rsid w:val="00AC6896"/>
    <w:rsid w:val="00AC6A5C"/>
    <w:rsid w:val="00AC737C"/>
    <w:rsid w:val="00AC7AE6"/>
    <w:rsid w:val="00AC7D3C"/>
    <w:rsid w:val="00AD0102"/>
    <w:rsid w:val="00AD1B6B"/>
    <w:rsid w:val="00AD1DA0"/>
    <w:rsid w:val="00AD1E07"/>
    <w:rsid w:val="00AD282F"/>
    <w:rsid w:val="00AD2D74"/>
    <w:rsid w:val="00AD32A6"/>
    <w:rsid w:val="00AD37EF"/>
    <w:rsid w:val="00AD399F"/>
    <w:rsid w:val="00AD3E0B"/>
    <w:rsid w:val="00AD40D2"/>
    <w:rsid w:val="00AD4128"/>
    <w:rsid w:val="00AD4199"/>
    <w:rsid w:val="00AD44F0"/>
    <w:rsid w:val="00AD483F"/>
    <w:rsid w:val="00AD4B2E"/>
    <w:rsid w:val="00AD4BE3"/>
    <w:rsid w:val="00AD5372"/>
    <w:rsid w:val="00AD5DDD"/>
    <w:rsid w:val="00AD66DC"/>
    <w:rsid w:val="00AD6B4E"/>
    <w:rsid w:val="00AD7394"/>
    <w:rsid w:val="00AE07D2"/>
    <w:rsid w:val="00AE09EB"/>
    <w:rsid w:val="00AE0B1E"/>
    <w:rsid w:val="00AE21F9"/>
    <w:rsid w:val="00AE2409"/>
    <w:rsid w:val="00AE240D"/>
    <w:rsid w:val="00AE2525"/>
    <w:rsid w:val="00AE2E9D"/>
    <w:rsid w:val="00AE403F"/>
    <w:rsid w:val="00AE4DEA"/>
    <w:rsid w:val="00AE4F5D"/>
    <w:rsid w:val="00AE5585"/>
    <w:rsid w:val="00AE5BE8"/>
    <w:rsid w:val="00AE757C"/>
    <w:rsid w:val="00AE7DAC"/>
    <w:rsid w:val="00AF03BC"/>
    <w:rsid w:val="00AF04B2"/>
    <w:rsid w:val="00AF060C"/>
    <w:rsid w:val="00AF07D3"/>
    <w:rsid w:val="00AF0D8B"/>
    <w:rsid w:val="00AF0E19"/>
    <w:rsid w:val="00AF0E3E"/>
    <w:rsid w:val="00AF1675"/>
    <w:rsid w:val="00AF1C03"/>
    <w:rsid w:val="00AF1E55"/>
    <w:rsid w:val="00AF21C2"/>
    <w:rsid w:val="00AF223C"/>
    <w:rsid w:val="00AF2675"/>
    <w:rsid w:val="00AF278C"/>
    <w:rsid w:val="00AF305D"/>
    <w:rsid w:val="00AF3159"/>
    <w:rsid w:val="00AF325A"/>
    <w:rsid w:val="00AF3520"/>
    <w:rsid w:val="00AF355E"/>
    <w:rsid w:val="00AF3D4D"/>
    <w:rsid w:val="00AF3F94"/>
    <w:rsid w:val="00AF406A"/>
    <w:rsid w:val="00AF48E0"/>
    <w:rsid w:val="00AF4965"/>
    <w:rsid w:val="00AF5032"/>
    <w:rsid w:val="00AF518B"/>
    <w:rsid w:val="00AF5B53"/>
    <w:rsid w:val="00AF5BFC"/>
    <w:rsid w:val="00AF5C15"/>
    <w:rsid w:val="00AF5FA2"/>
    <w:rsid w:val="00AF63C7"/>
    <w:rsid w:val="00AF66BD"/>
    <w:rsid w:val="00AF6D1F"/>
    <w:rsid w:val="00AF739D"/>
    <w:rsid w:val="00AF74FA"/>
    <w:rsid w:val="00AF78E9"/>
    <w:rsid w:val="00AF7CD9"/>
    <w:rsid w:val="00AF7E66"/>
    <w:rsid w:val="00AF7F14"/>
    <w:rsid w:val="00B00410"/>
    <w:rsid w:val="00B01235"/>
    <w:rsid w:val="00B03D36"/>
    <w:rsid w:val="00B040DA"/>
    <w:rsid w:val="00B04325"/>
    <w:rsid w:val="00B04629"/>
    <w:rsid w:val="00B0495B"/>
    <w:rsid w:val="00B04B3F"/>
    <w:rsid w:val="00B04DB4"/>
    <w:rsid w:val="00B05D60"/>
    <w:rsid w:val="00B067AF"/>
    <w:rsid w:val="00B06844"/>
    <w:rsid w:val="00B069CE"/>
    <w:rsid w:val="00B0718D"/>
    <w:rsid w:val="00B071BA"/>
    <w:rsid w:val="00B07886"/>
    <w:rsid w:val="00B07BA4"/>
    <w:rsid w:val="00B07BC7"/>
    <w:rsid w:val="00B10C19"/>
    <w:rsid w:val="00B11CD8"/>
    <w:rsid w:val="00B12765"/>
    <w:rsid w:val="00B12993"/>
    <w:rsid w:val="00B138A0"/>
    <w:rsid w:val="00B13E1D"/>
    <w:rsid w:val="00B140AE"/>
    <w:rsid w:val="00B14436"/>
    <w:rsid w:val="00B14CB2"/>
    <w:rsid w:val="00B14F43"/>
    <w:rsid w:val="00B15626"/>
    <w:rsid w:val="00B15A4C"/>
    <w:rsid w:val="00B15BA4"/>
    <w:rsid w:val="00B15F4D"/>
    <w:rsid w:val="00B16975"/>
    <w:rsid w:val="00B16F4A"/>
    <w:rsid w:val="00B17741"/>
    <w:rsid w:val="00B17E73"/>
    <w:rsid w:val="00B202A1"/>
    <w:rsid w:val="00B202E6"/>
    <w:rsid w:val="00B20785"/>
    <w:rsid w:val="00B2126E"/>
    <w:rsid w:val="00B215EC"/>
    <w:rsid w:val="00B220E5"/>
    <w:rsid w:val="00B22F81"/>
    <w:rsid w:val="00B235AD"/>
    <w:rsid w:val="00B2363C"/>
    <w:rsid w:val="00B2405A"/>
    <w:rsid w:val="00B242F9"/>
    <w:rsid w:val="00B248BE"/>
    <w:rsid w:val="00B24CB8"/>
    <w:rsid w:val="00B24FDF"/>
    <w:rsid w:val="00B25508"/>
    <w:rsid w:val="00B2557D"/>
    <w:rsid w:val="00B258A1"/>
    <w:rsid w:val="00B25F7E"/>
    <w:rsid w:val="00B25FA6"/>
    <w:rsid w:val="00B26410"/>
    <w:rsid w:val="00B266E3"/>
    <w:rsid w:val="00B26711"/>
    <w:rsid w:val="00B267F8"/>
    <w:rsid w:val="00B26957"/>
    <w:rsid w:val="00B26AF0"/>
    <w:rsid w:val="00B274E8"/>
    <w:rsid w:val="00B2757B"/>
    <w:rsid w:val="00B275A5"/>
    <w:rsid w:val="00B277D7"/>
    <w:rsid w:val="00B279CC"/>
    <w:rsid w:val="00B27A8C"/>
    <w:rsid w:val="00B27BEC"/>
    <w:rsid w:val="00B27D3D"/>
    <w:rsid w:val="00B3072B"/>
    <w:rsid w:val="00B30954"/>
    <w:rsid w:val="00B309EB"/>
    <w:rsid w:val="00B30A1F"/>
    <w:rsid w:val="00B318F9"/>
    <w:rsid w:val="00B31919"/>
    <w:rsid w:val="00B31963"/>
    <w:rsid w:val="00B32301"/>
    <w:rsid w:val="00B32727"/>
    <w:rsid w:val="00B32A70"/>
    <w:rsid w:val="00B32B49"/>
    <w:rsid w:val="00B32D0E"/>
    <w:rsid w:val="00B32F76"/>
    <w:rsid w:val="00B33357"/>
    <w:rsid w:val="00B33467"/>
    <w:rsid w:val="00B3347B"/>
    <w:rsid w:val="00B3363C"/>
    <w:rsid w:val="00B338CE"/>
    <w:rsid w:val="00B34163"/>
    <w:rsid w:val="00B347D2"/>
    <w:rsid w:val="00B34959"/>
    <w:rsid w:val="00B35338"/>
    <w:rsid w:val="00B35385"/>
    <w:rsid w:val="00B353F8"/>
    <w:rsid w:val="00B35A18"/>
    <w:rsid w:val="00B35CE7"/>
    <w:rsid w:val="00B35E91"/>
    <w:rsid w:val="00B35F17"/>
    <w:rsid w:val="00B36316"/>
    <w:rsid w:val="00B365AC"/>
    <w:rsid w:val="00B36753"/>
    <w:rsid w:val="00B36968"/>
    <w:rsid w:val="00B37142"/>
    <w:rsid w:val="00B3771C"/>
    <w:rsid w:val="00B37778"/>
    <w:rsid w:val="00B37C91"/>
    <w:rsid w:val="00B37CD1"/>
    <w:rsid w:val="00B402BA"/>
    <w:rsid w:val="00B4056C"/>
    <w:rsid w:val="00B4102C"/>
    <w:rsid w:val="00B4152C"/>
    <w:rsid w:val="00B41AFD"/>
    <w:rsid w:val="00B422D7"/>
    <w:rsid w:val="00B42423"/>
    <w:rsid w:val="00B435FF"/>
    <w:rsid w:val="00B43845"/>
    <w:rsid w:val="00B43A32"/>
    <w:rsid w:val="00B43B0E"/>
    <w:rsid w:val="00B442A4"/>
    <w:rsid w:val="00B443E3"/>
    <w:rsid w:val="00B44670"/>
    <w:rsid w:val="00B44DC4"/>
    <w:rsid w:val="00B44E28"/>
    <w:rsid w:val="00B4548C"/>
    <w:rsid w:val="00B462DB"/>
    <w:rsid w:val="00B46632"/>
    <w:rsid w:val="00B46841"/>
    <w:rsid w:val="00B46A3B"/>
    <w:rsid w:val="00B46EB4"/>
    <w:rsid w:val="00B47111"/>
    <w:rsid w:val="00B47177"/>
    <w:rsid w:val="00B4735C"/>
    <w:rsid w:val="00B50D0F"/>
    <w:rsid w:val="00B521EB"/>
    <w:rsid w:val="00B52644"/>
    <w:rsid w:val="00B53078"/>
    <w:rsid w:val="00B53234"/>
    <w:rsid w:val="00B54356"/>
    <w:rsid w:val="00B544EF"/>
    <w:rsid w:val="00B5450C"/>
    <w:rsid w:val="00B55178"/>
    <w:rsid w:val="00B5522D"/>
    <w:rsid w:val="00B55429"/>
    <w:rsid w:val="00B5560F"/>
    <w:rsid w:val="00B561DB"/>
    <w:rsid w:val="00B56218"/>
    <w:rsid w:val="00B568F0"/>
    <w:rsid w:val="00B569EB"/>
    <w:rsid w:val="00B577A1"/>
    <w:rsid w:val="00B57C5A"/>
    <w:rsid w:val="00B60FCB"/>
    <w:rsid w:val="00B61174"/>
    <w:rsid w:val="00B617C2"/>
    <w:rsid w:val="00B61B0D"/>
    <w:rsid w:val="00B61C3A"/>
    <w:rsid w:val="00B62A28"/>
    <w:rsid w:val="00B62F19"/>
    <w:rsid w:val="00B63787"/>
    <w:rsid w:val="00B63870"/>
    <w:rsid w:val="00B63DFB"/>
    <w:rsid w:val="00B6411C"/>
    <w:rsid w:val="00B65FBF"/>
    <w:rsid w:val="00B668E3"/>
    <w:rsid w:val="00B67F65"/>
    <w:rsid w:val="00B70AF2"/>
    <w:rsid w:val="00B70B5C"/>
    <w:rsid w:val="00B70D54"/>
    <w:rsid w:val="00B71074"/>
    <w:rsid w:val="00B71463"/>
    <w:rsid w:val="00B716F4"/>
    <w:rsid w:val="00B71B1C"/>
    <w:rsid w:val="00B71D35"/>
    <w:rsid w:val="00B71FB5"/>
    <w:rsid w:val="00B7221F"/>
    <w:rsid w:val="00B7266F"/>
    <w:rsid w:val="00B726D8"/>
    <w:rsid w:val="00B72D2D"/>
    <w:rsid w:val="00B737ED"/>
    <w:rsid w:val="00B756DB"/>
    <w:rsid w:val="00B759C1"/>
    <w:rsid w:val="00B75ACD"/>
    <w:rsid w:val="00B76197"/>
    <w:rsid w:val="00B769BE"/>
    <w:rsid w:val="00B76BFF"/>
    <w:rsid w:val="00B76FC0"/>
    <w:rsid w:val="00B77219"/>
    <w:rsid w:val="00B7738B"/>
    <w:rsid w:val="00B777FD"/>
    <w:rsid w:val="00B77D89"/>
    <w:rsid w:val="00B8030B"/>
    <w:rsid w:val="00B80E41"/>
    <w:rsid w:val="00B80E75"/>
    <w:rsid w:val="00B80F1F"/>
    <w:rsid w:val="00B80F21"/>
    <w:rsid w:val="00B8127B"/>
    <w:rsid w:val="00B81A12"/>
    <w:rsid w:val="00B81AB0"/>
    <w:rsid w:val="00B81D7D"/>
    <w:rsid w:val="00B825FD"/>
    <w:rsid w:val="00B82B9E"/>
    <w:rsid w:val="00B8344A"/>
    <w:rsid w:val="00B83B03"/>
    <w:rsid w:val="00B83DDC"/>
    <w:rsid w:val="00B84B0C"/>
    <w:rsid w:val="00B85032"/>
    <w:rsid w:val="00B85729"/>
    <w:rsid w:val="00B857E9"/>
    <w:rsid w:val="00B858F1"/>
    <w:rsid w:val="00B85DA0"/>
    <w:rsid w:val="00B8652F"/>
    <w:rsid w:val="00B868FF"/>
    <w:rsid w:val="00B86913"/>
    <w:rsid w:val="00B86C3B"/>
    <w:rsid w:val="00B870A9"/>
    <w:rsid w:val="00B8724A"/>
    <w:rsid w:val="00B872AB"/>
    <w:rsid w:val="00B8764E"/>
    <w:rsid w:val="00B87C1F"/>
    <w:rsid w:val="00B87FDA"/>
    <w:rsid w:val="00B90055"/>
    <w:rsid w:val="00B902DA"/>
    <w:rsid w:val="00B90513"/>
    <w:rsid w:val="00B90893"/>
    <w:rsid w:val="00B90A24"/>
    <w:rsid w:val="00B90D98"/>
    <w:rsid w:val="00B91887"/>
    <w:rsid w:val="00B91E19"/>
    <w:rsid w:val="00B91F6E"/>
    <w:rsid w:val="00B92682"/>
    <w:rsid w:val="00B92E31"/>
    <w:rsid w:val="00B94553"/>
    <w:rsid w:val="00B94C1A"/>
    <w:rsid w:val="00B94CBD"/>
    <w:rsid w:val="00B94FD1"/>
    <w:rsid w:val="00B9503F"/>
    <w:rsid w:val="00B9528D"/>
    <w:rsid w:val="00B95391"/>
    <w:rsid w:val="00B95DCC"/>
    <w:rsid w:val="00B95EE2"/>
    <w:rsid w:val="00B96965"/>
    <w:rsid w:val="00B96EFC"/>
    <w:rsid w:val="00B96FC7"/>
    <w:rsid w:val="00B97190"/>
    <w:rsid w:val="00B97C78"/>
    <w:rsid w:val="00BA01C5"/>
    <w:rsid w:val="00BA03AE"/>
    <w:rsid w:val="00BA0694"/>
    <w:rsid w:val="00BA0874"/>
    <w:rsid w:val="00BA095C"/>
    <w:rsid w:val="00BA09F2"/>
    <w:rsid w:val="00BA0D2E"/>
    <w:rsid w:val="00BA1689"/>
    <w:rsid w:val="00BA1DCC"/>
    <w:rsid w:val="00BA1E69"/>
    <w:rsid w:val="00BA1FAE"/>
    <w:rsid w:val="00BA22E0"/>
    <w:rsid w:val="00BA2681"/>
    <w:rsid w:val="00BA279D"/>
    <w:rsid w:val="00BA3365"/>
    <w:rsid w:val="00BA3AC0"/>
    <w:rsid w:val="00BA3C87"/>
    <w:rsid w:val="00BA4823"/>
    <w:rsid w:val="00BA4E08"/>
    <w:rsid w:val="00BA5524"/>
    <w:rsid w:val="00BA6716"/>
    <w:rsid w:val="00BA7426"/>
    <w:rsid w:val="00BA7437"/>
    <w:rsid w:val="00BA758A"/>
    <w:rsid w:val="00BA78B3"/>
    <w:rsid w:val="00BA7C4B"/>
    <w:rsid w:val="00BA7D4B"/>
    <w:rsid w:val="00BB0252"/>
    <w:rsid w:val="00BB02AD"/>
    <w:rsid w:val="00BB0978"/>
    <w:rsid w:val="00BB190F"/>
    <w:rsid w:val="00BB1B94"/>
    <w:rsid w:val="00BB2D76"/>
    <w:rsid w:val="00BB4605"/>
    <w:rsid w:val="00BB4664"/>
    <w:rsid w:val="00BB4EEA"/>
    <w:rsid w:val="00BB62D4"/>
    <w:rsid w:val="00BB6A80"/>
    <w:rsid w:val="00BB6E63"/>
    <w:rsid w:val="00BB6F12"/>
    <w:rsid w:val="00BB6FB5"/>
    <w:rsid w:val="00BB7088"/>
    <w:rsid w:val="00BB74E6"/>
    <w:rsid w:val="00BC09F7"/>
    <w:rsid w:val="00BC0BCE"/>
    <w:rsid w:val="00BC1279"/>
    <w:rsid w:val="00BC15FF"/>
    <w:rsid w:val="00BC19A3"/>
    <w:rsid w:val="00BC237D"/>
    <w:rsid w:val="00BC2682"/>
    <w:rsid w:val="00BC2746"/>
    <w:rsid w:val="00BC37A8"/>
    <w:rsid w:val="00BC4BF5"/>
    <w:rsid w:val="00BC4C8E"/>
    <w:rsid w:val="00BC5015"/>
    <w:rsid w:val="00BC5195"/>
    <w:rsid w:val="00BC533E"/>
    <w:rsid w:val="00BC54C9"/>
    <w:rsid w:val="00BC5BED"/>
    <w:rsid w:val="00BC645E"/>
    <w:rsid w:val="00BC64FC"/>
    <w:rsid w:val="00BC77C4"/>
    <w:rsid w:val="00BC78C4"/>
    <w:rsid w:val="00BC7F9C"/>
    <w:rsid w:val="00BD05A6"/>
    <w:rsid w:val="00BD0939"/>
    <w:rsid w:val="00BD0FD0"/>
    <w:rsid w:val="00BD1F65"/>
    <w:rsid w:val="00BD2166"/>
    <w:rsid w:val="00BD2488"/>
    <w:rsid w:val="00BD3CD4"/>
    <w:rsid w:val="00BD46D1"/>
    <w:rsid w:val="00BD5ACA"/>
    <w:rsid w:val="00BD63DB"/>
    <w:rsid w:val="00BD667A"/>
    <w:rsid w:val="00BD69D7"/>
    <w:rsid w:val="00BE03EA"/>
    <w:rsid w:val="00BE10AB"/>
    <w:rsid w:val="00BE171F"/>
    <w:rsid w:val="00BE1BE7"/>
    <w:rsid w:val="00BE1DE7"/>
    <w:rsid w:val="00BE2A6F"/>
    <w:rsid w:val="00BE3772"/>
    <w:rsid w:val="00BE4CB5"/>
    <w:rsid w:val="00BE527B"/>
    <w:rsid w:val="00BE5355"/>
    <w:rsid w:val="00BE61DA"/>
    <w:rsid w:val="00BE6453"/>
    <w:rsid w:val="00BE64C3"/>
    <w:rsid w:val="00BE6E5E"/>
    <w:rsid w:val="00BE716F"/>
    <w:rsid w:val="00BE7212"/>
    <w:rsid w:val="00BF0217"/>
    <w:rsid w:val="00BF0251"/>
    <w:rsid w:val="00BF028B"/>
    <w:rsid w:val="00BF066F"/>
    <w:rsid w:val="00BF0BDD"/>
    <w:rsid w:val="00BF0C1E"/>
    <w:rsid w:val="00BF1383"/>
    <w:rsid w:val="00BF1639"/>
    <w:rsid w:val="00BF168D"/>
    <w:rsid w:val="00BF1E20"/>
    <w:rsid w:val="00BF25D7"/>
    <w:rsid w:val="00BF279F"/>
    <w:rsid w:val="00BF2C45"/>
    <w:rsid w:val="00BF2F8F"/>
    <w:rsid w:val="00BF3487"/>
    <w:rsid w:val="00BF3996"/>
    <w:rsid w:val="00BF4048"/>
    <w:rsid w:val="00BF4256"/>
    <w:rsid w:val="00BF443B"/>
    <w:rsid w:val="00BF4F90"/>
    <w:rsid w:val="00BF5320"/>
    <w:rsid w:val="00BF5847"/>
    <w:rsid w:val="00BF6119"/>
    <w:rsid w:val="00BF6332"/>
    <w:rsid w:val="00BF6760"/>
    <w:rsid w:val="00BF6991"/>
    <w:rsid w:val="00BF6F4F"/>
    <w:rsid w:val="00BF7230"/>
    <w:rsid w:val="00BF7368"/>
    <w:rsid w:val="00BF7624"/>
    <w:rsid w:val="00BF78C1"/>
    <w:rsid w:val="00BF7D92"/>
    <w:rsid w:val="00BF7E34"/>
    <w:rsid w:val="00BF7E3F"/>
    <w:rsid w:val="00C003D8"/>
    <w:rsid w:val="00C0055E"/>
    <w:rsid w:val="00C00696"/>
    <w:rsid w:val="00C00DF0"/>
    <w:rsid w:val="00C0135E"/>
    <w:rsid w:val="00C01595"/>
    <w:rsid w:val="00C01F62"/>
    <w:rsid w:val="00C03498"/>
    <w:rsid w:val="00C03C66"/>
    <w:rsid w:val="00C0435B"/>
    <w:rsid w:val="00C0463B"/>
    <w:rsid w:val="00C0495A"/>
    <w:rsid w:val="00C05102"/>
    <w:rsid w:val="00C055B5"/>
    <w:rsid w:val="00C058C5"/>
    <w:rsid w:val="00C05E00"/>
    <w:rsid w:val="00C05F37"/>
    <w:rsid w:val="00C0613E"/>
    <w:rsid w:val="00C06688"/>
    <w:rsid w:val="00C06806"/>
    <w:rsid w:val="00C06887"/>
    <w:rsid w:val="00C06BBE"/>
    <w:rsid w:val="00C0775A"/>
    <w:rsid w:val="00C07AC4"/>
    <w:rsid w:val="00C07EC8"/>
    <w:rsid w:val="00C07ED2"/>
    <w:rsid w:val="00C07FE6"/>
    <w:rsid w:val="00C1001E"/>
    <w:rsid w:val="00C10032"/>
    <w:rsid w:val="00C105B7"/>
    <w:rsid w:val="00C1090D"/>
    <w:rsid w:val="00C10BB9"/>
    <w:rsid w:val="00C10C82"/>
    <w:rsid w:val="00C111CD"/>
    <w:rsid w:val="00C113AF"/>
    <w:rsid w:val="00C11FC6"/>
    <w:rsid w:val="00C12B67"/>
    <w:rsid w:val="00C12CCD"/>
    <w:rsid w:val="00C13075"/>
    <w:rsid w:val="00C133AB"/>
    <w:rsid w:val="00C133AF"/>
    <w:rsid w:val="00C13491"/>
    <w:rsid w:val="00C1375C"/>
    <w:rsid w:val="00C1384E"/>
    <w:rsid w:val="00C13CA8"/>
    <w:rsid w:val="00C13D09"/>
    <w:rsid w:val="00C13F8E"/>
    <w:rsid w:val="00C140C9"/>
    <w:rsid w:val="00C145AF"/>
    <w:rsid w:val="00C145E8"/>
    <w:rsid w:val="00C15148"/>
    <w:rsid w:val="00C1524E"/>
    <w:rsid w:val="00C152B6"/>
    <w:rsid w:val="00C153EE"/>
    <w:rsid w:val="00C1599D"/>
    <w:rsid w:val="00C15EC7"/>
    <w:rsid w:val="00C163C0"/>
    <w:rsid w:val="00C168C2"/>
    <w:rsid w:val="00C1766D"/>
    <w:rsid w:val="00C201B4"/>
    <w:rsid w:val="00C206A7"/>
    <w:rsid w:val="00C20DF1"/>
    <w:rsid w:val="00C21C5B"/>
    <w:rsid w:val="00C21FF3"/>
    <w:rsid w:val="00C224C1"/>
    <w:rsid w:val="00C23546"/>
    <w:rsid w:val="00C23696"/>
    <w:rsid w:val="00C236EC"/>
    <w:rsid w:val="00C239D9"/>
    <w:rsid w:val="00C23E3A"/>
    <w:rsid w:val="00C24896"/>
    <w:rsid w:val="00C24DE4"/>
    <w:rsid w:val="00C25014"/>
    <w:rsid w:val="00C2543F"/>
    <w:rsid w:val="00C258B8"/>
    <w:rsid w:val="00C25991"/>
    <w:rsid w:val="00C25E6B"/>
    <w:rsid w:val="00C26701"/>
    <w:rsid w:val="00C26771"/>
    <w:rsid w:val="00C2723C"/>
    <w:rsid w:val="00C30500"/>
    <w:rsid w:val="00C3068C"/>
    <w:rsid w:val="00C30B94"/>
    <w:rsid w:val="00C3141A"/>
    <w:rsid w:val="00C31607"/>
    <w:rsid w:val="00C31AA8"/>
    <w:rsid w:val="00C32069"/>
    <w:rsid w:val="00C32A48"/>
    <w:rsid w:val="00C32B17"/>
    <w:rsid w:val="00C32CF1"/>
    <w:rsid w:val="00C32E09"/>
    <w:rsid w:val="00C32E0E"/>
    <w:rsid w:val="00C3305A"/>
    <w:rsid w:val="00C33126"/>
    <w:rsid w:val="00C33803"/>
    <w:rsid w:val="00C34754"/>
    <w:rsid w:val="00C349E2"/>
    <w:rsid w:val="00C34AD0"/>
    <w:rsid w:val="00C34B2D"/>
    <w:rsid w:val="00C34CF8"/>
    <w:rsid w:val="00C34DFE"/>
    <w:rsid w:val="00C35218"/>
    <w:rsid w:val="00C3556B"/>
    <w:rsid w:val="00C355D4"/>
    <w:rsid w:val="00C35989"/>
    <w:rsid w:val="00C35E2D"/>
    <w:rsid w:val="00C3607C"/>
    <w:rsid w:val="00C3669F"/>
    <w:rsid w:val="00C36B2C"/>
    <w:rsid w:val="00C36B9E"/>
    <w:rsid w:val="00C36E7B"/>
    <w:rsid w:val="00C3718B"/>
    <w:rsid w:val="00C375F5"/>
    <w:rsid w:val="00C37D34"/>
    <w:rsid w:val="00C4005E"/>
    <w:rsid w:val="00C40110"/>
    <w:rsid w:val="00C40335"/>
    <w:rsid w:val="00C40432"/>
    <w:rsid w:val="00C40825"/>
    <w:rsid w:val="00C41839"/>
    <w:rsid w:val="00C41A9B"/>
    <w:rsid w:val="00C41AF4"/>
    <w:rsid w:val="00C41AF7"/>
    <w:rsid w:val="00C426BB"/>
    <w:rsid w:val="00C42CAF"/>
    <w:rsid w:val="00C43048"/>
    <w:rsid w:val="00C43C72"/>
    <w:rsid w:val="00C43CEB"/>
    <w:rsid w:val="00C440D8"/>
    <w:rsid w:val="00C44991"/>
    <w:rsid w:val="00C44E7D"/>
    <w:rsid w:val="00C45229"/>
    <w:rsid w:val="00C4574D"/>
    <w:rsid w:val="00C4611B"/>
    <w:rsid w:val="00C467CF"/>
    <w:rsid w:val="00C46D1B"/>
    <w:rsid w:val="00C514BA"/>
    <w:rsid w:val="00C525B6"/>
    <w:rsid w:val="00C53518"/>
    <w:rsid w:val="00C53626"/>
    <w:rsid w:val="00C53948"/>
    <w:rsid w:val="00C54079"/>
    <w:rsid w:val="00C5456F"/>
    <w:rsid w:val="00C547C3"/>
    <w:rsid w:val="00C54800"/>
    <w:rsid w:val="00C54ACC"/>
    <w:rsid w:val="00C54BEE"/>
    <w:rsid w:val="00C5548F"/>
    <w:rsid w:val="00C55645"/>
    <w:rsid w:val="00C55978"/>
    <w:rsid w:val="00C562DF"/>
    <w:rsid w:val="00C56966"/>
    <w:rsid w:val="00C571BD"/>
    <w:rsid w:val="00C572F6"/>
    <w:rsid w:val="00C57F09"/>
    <w:rsid w:val="00C57FAC"/>
    <w:rsid w:val="00C60171"/>
    <w:rsid w:val="00C60318"/>
    <w:rsid w:val="00C60ADD"/>
    <w:rsid w:val="00C61657"/>
    <w:rsid w:val="00C617BD"/>
    <w:rsid w:val="00C618FD"/>
    <w:rsid w:val="00C61AE5"/>
    <w:rsid w:val="00C61C6E"/>
    <w:rsid w:val="00C626AB"/>
    <w:rsid w:val="00C636AB"/>
    <w:rsid w:val="00C63CB0"/>
    <w:rsid w:val="00C63F4F"/>
    <w:rsid w:val="00C6427A"/>
    <w:rsid w:val="00C6482F"/>
    <w:rsid w:val="00C6491B"/>
    <w:rsid w:val="00C64BF3"/>
    <w:rsid w:val="00C64C3D"/>
    <w:rsid w:val="00C662FD"/>
    <w:rsid w:val="00C665BD"/>
    <w:rsid w:val="00C66FDE"/>
    <w:rsid w:val="00C67212"/>
    <w:rsid w:val="00C67416"/>
    <w:rsid w:val="00C67449"/>
    <w:rsid w:val="00C67611"/>
    <w:rsid w:val="00C67E20"/>
    <w:rsid w:val="00C70969"/>
    <w:rsid w:val="00C70970"/>
    <w:rsid w:val="00C7099E"/>
    <w:rsid w:val="00C70C33"/>
    <w:rsid w:val="00C70FF1"/>
    <w:rsid w:val="00C70FF5"/>
    <w:rsid w:val="00C71374"/>
    <w:rsid w:val="00C71EAF"/>
    <w:rsid w:val="00C723E2"/>
    <w:rsid w:val="00C727E6"/>
    <w:rsid w:val="00C7348C"/>
    <w:rsid w:val="00C7394B"/>
    <w:rsid w:val="00C73C45"/>
    <w:rsid w:val="00C73ECA"/>
    <w:rsid w:val="00C74ABC"/>
    <w:rsid w:val="00C75347"/>
    <w:rsid w:val="00C75447"/>
    <w:rsid w:val="00C7558F"/>
    <w:rsid w:val="00C75ACE"/>
    <w:rsid w:val="00C76143"/>
    <w:rsid w:val="00C766C4"/>
    <w:rsid w:val="00C7722C"/>
    <w:rsid w:val="00C778D5"/>
    <w:rsid w:val="00C77B9F"/>
    <w:rsid w:val="00C8060E"/>
    <w:rsid w:val="00C807F5"/>
    <w:rsid w:val="00C809D3"/>
    <w:rsid w:val="00C81F0C"/>
    <w:rsid w:val="00C8205D"/>
    <w:rsid w:val="00C82486"/>
    <w:rsid w:val="00C82521"/>
    <w:rsid w:val="00C82787"/>
    <w:rsid w:val="00C83A67"/>
    <w:rsid w:val="00C83ED3"/>
    <w:rsid w:val="00C84B13"/>
    <w:rsid w:val="00C85414"/>
    <w:rsid w:val="00C85526"/>
    <w:rsid w:val="00C860B2"/>
    <w:rsid w:val="00C860B8"/>
    <w:rsid w:val="00C86DC6"/>
    <w:rsid w:val="00C8781C"/>
    <w:rsid w:val="00C87E7D"/>
    <w:rsid w:val="00C90475"/>
    <w:rsid w:val="00C9065D"/>
    <w:rsid w:val="00C9092F"/>
    <w:rsid w:val="00C90C5B"/>
    <w:rsid w:val="00C90DF5"/>
    <w:rsid w:val="00C911B5"/>
    <w:rsid w:val="00C91438"/>
    <w:rsid w:val="00C91D51"/>
    <w:rsid w:val="00C91F94"/>
    <w:rsid w:val="00C921F3"/>
    <w:rsid w:val="00C92A49"/>
    <w:rsid w:val="00C92ADD"/>
    <w:rsid w:val="00C92E8F"/>
    <w:rsid w:val="00C9352B"/>
    <w:rsid w:val="00C942E1"/>
    <w:rsid w:val="00C949C4"/>
    <w:rsid w:val="00C94DFD"/>
    <w:rsid w:val="00C9529C"/>
    <w:rsid w:val="00C952E2"/>
    <w:rsid w:val="00C9582D"/>
    <w:rsid w:val="00C95BCF"/>
    <w:rsid w:val="00C95CCC"/>
    <w:rsid w:val="00C960E8"/>
    <w:rsid w:val="00C966E8"/>
    <w:rsid w:val="00C9677E"/>
    <w:rsid w:val="00C9724A"/>
    <w:rsid w:val="00C97253"/>
    <w:rsid w:val="00C97CAC"/>
    <w:rsid w:val="00CA01AA"/>
    <w:rsid w:val="00CA060D"/>
    <w:rsid w:val="00CA09E7"/>
    <w:rsid w:val="00CA0AC8"/>
    <w:rsid w:val="00CA0CEB"/>
    <w:rsid w:val="00CA0F34"/>
    <w:rsid w:val="00CA1348"/>
    <w:rsid w:val="00CA1812"/>
    <w:rsid w:val="00CA1B03"/>
    <w:rsid w:val="00CA1C65"/>
    <w:rsid w:val="00CA1D43"/>
    <w:rsid w:val="00CA1D8A"/>
    <w:rsid w:val="00CA1F5E"/>
    <w:rsid w:val="00CA246F"/>
    <w:rsid w:val="00CA307B"/>
    <w:rsid w:val="00CA30DD"/>
    <w:rsid w:val="00CA31B1"/>
    <w:rsid w:val="00CA370B"/>
    <w:rsid w:val="00CA3832"/>
    <w:rsid w:val="00CA39EF"/>
    <w:rsid w:val="00CA48B3"/>
    <w:rsid w:val="00CA5343"/>
    <w:rsid w:val="00CA53B0"/>
    <w:rsid w:val="00CA5700"/>
    <w:rsid w:val="00CA5867"/>
    <w:rsid w:val="00CA5C78"/>
    <w:rsid w:val="00CA5D8C"/>
    <w:rsid w:val="00CA674E"/>
    <w:rsid w:val="00CA71E8"/>
    <w:rsid w:val="00CA7695"/>
    <w:rsid w:val="00CA77F1"/>
    <w:rsid w:val="00CA7965"/>
    <w:rsid w:val="00CA7E5F"/>
    <w:rsid w:val="00CB0AE3"/>
    <w:rsid w:val="00CB0CF7"/>
    <w:rsid w:val="00CB0FE2"/>
    <w:rsid w:val="00CB1699"/>
    <w:rsid w:val="00CB16B2"/>
    <w:rsid w:val="00CB1B6C"/>
    <w:rsid w:val="00CB27D9"/>
    <w:rsid w:val="00CB2B4A"/>
    <w:rsid w:val="00CB3204"/>
    <w:rsid w:val="00CB3AF7"/>
    <w:rsid w:val="00CB4C3B"/>
    <w:rsid w:val="00CB5168"/>
    <w:rsid w:val="00CB54D6"/>
    <w:rsid w:val="00CB58EA"/>
    <w:rsid w:val="00CB5E7E"/>
    <w:rsid w:val="00CB66FC"/>
    <w:rsid w:val="00CB6B33"/>
    <w:rsid w:val="00CB6D1E"/>
    <w:rsid w:val="00CB71C8"/>
    <w:rsid w:val="00CB71DE"/>
    <w:rsid w:val="00CB7BA3"/>
    <w:rsid w:val="00CB7CED"/>
    <w:rsid w:val="00CC049D"/>
    <w:rsid w:val="00CC0BE7"/>
    <w:rsid w:val="00CC0D81"/>
    <w:rsid w:val="00CC0E6D"/>
    <w:rsid w:val="00CC16E0"/>
    <w:rsid w:val="00CC1A20"/>
    <w:rsid w:val="00CC2132"/>
    <w:rsid w:val="00CC2A2E"/>
    <w:rsid w:val="00CC2B1D"/>
    <w:rsid w:val="00CC3A7F"/>
    <w:rsid w:val="00CC3E13"/>
    <w:rsid w:val="00CC4796"/>
    <w:rsid w:val="00CC47B1"/>
    <w:rsid w:val="00CC4AEE"/>
    <w:rsid w:val="00CC4B57"/>
    <w:rsid w:val="00CC503E"/>
    <w:rsid w:val="00CC50CF"/>
    <w:rsid w:val="00CC5378"/>
    <w:rsid w:val="00CC5C11"/>
    <w:rsid w:val="00CC5E39"/>
    <w:rsid w:val="00CC5E95"/>
    <w:rsid w:val="00CC5FE4"/>
    <w:rsid w:val="00CC63A8"/>
    <w:rsid w:val="00CC69C5"/>
    <w:rsid w:val="00CC793A"/>
    <w:rsid w:val="00CC7A7C"/>
    <w:rsid w:val="00CC7AD4"/>
    <w:rsid w:val="00CC7DEE"/>
    <w:rsid w:val="00CD0879"/>
    <w:rsid w:val="00CD0AE5"/>
    <w:rsid w:val="00CD0C14"/>
    <w:rsid w:val="00CD1C77"/>
    <w:rsid w:val="00CD2F06"/>
    <w:rsid w:val="00CD309F"/>
    <w:rsid w:val="00CD3D1E"/>
    <w:rsid w:val="00CD3F86"/>
    <w:rsid w:val="00CD4736"/>
    <w:rsid w:val="00CD4F61"/>
    <w:rsid w:val="00CD5AE6"/>
    <w:rsid w:val="00CD5D37"/>
    <w:rsid w:val="00CD6296"/>
    <w:rsid w:val="00CD694D"/>
    <w:rsid w:val="00CD7CA0"/>
    <w:rsid w:val="00CD7F8E"/>
    <w:rsid w:val="00CE029D"/>
    <w:rsid w:val="00CE067D"/>
    <w:rsid w:val="00CE0F74"/>
    <w:rsid w:val="00CE0FA4"/>
    <w:rsid w:val="00CE1996"/>
    <w:rsid w:val="00CE19F7"/>
    <w:rsid w:val="00CE1A2A"/>
    <w:rsid w:val="00CE1E1B"/>
    <w:rsid w:val="00CE27B4"/>
    <w:rsid w:val="00CE295D"/>
    <w:rsid w:val="00CE2A66"/>
    <w:rsid w:val="00CE2E33"/>
    <w:rsid w:val="00CE33E9"/>
    <w:rsid w:val="00CE3F6B"/>
    <w:rsid w:val="00CE425D"/>
    <w:rsid w:val="00CE50F1"/>
    <w:rsid w:val="00CE51B8"/>
    <w:rsid w:val="00CE51D8"/>
    <w:rsid w:val="00CE5D03"/>
    <w:rsid w:val="00CE7B7E"/>
    <w:rsid w:val="00CE7B93"/>
    <w:rsid w:val="00CE7FC6"/>
    <w:rsid w:val="00CF00D1"/>
    <w:rsid w:val="00CF04A3"/>
    <w:rsid w:val="00CF04E8"/>
    <w:rsid w:val="00CF052A"/>
    <w:rsid w:val="00CF0559"/>
    <w:rsid w:val="00CF05C6"/>
    <w:rsid w:val="00CF0989"/>
    <w:rsid w:val="00CF1253"/>
    <w:rsid w:val="00CF1A2F"/>
    <w:rsid w:val="00CF1A67"/>
    <w:rsid w:val="00CF1B6D"/>
    <w:rsid w:val="00CF2B34"/>
    <w:rsid w:val="00CF2C65"/>
    <w:rsid w:val="00CF457D"/>
    <w:rsid w:val="00CF5842"/>
    <w:rsid w:val="00CF589E"/>
    <w:rsid w:val="00CF5C6A"/>
    <w:rsid w:val="00CF5E76"/>
    <w:rsid w:val="00CF5EE5"/>
    <w:rsid w:val="00CF5F37"/>
    <w:rsid w:val="00CF624C"/>
    <w:rsid w:val="00CF62B6"/>
    <w:rsid w:val="00CF6709"/>
    <w:rsid w:val="00CF6810"/>
    <w:rsid w:val="00CF6B21"/>
    <w:rsid w:val="00CF6BB9"/>
    <w:rsid w:val="00CF6EE3"/>
    <w:rsid w:val="00CF7D7D"/>
    <w:rsid w:val="00D00A66"/>
    <w:rsid w:val="00D00FA3"/>
    <w:rsid w:val="00D010BE"/>
    <w:rsid w:val="00D01E65"/>
    <w:rsid w:val="00D0235A"/>
    <w:rsid w:val="00D027CD"/>
    <w:rsid w:val="00D029DE"/>
    <w:rsid w:val="00D02F0B"/>
    <w:rsid w:val="00D02F99"/>
    <w:rsid w:val="00D03780"/>
    <w:rsid w:val="00D03CC3"/>
    <w:rsid w:val="00D041A9"/>
    <w:rsid w:val="00D043BE"/>
    <w:rsid w:val="00D045C8"/>
    <w:rsid w:val="00D04F75"/>
    <w:rsid w:val="00D052C7"/>
    <w:rsid w:val="00D058EB"/>
    <w:rsid w:val="00D05F2D"/>
    <w:rsid w:val="00D0600B"/>
    <w:rsid w:val="00D060F5"/>
    <w:rsid w:val="00D065BD"/>
    <w:rsid w:val="00D06843"/>
    <w:rsid w:val="00D068D0"/>
    <w:rsid w:val="00D06EAF"/>
    <w:rsid w:val="00D0724F"/>
    <w:rsid w:val="00D0773D"/>
    <w:rsid w:val="00D077C8"/>
    <w:rsid w:val="00D07915"/>
    <w:rsid w:val="00D079FE"/>
    <w:rsid w:val="00D1003E"/>
    <w:rsid w:val="00D10299"/>
    <w:rsid w:val="00D102EE"/>
    <w:rsid w:val="00D109F8"/>
    <w:rsid w:val="00D10B5D"/>
    <w:rsid w:val="00D10E44"/>
    <w:rsid w:val="00D121B7"/>
    <w:rsid w:val="00D12E25"/>
    <w:rsid w:val="00D12FA9"/>
    <w:rsid w:val="00D1337A"/>
    <w:rsid w:val="00D1388F"/>
    <w:rsid w:val="00D1390F"/>
    <w:rsid w:val="00D139CA"/>
    <w:rsid w:val="00D144D0"/>
    <w:rsid w:val="00D14B39"/>
    <w:rsid w:val="00D14EDD"/>
    <w:rsid w:val="00D156E4"/>
    <w:rsid w:val="00D1637A"/>
    <w:rsid w:val="00D173CD"/>
    <w:rsid w:val="00D17DEA"/>
    <w:rsid w:val="00D20315"/>
    <w:rsid w:val="00D20AA5"/>
    <w:rsid w:val="00D20B8E"/>
    <w:rsid w:val="00D212D8"/>
    <w:rsid w:val="00D21736"/>
    <w:rsid w:val="00D2204E"/>
    <w:rsid w:val="00D221E5"/>
    <w:rsid w:val="00D22217"/>
    <w:rsid w:val="00D2242A"/>
    <w:rsid w:val="00D224C0"/>
    <w:rsid w:val="00D23794"/>
    <w:rsid w:val="00D23B7E"/>
    <w:rsid w:val="00D24B01"/>
    <w:rsid w:val="00D24ECC"/>
    <w:rsid w:val="00D250BA"/>
    <w:rsid w:val="00D259DC"/>
    <w:rsid w:val="00D25C27"/>
    <w:rsid w:val="00D25DCC"/>
    <w:rsid w:val="00D25F39"/>
    <w:rsid w:val="00D26C5C"/>
    <w:rsid w:val="00D26E69"/>
    <w:rsid w:val="00D27A7D"/>
    <w:rsid w:val="00D27D51"/>
    <w:rsid w:val="00D30059"/>
    <w:rsid w:val="00D30621"/>
    <w:rsid w:val="00D30651"/>
    <w:rsid w:val="00D308D1"/>
    <w:rsid w:val="00D30CDB"/>
    <w:rsid w:val="00D30D2A"/>
    <w:rsid w:val="00D30F2B"/>
    <w:rsid w:val="00D3123E"/>
    <w:rsid w:val="00D3193B"/>
    <w:rsid w:val="00D31EDC"/>
    <w:rsid w:val="00D3257A"/>
    <w:rsid w:val="00D327C0"/>
    <w:rsid w:val="00D32B19"/>
    <w:rsid w:val="00D3309A"/>
    <w:rsid w:val="00D33C4C"/>
    <w:rsid w:val="00D34AE9"/>
    <w:rsid w:val="00D34CED"/>
    <w:rsid w:val="00D34D64"/>
    <w:rsid w:val="00D34F43"/>
    <w:rsid w:val="00D35107"/>
    <w:rsid w:val="00D35F5F"/>
    <w:rsid w:val="00D36038"/>
    <w:rsid w:val="00D364C7"/>
    <w:rsid w:val="00D367A7"/>
    <w:rsid w:val="00D370ED"/>
    <w:rsid w:val="00D37125"/>
    <w:rsid w:val="00D37253"/>
    <w:rsid w:val="00D37BC0"/>
    <w:rsid w:val="00D37DD0"/>
    <w:rsid w:val="00D37FA5"/>
    <w:rsid w:val="00D405CC"/>
    <w:rsid w:val="00D412B9"/>
    <w:rsid w:val="00D41338"/>
    <w:rsid w:val="00D414F9"/>
    <w:rsid w:val="00D4160A"/>
    <w:rsid w:val="00D421C7"/>
    <w:rsid w:val="00D42836"/>
    <w:rsid w:val="00D42FA3"/>
    <w:rsid w:val="00D43554"/>
    <w:rsid w:val="00D448DF"/>
    <w:rsid w:val="00D44C4E"/>
    <w:rsid w:val="00D453E3"/>
    <w:rsid w:val="00D4543C"/>
    <w:rsid w:val="00D454AC"/>
    <w:rsid w:val="00D46272"/>
    <w:rsid w:val="00D46A38"/>
    <w:rsid w:val="00D46DD2"/>
    <w:rsid w:val="00D46E1D"/>
    <w:rsid w:val="00D46ED9"/>
    <w:rsid w:val="00D46F7E"/>
    <w:rsid w:val="00D4754D"/>
    <w:rsid w:val="00D478DF"/>
    <w:rsid w:val="00D47A2A"/>
    <w:rsid w:val="00D50058"/>
    <w:rsid w:val="00D5030F"/>
    <w:rsid w:val="00D50985"/>
    <w:rsid w:val="00D512E0"/>
    <w:rsid w:val="00D515B4"/>
    <w:rsid w:val="00D519B1"/>
    <w:rsid w:val="00D51A7F"/>
    <w:rsid w:val="00D523E2"/>
    <w:rsid w:val="00D524E3"/>
    <w:rsid w:val="00D527B6"/>
    <w:rsid w:val="00D52E68"/>
    <w:rsid w:val="00D52ECB"/>
    <w:rsid w:val="00D531F4"/>
    <w:rsid w:val="00D53485"/>
    <w:rsid w:val="00D5368F"/>
    <w:rsid w:val="00D53D98"/>
    <w:rsid w:val="00D5406F"/>
    <w:rsid w:val="00D5425F"/>
    <w:rsid w:val="00D54B19"/>
    <w:rsid w:val="00D54B86"/>
    <w:rsid w:val="00D54B93"/>
    <w:rsid w:val="00D54C90"/>
    <w:rsid w:val="00D55857"/>
    <w:rsid w:val="00D55D79"/>
    <w:rsid w:val="00D56018"/>
    <w:rsid w:val="00D56281"/>
    <w:rsid w:val="00D56444"/>
    <w:rsid w:val="00D566E5"/>
    <w:rsid w:val="00D56991"/>
    <w:rsid w:val="00D56D4E"/>
    <w:rsid w:val="00D602A1"/>
    <w:rsid w:val="00D60B84"/>
    <w:rsid w:val="00D60B90"/>
    <w:rsid w:val="00D60CDE"/>
    <w:rsid w:val="00D626F6"/>
    <w:rsid w:val="00D627E4"/>
    <w:rsid w:val="00D62EFF"/>
    <w:rsid w:val="00D630CF"/>
    <w:rsid w:val="00D643FF"/>
    <w:rsid w:val="00D6479A"/>
    <w:rsid w:val="00D648A1"/>
    <w:rsid w:val="00D6590A"/>
    <w:rsid w:val="00D66329"/>
    <w:rsid w:val="00D6659D"/>
    <w:rsid w:val="00D66646"/>
    <w:rsid w:val="00D66C14"/>
    <w:rsid w:val="00D66EA2"/>
    <w:rsid w:val="00D672A5"/>
    <w:rsid w:val="00D67346"/>
    <w:rsid w:val="00D677DA"/>
    <w:rsid w:val="00D67A53"/>
    <w:rsid w:val="00D67E49"/>
    <w:rsid w:val="00D67F8E"/>
    <w:rsid w:val="00D708A5"/>
    <w:rsid w:val="00D70923"/>
    <w:rsid w:val="00D717F2"/>
    <w:rsid w:val="00D7181C"/>
    <w:rsid w:val="00D71A96"/>
    <w:rsid w:val="00D7248B"/>
    <w:rsid w:val="00D72874"/>
    <w:rsid w:val="00D72AF5"/>
    <w:rsid w:val="00D72FAF"/>
    <w:rsid w:val="00D7406B"/>
    <w:rsid w:val="00D74B5C"/>
    <w:rsid w:val="00D74F1C"/>
    <w:rsid w:val="00D754DE"/>
    <w:rsid w:val="00D75672"/>
    <w:rsid w:val="00D75C6F"/>
    <w:rsid w:val="00D7629E"/>
    <w:rsid w:val="00D76774"/>
    <w:rsid w:val="00D77E81"/>
    <w:rsid w:val="00D8112F"/>
    <w:rsid w:val="00D818C9"/>
    <w:rsid w:val="00D8276C"/>
    <w:rsid w:val="00D82D53"/>
    <w:rsid w:val="00D82DC1"/>
    <w:rsid w:val="00D82EC9"/>
    <w:rsid w:val="00D833A3"/>
    <w:rsid w:val="00D8378B"/>
    <w:rsid w:val="00D83F7C"/>
    <w:rsid w:val="00D83FB9"/>
    <w:rsid w:val="00D84052"/>
    <w:rsid w:val="00D84B6E"/>
    <w:rsid w:val="00D8547C"/>
    <w:rsid w:val="00D8583A"/>
    <w:rsid w:val="00D8593A"/>
    <w:rsid w:val="00D85CF6"/>
    <w:rsid w:val="00D86D42"/>
    <w:rsid w:val="00D900C1"/>
    <w:rsid w:val="00D90571"/>
    <w:rsid w:val="00D906FA"/>
    <w:rsid w:val="00D908BF"/>
    <w:rsid w:val="00D90ACC"/>
    <w:rsid w:val="00D9165E"/>
    <w:rsid w:val="00D917F0"/>
    <w:rsid w:val="00D91991"/>
    <w:rsid w:val="00D91BFE"/>
    <w:rsid w:val="00D924D7"/>
    <w:rsid w:val="00D9260F"/>
    <w:rsid w:val="00D92E1D"/>
    <w:rsid w:val="00D9309E"/>
    <w:rsid w:val="00D9344A"/>
    <w:rsid w:val="00D94134"/>
    <w:rsid w:val="00D947AA"/>
    <w:rsid w:val="00D94EB2"/>
    <w:rsid w:val="00D9534B"/>
    <w:rsid w:val="00D9534E"/>
    <w:rsid w:val="00D957E8"/>
    <w:rsid w:val="00D95E9B"/>
    <w:rsid w:val="00D9619E"/>
    <w:rsid w:val="00D961CE"/>
    <w:rsid w:val="00D9689D"/>
    <w:rsid w:val="00D96EA1"/>
    <w:rsid w:val="00D97069"/>
    <w:rsid w:val="00D97099"/>
    <w:rsid w:val="00D97139"/>
    <w:rsid w:val="00D9741F"/>
    <w:rsid w:val="00D978BC"/>
    <w:rsid w:val="00D9799E"/>
    <w:rsid w:val="00D97E08"/>
    <w:rsid w:val="00DA04E2"/>
    <w:rsid w:val="00DA1647"/>
    <w:rsid w:val="00DA1A66"/>
    <w:rsid w:val="00DA28C1"/>
    <w:rsid w:val="00DA3B94"/>
    <w:rsid w:val="00DA3FE1"/>
    <w:rsid w:val="00DA4499"/>
    <w:rsid w:val="00DA50EC"/>
    <w:rsid w:val="00DA51CA"/>
    <w:rsid w:val="00DA69FA"/>
    <w:rsid w:val="00DA6AD7"/>
    <w:rsid w:val="00DA725B"/>
    <w:rsid w:val="00DA733F"/>
    <w:rsid w:val="00DA7EAB"/>
    <w:rsid w:val="00DB0C6B"/>
    <w:rsid w:val="00DB2244"/>
    <w:rsid w:val="00DB2378"/>
    <w:rsid w:val="00DB25BE"/>
    <w:rsid w:val="00DB2794"/>
    <w:rsid w:val="00DB294D"/>
    <w:rsid w:val="00DB2DBB"/>
    <w:rsid w:val="00DB39E9"/>
    <w:rsid w:val="00DB3E49"/>
    <w:rsid w:val="00DB3E68"/>
    <w:rsid w:val="00DB4269"/>
    <w:rsid w:val="00DB456E"/>
    <w:rsid w:val="00DB49EC"/>
    <w:rsid w:val="00DB5476"/>
    <w:rsid w:val="00DB57CB"/>
    <w:rsid w:val="00DB59A0"/>
    <w:rsid w:val="00DB601B"/>
    <w:rsid w:val="00DB74A7"/>
    <w:rsid w:val="00DB7A46"/>
    <w:rsid w:val="00DB7CAC"/>
    <w:rsid w:val="00DB7CD5"/>
    <w:rsid w:val="00DC0284"/>
    <w:rsid w:val="00DC04C2"/>
    <w:rsid w:val="00DC0908"/>
    <w:rsid w:val="00DC0D7D"/>
    <w:rsid w:val="00DC106F"/>
    <w:rsid w:val="00DC1DEF"/>
    <w:rsid w:val="00DC295D"/>
    <w:rsid w:val="00DC29E3"/>
    <w:rsid w:val="00DC33EF"/>
    <w:rsid w:val="00DC345A"/>
    <w:rsid w:val="00DC34AD"/>
    <w:rsid w:val="00DC4976"/>
    <w:rsid w:val="00DC49AA"/>
    <w:rsid w:val="00DC4C51"/>
    <w:rsid w:val="00DC4C7F"/>
    <w:rsid w:val="00DC4F84"/>
    <w:rsid w:val="00DC52E7"/>
    <w:rsid w:val="00DC5484"/>
    <w:rsid w:val="00DC55F7"/>
    <w:rsid w:val="00DC5811"/>
    <w:rsid w:val="00DC5F10"/>
    <w:rsid w:val="00DC6B07"/>
    <w:rsid w:val="00DC763B"/>
    <w:rsid w:val="00DC79F0"/>
    <w:rsid w:val="00DC7B87"/>
    <w:rsid w:val="00DC7C88"/>
    <w:rsid w:val="00DC7D81"/>
    <w:rsid w:val="00DD0277"/>
    <w:rsid w:val="00DD0337"/>
    <w:rsid w:val="00DD054B"/>
    <w:rsid w:val="00DD0DB2"/>
    <w:rsid w:val="00DD1411"/>
    <w:rsid w:val="00DD19D3"/>
    <w:rsid w:val="00DD1A3D"/>
    <w:rsid w:val="00DD2039"/>
    <w:rsid w:val="00DD2174"/>
    <w:rsid w:val="00DD231D"/>
    <w:rsid w:val="00DD2D34"/>
    <w:rsid w:val="00DD31D7"/>
    <w:rsid w:val="00DD3780"/>
    <w:rsid w:val="00DD484E"/>
    <w:rsid w:val="00DD4C3F"/>
    <w:rsid w:val="00DD4C72"/>
    <w:rsid w:val="00DD5961"/>
    <w:rsid w:val="00DD5B4F"/>
    <w:rsid w:val="00DD6133"/>
    <w:rsid w:val="00DD6F2E"/>
    <w:rsid w:val="00DD7629"/>
    <w:rsid w:val="00DD7C1F"/>
    <w:rsid w:val="00DD7D96"/>
    <w:rsid w:val="00DE04CF"/>
    <w:rsid w:val="00DE0B2C"/>
    <w:rsid w:val="00DE172C"/>
    <w:rsid w:val="00DE1914"/>
    <w:rsid w:val="00DE1AC4"/>
    <w:rsid w:val="00DE2077"/>
    <w:rsid w:val="00DE21CA"/>
    <w:rsid w:val="00DE2C2C"/>
    <w:rsid w:val="00DE2DB8"/>
    <w:rsid w:val="00DE38AD"/>
    <w:rsid w:val="00DE42BF"/>
    <w:rsid w:val="00DE42E8"/>
    <w:rsid w:val="00DE47C6"/>
    <w:rsid w:val="00DE4D0B"/>
    <w:rsid w:val="00DE4F53"/>
    <w:rsid w:val="00DE4F95"/>
    <w:rsid w:val="00DE4FDF"/>
    <w:rsid w:val="00DE5226"/>
    <w:rsid w:val="00DE5FB2"/>
    <w:rsid w:val="00DE60CA"/>
    <w:rsid w:val="00DE62E3"/>
    <w:rsid w:val="00DE6549"/>
    <w:rsid w:val="00DE69F4"/>
    <w:rsid w:val="00DE77FA"/>
    <w:rsid w:val="00DF0A7E"/>
    <w:rsid w:val="00DF0AA6"/>
    <w:rsid w:val="00DF13DD"/>
    <w:rsid w:val="00DF18F8"/>
    <w:rsid w:val="00DF1A6E"/>
    <w:rsid w:val="00DF1ADC"/>
    <w:rsid w:val="00DF1B5E"/>
    <w:rsid w:val="00DF3055"/>
    <w:rsid w:val="00DF31FD"/>
    <w:rsid w:val="00DF374F"/>
    <w:rsid w:val="00DF40E3"/>
    <w:rsid w:val="00DF4111"/>
    <w:rsid w:val="00DF417E"/>
    <w:rsid w:val="00DF41FF"/>
    <w:rsid w:val="00DF438B"/>
    <w:rsid w:val="00DF4B5C"/>
    <w:rsid w:val="00DF4BFE"/>
    <w:rsid w:val="00DF52C5"/>
    <w:rsid w:val="00DF581D"/>
    <w:rsid w:val="00DF5983"/>
    <w:rsid w:val="00DF59D1"/>
    <w:rsid w:val="00DF6B2E"/>
    <w:rsid w:val="00DF6E54"/>
    <w:rsid w:val="00DF6F80"/>
    <w:rsid w:val="00DF7143"/>
    <w:rsid w:val="00DF7C7D"/>
    <w:rsid w:val="00E002CB"/>
    <w:rsid w:val="00E00648"/>
    <w:rsid w:val="00E00C2F"/>
    <w:rsid w:val="00E0128C"/>
    <w:rsid w:val="00E01A91"/>
    <w:rsid w:val="00E01BF9"/>
    <w:rsid w:val="00E026C0"/>
    <w:rsid w:val="00E02E44"/>
    <w:rsid w:val="00E032ED"/>
    <w:rsid w:val="00E034EB"/>
    <w:rsid w:val="00E0392C"/>
    <w:rsid w:val="00E03EE5"/>
    <w:rsid w:val="00E03F4C"/>
    <w:rsid w:val="00E04224"/>
    <w:rsid w:val="00E0462C"/>
    <w:rsid w:val="00E04E8C"/>
    <w:rsid w:val="00E058C7"/>
    <w:rsid w:val="00E0695C"/>
    <w:rsid w:val="00E077FC"/>
    <w:rsid w:val="00E07E9E"/>
    <w:rsid w:val="00E10B74"/>
    <w:rsid w:val="00E10E89"/>
    <w:rsid w:val="00E11016"/>
    <w:rsid w:val="00E1155B"/>
    <w:rsid w:val="00E118F2"/>
    <w:rsid w:val="00E11F72"/>
    <w:rsid w:val="00E120B6"/>
    <w:rsid w:val="00E1218E"/>
    <w:rsid w:val="00E12901"/>
    <w:rsid w:val="00E129FE"/>
    <w:rsid w:val="00E13290"/>
    <w:rsid w:val="00E1386C"/>
    <w:rsid w:val="00E13D78"/>
    <w:rsid w:val="00E14043"/>
    <w:rsid w:val="00E1480F"/>
    <w:rsid w:val="00E15273"/>
    <w:rsid w:val="00E15938"/>
    <w:rsid w:val="00E15FCF"/>
    <w:rsid w:val="00E163EE"/>
    <w:rsid w:val="00E1671A"/>
    <w:rsid w:val="00E16866"/>
    <w:rsid w:val="00E16CDD"/>
    <w:rsid w:val="00E16E43"/>
    <w:rsid w:val="00E17072"/>
    <w:rsid w:val="00E1709E"/>
    <w:rsid w:val="00E177F4"/>
    <w:rsid w:val="00E178CA"/>
    <w:rsid w:val="00E17CE3"/>
    <w:rsid w:val="00E21049"/>
    <w:rsid w:val="00E21A0E"/>
    <w:rsid w:val="00E21E09"/>
    <w:rsid w:val="00E2211F"/>
    <w:rsid w:val="00E23DB4"/>
    <w:rsid w:val="00E2401A"/>
    <w:rsid w:val="00E248A1"/>
    <w:rsid w:val="00E24B5C"/>
    <w:rsid w:val="00E24D18"/>
    <w:rsid w:val="00E256D7"/>
    <w:rsid w:val="00E25885"/>
    <w:rsid w:val="00E25994"/>
    <w:rsid w:val="00E26039"/>
    <w:rsid w:val="00E26A87"/>
    <w:rsid w:val="00E26C7E"/>
    <w:rsid w:val="00E276E0"/>
    <w:rsid w:val="00E279B9"/>
    <w:rsid w:val="00E27B02"/>
    <w:rsid w:val="00E30742"/>
    <w:rsid w:val="00E30A2F"/>
    <w:rsid w:val="00E30A76"/>
    <w:rsid w:val="00E313BB"/>
    <w:rsid w:val="00E31625"/>
    <w:rsid w:val="00E31C7A"/>
    <w:rsid w:val="00E31D2E"/>
    <w:rsid w:val="00E32238"/>
    <w:rsid w:val="00E326EE"/>
    <w:rsid w:val="00E32945"/>
    <w:rsid w:val="00E32B34"/>
    <w:rsid w:val="00E33222"/>
    <w:rsid w:val="00E33DF8"/>
    <w:rsid w:val="00E33F27"/>
    <w:rsid w:val="00E3407A"/>
    <w:rsid w:val="00E340D5"/>
    <w:rsid w:val="00E3430E"/>
    <w:rsid w:val="00E34902"/>
    <w:rsid w:val="00E355A9"/>
    <w:rsid w:val="00E35A7B"/>
    <w:rsid w:val="00E35DB3"/>
    <w:rsid w:val="00E36457"/>
    <w:rsid w:val="00E36CF1"/>
    <w:rsid w:val="00E36DD9"/>
    <w:rsid w:val="00E37226"/>
    <w:rsid w:val="00E37377"/>
    <w:rsid w:val="00E37DB1"/>
    <w:rsid w:val="00E404FB"/>
    <w:rsid w:val="00E409C5"/>
    <w:rsid w:val="00E40D81"/>
    <w:rsid w:val="00E40F89"/>
    <w:rsid w:val="00E41CC6"/>
    <w:rsid w:val="00E42673"/>
    <w:rsid w:val="00E43140"/>
    <w:rsid w:val="00E43153"/>
    <w:rsid w:val="00E43548"/>
    <w:rsid w:val="00E43E6D"/>
    <w:rsid w:val="00E44018"/>
    <w:rsid w:val="00E448E6"/>
    <w:rsid w:val="00E4494E"/>
    <w:rsid w:val="00E44AD1"/>
    <w:rsid w:val="00E450B5"/>
    <w:rsid w:val="00E4545A"/>
    <w:rsid w:val="00E45A1C"/>
    <w:rsid w:val="00E45C35"/>
    <w:rsid w:val="00E46236"/>
    <w:rsid w:val="00E46545"/>
    <w:rsid w:val="00E46B9D"/>
    <w:rsid w:val="00E46DBD"/>
    <w:rsid w:val="00E472FD"/>
    <w:rsid w:val="00E4741B"/>
    <w:rsid w:val="00E477A2"/>
    <w:rsid w:val="00E5065E"/>
    <w:rsid w:val="00E5072C"/>
    <w:rsid w:val="00E51327"/>
    <w:rsid w:val="00E519B9"/>
    <w:rsid w:val="00E523D5"/>
    <w:rsid w:val="00E52F55"/>
    <w:rsid w:val="00E532BF"/>
    <w:rsid w:val="00E5338C"/>
    <w:rsid w:val="00E53BE7"/>
    <w:rsid w:val="00E54062"/>
    <w:rsid w:val="00E55684"/>
    <w:rsid w:val="00E55CB7"/>
    <w:rsid w:val="00E55E25"/>
    <w:rsid w:val="00E5684A"/>
    <w:rsid w:val="00E5720E"/>
    <w:rsid w:val="00E57353"/>
    <w:rsid w:val="00E57B14"/>
    <w:rsid w:val="00E60321"/>
    <w:rsid w:val="00E60342"/>
    <w:rsid w:val="00E60784"/>
    <w:rsid w:val="00E60873"/>
    <w:rsid w:val="00E60CF2"/>
    <w:rsid w:val="00E61214"/>
    <w:rsid w:val="00E61CE0"/>
    <w:rsid w:val="00E623B4"/>
    <w:rsid w:val="00E6257A"/>
    <w:rsid w:val="00E626A4"/>
    <w:rsid w:val="00E62AEB"/>
    <w:rsid w:val="00E63A54"/>
    <w:rsid w:val="00E6459C"/>
    <w:rsid w:val="00E647A3"/>
    <w:rsid w:val="00E64CCB"/>
    <w:rsid w:val="00E65C0E"/>
    <w:rsid w:val="00E66DDD"/>
    <w:rsid w:val="00E6730F"/>
    <w:rsid w:val="00E67936"/>
    <w:rsid w:val="00E6799C"/>
    <w:rsid w:val="00E67EF2"/>
    <w:rsid w:val="00E70117"/>
    <w:rsid w:val="00E702BB"/>
    <w:rsid w:val="00E70F37"/>
    <w:rsid w:val="00E71177"/>
    <w:rsid w:val="00E71396"/>
    <w:rsid w:val="00E716A2"/>
    <w:rsid w:val="00E7196F"/>
    <w:rsid w:val="00E7225D"/>
    <w:rsid w:val="00E7256E"/>
    <w:rsid w:val="00E725CB"/>
    <w:rsid w:val="00E73DAC"/>
    <w:rsid w:val="00E73F52"/>
    <w:rsid w:val="00E74632"/>
    <w:rsid w:val="00E75209"/>
    <w:rsid w:val="00E757AF"/>
    <w:rsid w:val="00E75DDF"/>
    <w:rsid w:val="00E7716B"/>
    <w:rsid w:val="00E775D5"/>
    <w:rsid w:val="00E7767C"/>
    <w:rsid w:val="00E776F4"/>
    <w:rsid w:val="00E8095B"/>
    <w:rsid w:val="00E816BA"/>
    <w:rsid w:val="00E81973"/>
    <w:rsid w:val="00E82516"/>
    <w:rsid w:val="00E82734"/>
    <w:rsid w:val="00E82C24"/>
    <w:rsid w:val="00E82C51"/>
    <w:rsid w:val="00E849B6"/>
    <w:rsid w:val="00E84E98"/>
    <w:rsid w:val="00E85101"/>
    <w:rsid w:val="00E85202"/>
    <w:rsid w:val="00E85541"/>
    <w:rsid w:val="00E857BA"/>
    <w:rsid w:val="00E85B6F"/>
    <w:rsid w:val="00E85C2D"/>
    <w:rsid w:val="00E85E1B"/>
    <w:rsid w:val="00E8649F"/>
    <w:rsid w:val="00E86E71"/>
    <w:rsid w:val="00E86FDC"/>
    <w:rsid w:val="00E87538"/>
    <w:rsid w:val="00E8753A"/>
    <w:rsid w:val="00E87CFE"/>
    <w:rsid w:val="00E9008C"/>
    <w:rsid w:val="00E903D2"/>
    <w:rsid w:val="00E90A90"/>
    <w:rsid w:val="00E90B15"/>
    <w:rsid w:val="00E90F32"/>
    <w:rsid w:val="00E91094"/>
    <w:rsid w:val="00E917B0"/>
    <w:rsid w:val="00E91DEB"/>
    <w:rsid w:val="00E93612"/>
    <w:rsid w:val="00E94081"/>
    <w:rsid w:val="00E941D3"/>
    <w:rsid w:val="00E9434B"/>
    <w:rsid w:val="00E946FD"/>
    <w:rsid w:val="00E949B1"/>
    <w:rsid w:val="00E94F08"/>
    <w:rsid w:val="00E9522E"/>
    <w:rsid w:val="00E95957"/>
    <w:rsid w:val="00E95B61"/>
    <w:rsid w:val="00E95F6E"/>
    <w:rsid w:val="00E9687B"/>
    <w:rsid w:val="00E96ACE"/>
    <w:rsid w:val="00E96F73"/>
    <w:rsid w:val="00E97416"/>
    <w:rsid w:val="00E975D6"/>
    <w:rsid w:val="00E9788B"/>
    <w:rsid w:val="00EA0A72"/>
    <w:rsid w:val="00EA0BE0"/>
    <w:rsid w:val="00EA0FDC"/>
    <w:rsid w:val="00EA1246"/>
    <w:rsid w:val="00EA12C5"/>
    <w:rsid w:val="00EA148B"/>
    <w:rsid w:val="00EA2177"/>
    <w:rsid w:val="00EA29AC"/>
    <w:rsid w:val="00EA2AAC"/>
    <w:rsid w:val="00EA3796"/>
    <w:rsid w:val="00EA38D7"/>
    <w:rsid w:val="00EA43F7"/>
    <w:rsid w:val="00EA463C"/>
    <w:rsid w:val="00EA4CD4"/>
    <w:rsid w:val="00EA4DD6"/>
    <w:rsid w:val="00EA5321"/>
    <w:rsid w:val="00EA5731"/>
    <w:rsid w:val="00EA5A42"/>
    <w:rsid w:val="00EA5ADE"/>
    <w:rsid w:val="00EA6E85"/>
    <w:rsid w:val="00EA779C"/>
    <w:rsid w:val="00EA7F84"/>
    <w:rsid w:val="00EB0160"/>
    <w:rsid w:val="00EB07B3"/>
    <w:rsid w:val="00EB0930"/>
    <w:rsid w:val="00EB0E0A"/>
    <w:rsid w:val="00EB0EF0"/>
    <w:rsid w:val="00EB145C"/>
    <w:rsid w:val="00EB2077"/>
    <w:rsid w:val="00EB21E9"/>
    <w:rsid w:val="00EB233B"/>
    <w:rsid w:val="00EB34E6"/>
    <w:rsid w:val="00EB3CB1"/>
    <w:rsid w:val="00EB4679"/>
    <w:rsid w:val="00EB58E6"/>
    <w:rsid w:val="00EB6535"/>
    <w:rsid w:val="00EB6684"/>
    <w:rsid w:val="00EB6A18"/>
    <w:rsid w:val="00EB795D"/>
    <w:rsid w:val="00EB7B2E"/>
    <w:rsid w:val="00EB7ECA"/>
    <w:rsid w:val="00EC0917"/>
    <w:rsid w:val="00EC0D3B"/>
    <w:rsid w:val="00EC0E07"/>
    <w:rsid w:val="00EC162F"/>
    <w:rsid w:val="00EC1BA1"/>
    <w:rsid w:val="00EC1F49"/>
    <w:rsid w:val="00EC1FE1"/>
    <w:rsid w:val="00EC23A8"/>
    <w:rsid w:val="00EC27AC"/>
    <w:rsid w:val="00EC2B9B"/>
    <w:rsid w:val="00EC2CDB"/>
    <w:rsid w:val="00EC3803"/>
    <w:rsid w:val="00EC40B1"/>
    <w:rsid w:val="00EC418F"/>
    <w:rsid w:val="00EC44DA"/>
    <w:rsid w:val="00EC47F4"/>
    <w:rsid w:val="00EC4DB2"/>
    <w:rsid w:val="00EC60E2"/>
    <w:rsid w:val="00EC63D0"/>
    <w:rsid w:val="00EC6699"/>
    <w:rsid w:val="00EC6747"/>
    <w:rsid w:val="00EC67E9"/>
    <w:rsid w:val="00EC6C52"/>
    <w:rsid w:val="00EC6E11"/>
    <w:rsid w:val="00EC7616"/>
    <w:rsid w:val="00EC766C"/>
    <w:rsid w:val="00EC7FFD"/>
    <w:rsid w:val="00ED0406"/>
    <w:rsid w:val="00ED0705"/>
    <w:rsid w:val="00ED0ACB"/>
    <w:rsid w:val="00ED0C53"/>
    <w:rsid w:val="00ED0D88"/>
    <w:rsid w:val="00ED0EA6"/>
    <w:rsid w:val="00ED0F3E"/>
    <w:rsid w:val="00ED11D7"/>
    <w:rsid w:val="00ED1BC6"/>
    <w:rsid w:val="00ED24EB"/>
    <w:rsid w:val="00ED2E7F"/>
    <w:rsid w:val="00ED3082"/>
    <w:rsid w:val="00ED3433"/>
    <w:rsid w:val="00ED3B8E"/>
    <w:rsid w:val="00ED3EFD"/>
    <w:rsid w:val="00ED41BE"/>
    <w:rsid w:val="00ED4367"/>
    <w:rsid w:val="00ED46DD"/>
    <w:rsid w:val="00ED4EB9"/>
    <w:rsid w:val="00ED5226"/>
    <w:rsid w:val="00ED5765"/>
    <w:rsid w:val="00ED610D"/>
    <w:rsid w:val="00ED68EB"/>
    <w:rsid w:val="00ED6EC1"/>
    <w:rsid w:val="00ED6ED2"/>
    <w:rsid w:val="00ED765F"/>
    <w:rsid w:val="00ED7810"/>
    <w:rsid w:val="00ED7EC8"/>
    <w:rsid w:val="00EE0602"/>
    <w:rsid w:val="00EE0670"/>
    <w:rsid w:val="00EE0D5C"/>
    <w:rsid w:val="00EE120A"/>
    <w:rsid w:val="00EE1691"/>
    <w:rsid w:val="00EE1692"/>
    <w:rsid w:val="00EE2115"/>
    <w:rsid w:val="00EE2F04"/>
    <w:rsid w:val="00EE33D3"/>
    <w:rsid w:val="00EE381B"/>
    <w:rsid w:val="00EE38EC"/>
    <w:rsid w:val="00EE3C0B"/>
    <w:rsid w:val="00EE3D53"/>
    <w:rsid w:val="00EE4497"/>
    <w:rsid w:val="00EE5238"/>
    <w:rsid w:val="00EE54F7"/>
    <w:rsid w:val="00EE5770"/>
    <w:rsid w:val="00EE5A2B"/>
    <w:rsid w:val="00EE5DC7"/>
    <w:rsid w:val="00EE608A"/>
    <w:rsid w:val="00EE6098"/>
    <w:rsid w:val="00EE6174"/>
    <w:rsid w:val="00EE6445"/>
    <w:rsid w:val="00EE6531"/>
    <w:rsid w:val="00EE6581"/>
    <w:rsid w:val="00EE69AC"/>
    <w:rsid w:val="00EE6CF4"/>
    <w:rsid w:val="00EE77EB"/>
    <w:rsid w:val="00EE796B"/>
    <w:rsid w:val="00EE7A64"/>
    <w:rsid w:val="00EE7AE8"/>
    <w:rsid w:val="00EE7F51"/>
    <w:rsid w:val="00EF0826"/>
    <w:rsid w:val="00EF09E3"/>
    <w:rsid w:val="00EF0A9C"/>
    <w:rsid w:val="00EF2A5B"/>
    <w:rsid w:val="00EF2EF9"/>
    <w:rsid w:val="00EF327F"/>
    <w:rsid w:val="00EF331D"/>
    <w:rsid w:val="00EF3668"/>
    <w:rsid w:val="00EF44A6"/>
    <w:rsid w:val="00EF4902"/>
    <w:rsid w:val="00EF50B5"/>
    <w:rsid w:val="00EF5283"/>
    <w:rsid w:val="00EF55EF"/>
    <w:rsid w:val="00EF58A7"/>
    <w:rsid w:val="00EF5E1C"/>
    <w:rsid w:val="00EF6472"/>
    <w:rsid w:val="00EF6E1F"/>
    <w:rsid w:val="00EF73F6"/>
    <w:rsid w:val="00EF773D"/>
    <w:rsid w:val="00F00176"/>
    <w:rsid w:val="00F00334"/>
    <w:rsid w:val="00F005CF"/>
    <w:rsid w:val="00F00A6A"/>
    <w:rsid w:val="00F00FB3"/>
    <w:rsid w:val="00F01329"/>
    <w:rsid w:val="00F015A6"/>
    <w:rsid w:val="00F0171A"/>
    <w:rsid w:val="00F01978"/>
    <w:rsid w:val="00F0219F"/>
    <w:rsid w:val="00F02339"/>
    <w:rsid w:val="00F02463"/>
    <w:rsid w:val="00F02DE6"/>
    <w:rsid w:val="00F0308B"/>
    <w:rsid w:val="00F035B7"/>
    <w:rsid w:val="00F03CDB"/>
    <w:rsid w:val="00F03CE6"/>
    <w:rsid w:val="00F03D56"/>
    <w:rsid w:val="00F03DDD"/>
    <w:rsid w:val="00F03E5E"/>
    <w:rsid w:val="00F04CC4"/>
    <w:rsid w:val="00F04E65"/>
    <w:rsid w:val="00F055DF"/>
    <w:rsid w:val="00F06F36"/>
    <w:rsid w:val="00F06F81"/>
    <w:rsid w:val="00F07012"/>
    <w:rsid w:val="00F0793B"/>
    <w:rsid w:val="00F07F23"/>
    <w:rsid w:val="00F108FA"/>
    <w:rsid w:val="00F10B59"/>
    <w:rsid w:val="00F111B4"/>
    <w:rsid w:val="00F1230E"/>
    <w:rsid w:val="00F123B6"/>
    <w:rsid w:val="00F1249D"/>
    <w:rsid w:val="00F12956"/>
    <w:rsid w:val="00F12AD3"/>
    <w:rsid w:val="00F131AF"/>
    <w:rsid w:val="00F135A4"/>
    <w:rsid w:val="00F13692"/>
    <w:rsid w:val="00F13C38"/>
    <w:rsid w:val="00F13E61"/>
    <w:rsid w:val="00F14089"/>
    <w:rsid w:val="00F140D3"/>
    <w:rsid w:val="00F140F3"/>
    <w:rsid w:val="00F1465E"/>
    <w:rsid w:val="00F14819"/>
    <w:rsid w:val="00F156E9"/>
    <w:rsid w:val="00F159E1"/>
    <w:rsid w:val="00F15A1A"/>
    <w:rsid w:val="00F15AA5"/>
    <w:rsid w:val="00F15EC6"/>
    <w:rsid w:val="00F168F3"/>
    <w:rsid w:val="00F17173"/>
    <w:rsid w:val="00F17F34"/>
    <w:rsid w:val="00F20491"/>
    <w:rsid w:val="00F21713"/>
    <w:rsid w:val="00F21C76"/>
    <w:rsid w:val="00F226D0"/>
    <w:rsid w:val="00F23519"/>
    <w:rsid w:val="00F23743"/>
    <w:rsid w:val="00F24D10"/>
    <w:rsid w:val="00F25060"/>
    <w:rsid w:val="00F253F3"/>
    <w:rsid w:val="00F255EB"/>
    <w:rsid w:val="00F25846"/>
    <w:rsid w:val="00F258BB"/>
    <w:rsid w:val="00F25AE0"/>
    <w:rsid w:val="00F26924"/>
    <w:rsid w:val="00F26AED"/>
    <w:rsid w:val="00F27518"/>
    <w:rsid w:val="00F27556"/>
    <w:rsid w:val="00F27B81"/>
    <w:rsid w:val="00F27D3D"/>
    <w:rsid w:val="00F30DDF"/>
    <w:rsid w:val="00F30E53"/>
    <w:rsid w:val="00F31055"/>
    <w:rsid w:val="00F31CE4"/>
    <w:rsid w:val="00F3213C"/>
    <w:rsid w:val="00F328E3"/>
    <w:rsid w:val="00F32F4D"/>
    <w:rsid w:val="00F332D4"/>
    <w:rsid w:val="00F336B5"/>
    <w:rsid w:val="00F342D2"/>
    <w:rsid w:val="00F346DB"/>
    <w:rsid w:val="00F3491E"/>
    <w:rsid w:val="00F34D75"/>
    <w:rsid w:val="00F34E3D"/>
    <w:rsid w:val="00F3582C"/>
    <w:rsid w:val="00F35C9D"/>
    <w:rsid w:val="00F36D4F"/>
    <w:rsid w:val="00F37016"/>
    <w:rsid w:val="00F3709C"/>
    <w:rsid w:val="00F37EAE"/>
    <w:rsid w:val="00F404D9"/>
    <w:rsid w:val="00F41623"/>
    <w:rsid w:val="00F42696"/>
    <w:rsid w:val="00F42AAE"/>
    <w:rsid w:val="00F43C75"/>
    <w:rsid w:val="00F44365"/>
    <w:rsid w:val="00F4462B"/>
    <w:rsid w:val="00F44767"/>
    <w:rsid w:val="00F45000"/>
    <w:rsid w:val="00F4600E"/>
    <w:rsid w:val="00F465A5"/>
    <w:rsid w:val="00F46A0C"/>
    <w:rsid w:val="00F46D68"/>
    <w:rsid w:val="00F47032"/>
    <w:rsid w:val="00F47321"/>
    <w:rsid w:val="00F47A0E"/>
    <w:rsid w:val="00F47B4C"/>
    <w:rsid w:val="00F47C94"/>
    <w:rsid w:val="00F5055C"/>
    <w:rsid w:val="00F506A9"/>
    <w:rsid w:val="00F50D67"/>
    <w:rsid w:val="00F514F0"/>
    <w:rsid w:val="00F51CB9"/>
    <w:rsid w:val="00F51F21"/>
    <w:rsid w:val="00F51FF7"/>
    <w:rsid w:val="00F528AC"/>
    <w:rsid w:val="00F5298A"/>
    <w:rsid w:val="00F52BB5"/>
    <w:rsid w:val="00F52CC0"/>
    <w:rsid w:val="00F53002"/>
    <w:rsid w:val="00F53656"/>
    <w:rsid w:val="00F53674"/>
    <w:rsid w:val="00F53C48"/>
    <w:rsid w:val="00F543C0"/>
    <w:rsid w:val="00F549DB"/>
    <w:rsid w:val="00F54AF7"/>
    <w:rsid w:val="00F54CE3"/>
    <w:rsid w:val="00F5544B"/>
    <w:rsid w:val="00F55D59"/>
    <w:rsid w:val="00F5624F"/>
    <w:rsid w:val="00F568AD"/>
    <w:rsid w:val="00F56A6A"/>
    <w:rsid w:val="00F56B67"/>
    <w:rsid w:val="00F570A4"/>
    <w:rsid w:val="00F57296"/>
    <w:rsid w:val="00F5729A"/>
    <w:rsid w:val="00F57C7B"/>
    <w:rsid w:val="00F60B7F"/>
    <w:rsid w:val="00F60D66"/>
    <w:rsid w:val="00F61C42"/>
    <w:rsid w:val="00F62698"/>
    <w:rsid w:val="00F62C7D"/>
    <w:rsid w:val="00F62D2F"/>
    <w:rsid w:val="00F6327A"/>
    <w:rsid w:val="00F639A5"/>
    <w:rsid w:val="00F63BAA"/>
    <w:rsid w:val="00F63ED2"/>
    <w:rsid w:val="00F6457A"/>
    <w:rsid w:val="00F64683"/>
    <w:rsid w:val="00F6483C"/>
    <w:rsid w:val="00F64975"/>
    <w:rsid w:val="00F64BE1"/>
    <w:rsid w:val="00F654A6"/>
    <w:rsid w:val="00F65716"/>
    <w:rsid w:val="00F65AC2"/>
    <w:rsid w:val="00F65B0D"/>
    <w:rsid w:val="00F65B60"/>
    <w:rsid w:val="00F65C00"/>
    <w:rsid w:val="00F65D8D"/>
    <w:rsid w:val="00F66416"/>
    <w:rsid w:val="00F66D0E"/>
    <w:rsid w:val="00F66F8A"/>
    <w:rsid w:val="00F6720B"/>
    <w:rsid w:val="00F67E0C"/>
    <w:rsid w:val="00F7021D"/>
    <w:rsid w:val="00F706E6"/>
    <w:rsid w:val="00F70C72"/>
    <w:rsid w:val="00F710DB"/>
    <w:rsid w:val="00F711A4"/>
    <w:rsid w:val="00F7142F"/>
    <w:rsid w:val="00F7149C"/>
    <w:rsid w:val="00F714AA"/>
    <w:rsid w:val="00F718E6"/>
    <w:rsid w:val="00F71B6D"/>
    <w:rsid w:val="00F71FEB"/>
    <w:rsid w:val="00F721D3"/>
    <w:rsid w:val="00F7259B"/>
    <w:rsid w:val="00F72795"/>
    <w:rsid w:val="00F72884"/>
    <w:rsid w:val="00F728B1"/>
    <w:rsid w:val="00F7325D"/>
    <w:rsid w:val="00F7341C"/>
    <w:rsid w:val="00F734F7"/>
    <w:rsid w:val="00F735BB"/>
    <w:rsid w:val="00F73D70"/>
    <w:rsid w:val="00F74314"/>
    <w:rsid w:val="00F74358"/>
    <w:rsid w:val="00F74926"/>
    <w:rsid w:val="00F74B86"/>
    <w:rsid w:val="00F75F13"/>
    <w:rsid w:val="00F7605E"/>
    <w:rsid w:val="00F761E5"/>
    <w:rsid w:val="00F7686B"/>
    <w:rsid w:val="00F76BB6"/>
    <w:rsid w:val="00F77942"/>
    <w:rsid w:val="00F80272"/>
    <w:rsid w:val="00F80EB7"/>
    <w:rsid w:val="00F81116"/>
    <w:rsid w:val="00F8141F"/>
    <w:rsid w:val="00F81944"/>
    <w:rsid w:val="00F823DF"/>
    <w:rsid w:val="00F82486"/>
    <w:rsid w:val="00F82641"/>
    <w:rsid w:val="00F826C3"/>
    <w:rsid w:val="00F82AF8"/>
    <w:rsid w:val="00F82BDD"/>
    <w:rsid w:val="00F8305D"/>
    <w:rsid w:val="00F83A90"/>
    <w:rsid w:val="00F83E10"/>
    <w:rsid w:val="00F83FC3"/>
    <w:rsid w:val="00F83FCB"/>
    <w:rsid w:val="00F848BC"/>
    <w:rsid w:val="00F84EA9"/>
    <w:rsid w:val="00F867DA"/>
    <w:rsid w:val="00F86AF1"/>
    <w:rsid w:val="00F900E7"/>
    <w:rsid w:val="00F90584"/>
    <w:rsid w:val="00F90906"/>
    <w:rsid w:val="00F915C2"/>
    <w:rsid w:val="00F915F8"/>
    <w:rsid w:val="00F92675"/>
    <w:rsid w:val="00F929D9"/>
    <w:rsid w:val="00F92F4B"/>
    <w:rsid w:val="00F93992"/>
    <w:rsid w:val="00F93D70"/>
    <w:rsid w:val="00F93ED9"/>
    <w:rsid w:val="00F942B8"/>
    <w:rsid w:val="00F9489F"/>
    <w:rsid w:val="00F94CFC"/>
    <w:rsid w:val="00F94D62"/>
    <w:rsid w:val="00F95463"/>
    <w:rsid w:val="00F96123"/>
    <w:rsid w:val="00F96CCA"/>
    <w:rsid w:val="00F96EC3"/>
    <w:rsid w:val="00FA028D"/>
    <w:rsid w:val="00FA043B"/>
    <w:rsid w:val="00FA119B"/>
    <w:rsid w:val="00FA1AD4"/>
    <w:rsid w:val="00FA1F89"/>
    <w:rsid w:val="00FA21B4"/>
    <w:rsid w:val="00FA2232"/>
    <w:rsid w:val="00FA23A0"/>
    <w:rsid w:val="00FA2C3A"/>
    <w:rsid w:val="00FA2DE9"/>
    <w:rsid w:val="00FA2E94"/>
    <w:rsid w:val="00FA3042"/>
    <w:rsid w:val="00FA32F5"/>
    <w:rsid w:val="00FA35C4"/>
    <w:rsid w:val="00FA4431"/>
    <w:rsid w:val="00FA4A5F"/>
    <w:rsid w:val="00FA4BAC"/>
    <w:rsid w:val="00FA5B32"/>
    <w:rsid w:val="00FA6208"/>
    <w:rsid w:val="00FA6BB9"/>
    <w:rsid w:val="00FA6C3E"/>
    <w:rsid w:val="00FA6F7D"/>
    <w:rsid w:val="00FA6FB2"/>
    <w:rsid w:val="00FA7333"/>
    <w:rsid w:val="00FA7AD6"/>
    <w:rsid w:val="00FB029A"/>
    <w:rsid w:val="00FB04D5"/>
    <w:rsid w:val="00FB0684"/>
    <w:rsid w:val="00FB073B"/>
    <w:rsid w:val="00FB0AE8"/>
    <w:rsid w:val="00FB2A3A"/>
    <w:rsid w:val="00FB2F37"/>
    <w:rsid w:val="00FB3CCD"/>
    <w:rsid w:val="00FB3DD7"/>
    <w:rsid w:val="00FB4009"/>
    <w:rsid w:val="00FB410D"/>
    <w:rsid w:val="00FB43FC"/>
    <w:rsid w:val="00FB45E4"/>
    <w:rsid w:val="00FB4E3B"/>
    <w:rsid w:val="00FB4E82"/>
    <w:rsid w:val="00FB4F24"/>
    <w:rsid w:val="00FB5109"/>
    <w:rsid w:val="00FB5175"/>
    <w:rsid w:val="00FB52F4"/>
    <w:rsid w:val="00FB5BF8"/>
    <w:rsid w:val="00FB5C55"/>
    <w:rsid w:val="00FB5C8C"/>
    <w:rsid w:val="00FB5EE4"/>
    <w:rsid w:val="00FB6130"/>
    <w:rsid w:val="00FB670D"/>
    <w:rsid w:val="00FB6D3B"/>
    <w:rsid w:val="00FB72AB"/>
    <w:rsid w:val="00FB7EEF"/>
    <w:rsid w:val="00FB7F06"/>
    <w:rsid w:val="00FC011F"/>
    <w:rsid w:val="00FC0A96"/>
    <w:rsid w:val="00FC0B77"/>
    <w:rsid w:val="00FC0FC1"/>
    <w:rsid w:val="00FC1208"/>
    <w:rsid w:val="00FC190B"/>
    <w:rsid w:val="00FC1A06"/>
    <w:rsid w:val="00FC1A18"/>
    <w:rsid w:val="00FC1C9B"/>
    <w:rsid w:val="00FC1F41"/>
    <w:rsid w:val="00FC21D8"/>
    <w:rsid w:val="00FC25C7"/>
    <w:rsid w:val="00FC29AB"/>
    <w:rsid w:val="00FC2B5D"/>
    <w:rsid w:val="00FC3734"/>
    <w:rsid w:val="00FC3A35"/>
    <w:rsid w:val="00FC413A"/>
    <w:rsid w:val="00FC4B59"/>
    <w:rsid w:val="00FC4FBF"/>
    <w:rsid w:val="00FC508D"/>
    <w:rsid w:val="00FC5504"/>
    <w:rsid w:val="00FC57F4"/>
    <w:rsid w:val="00FC60F0"/>
    <w:rsid w:val="00FC699F"/>
    <w:rsid w:val="00FC6A8E"/>
    <w:rsid w:val="00FC7128"/>
    <w:rsid w:val="00FC7EEC"/>
    <w:rsid w:val="00FC7F6F"/>
    <w:rsid w:val="00FD02DA"/>
    <w:rsid w:val="00FD0409"/>
    <w:rsid w:val="00FD0BCA"/>
    <w:rsid w:val="00FD0C99"/>
    <w:rsid w:val="00FD0EA9"/>
    <w:rsid w:val="00FD1438"/>
    <w:rsid w:val="00FD18AC"/>
    <w:rsid w:val="00FD2025"/>
    <w:rsid w:val="00FD255C"/>
    <w:rsid w:val="00FD2582"/>
    <w:rsid w:val="00FD270E"/>
    <w:rsid w:val="00FD2968"/>
    <w:rsid w:val="00FD2EC3"/>
    <w:rsid w:val="00FD379E"/>
    <w:rsid w:val="00FD390E"/>
    <w:rsid w:val="00FD3BB3"/>
    <w:rsid w:val="00FD50D1"/>
    <w:rsid w:val="00FD57E3"/>
    <w:rsid w:val="00FD5A76"/>
    <w:rsid w:val="00FD5E66"/>
    <w:rsid w:val="00FD5FF5"/>
    <w:rsid w:val="00FD649F"/>
    <w:rsid w:val="00FD6C29"/>
    <w:rsid w:val="00FD6F5B"/>
    <w:rsid w:val="00FD7029"/>
    <w:rsid w:val="00FD7278"/>
    <w:rsid w:val="00FD75DB"/>
    <w:rsid w:val="00FD7919"/>
    <w:rsid w:val="00FD7BA6"/>
    <w:rsid w:val="00FD7D6B"/>
    <w:rsid w:val="00FE0008"/>
    <w:rsid w:val="00FE025D"/>
    <w:rsid w:val="00FE0A3A"/>
    <w:rsid w:val="00FE12E2"/>
    <w:rsid w:val="00FE17DB"/>
    <w:rsid w:val="00FE1AC1"/>
    <w:rsid w:val="00FE1FAA"/>
    <w:rsid w:val="00FE206E"/>
    <w:rsid w:val="00FE249E"/>
    <w:rsid w:val="00FE27D5"/>
    <w:rsid w:val="00FE2B84"/>
    <w:rsid w:val="00FE2DD9"/>
    <w:rsid w:val="00FE2E2D"/>
    <w:rsid w:val="00FE34A7"/>
    <w:rsid w:val="00FE397E"/>
    <w:rsid w:val="00FE41AB"/>
    <w:rsid w:val="00FE4C79"/>
    <w:rsid w:val="00FE4CF5"/>
    <w:rsid w:val="00FE53CA"/>
    <w:rsid w:val="00FE5659"/>
    <w:rsid w:val="00FE5A0B"/>
    <w:rsid w:val="00FE5A9F"/>
    <w:rsid w:val="00FE5BF4"/>
    <w:rsid w:val="00FE5CC3"/>
    <w:rsid w:val="00FE6C1C"/>
    <w:rsid w:val="00FE70B1"/>
    <w:rsid w:val="00FE71C1"/>
    <w:rsid w:val="00FF022C"/>
    <w:rsid w:val="00FF0322"/>
    <w:rsid w:val="00FF0558"/>
    <w:rsid w:val="00FF0716"/>
    <w:rsid w:val="00FF0E66"/>
    <w:rsid w:val="00FF18F1"/>
    <w:rsid w:val="00FF1F70"/>
    <w:rsid w:val="00FF2324"/>
    <w:rsid w:val="00FF2927"/>
    <w:rsid w:val="00FF2C95"/>
    <w:rsid w:val="00FF3053"/>
    <w:rsid w:val="00FF33F2"/>
    <w:rsid w:val="00FF3484"/>
    <w:rsid w:val="00FF4442"/>
    <w:rsid w:val="00FF4B9D"/>
    <w:rsid w:val="00FF4C3A"/>
    <w:rsid w:val="00FF4E1B"/>
    <w:rsid w:val="00FF4E74"/>
    <w:rsid w:val="00FF5B45"/>
    <w:rsid w:val="00FF5E66"/>
    <w:rsid w:val="00FF5FFD"/>
    <w:rsid w:val="00FF6721"/>
    <w:rsid w:val="00FF690C"/>
    <w:rsid w:val="00FF697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eaeaea,#ddd,silver"/>
    </o:shapedefaults>
    <o:shapelayout v:ext="edit">
      <o:idmap v:ext="edit" data="2"/>
    </o:shapelayout>
  </w:shapeDefaults>
  <w:decimalSymbol w:val="."/>
  <w:listSeparator w:val=","/>
  <w14:docId w14:val="7EDD57B9"/>
  <w15:chartTrackingRefBased/>
  <w15:docId w15:val="{A9B67D92-30B7-46B5-849A-550FC2D4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9534B"/>
    <w:pPr>
      <w:tabs>
        <w:tab w:val="left" w:pos="567"/>
      </w:tabs>
      <w:spacing w:line="260" w:lineRule="exact"/>
    </w:pPr>
    <w:rPr>
      <w:sz w:val="22"/>
      <w:lang w:val="en-GB" w:eastAsia="en-US"/>
    </w:rPr>
  </w:style>
  <w:style w:type="paragraph" w:styleId="Nadpis1">
    <w:name w:val="heading 1"/>
    <w:basedOn w:val="Normln"/>
    <w:next w:val="Normln"/>
    <w:qFormat/>
    <w:rsid w:val="00AC7D3C"/>
    <w:pPr>
      <w:spacing w:before="240" w:after="120"/>
      <w:ind w:left="357" w:hanging="357"/>
      <w:outlineLvl w:val="0"/>
    </w:pPr>
    <w:rPr>
      <w:b/>
      <w:caps/>
      <w:sz w:val="26"/>
      <w:lang w:val="en-US"/>
    </w:rPr>
  </w:style>
  <w:style w:type="paragraph" w:styleId="Nadpis2">
    <w:name w:val="heading 2"/>
    <w:basedOn w:val="Normln"/>
    <w:next w:val="Normln"/>
    <w:qFormat/>
    <w:rsid w:val="00AC7D3C"/>
    <w:pPr>
      <w:keepNext/>
      <w:spacing w:before="240" w:after="60"/>
      <w:outlineLvl w:val="1"/>
    </w:pPr>
    <w:rPr>
      <w:rFonts w:ascii="Helvetica" w:hAnsi="Helvetica"/>
      <w:b/>
      <w:i/>
      <w:sz w:val="24"/>
    </w:rPr>
  </w:style>
  <w:style w:type="paragraph" w:styleId="Nadpis3">
    <w:name w:val="heading 3"/>
    <w:basedOn w:val="Normln"/>
    <w:next w:val="Normln"/>
    <w:qFormat/>
    <w:rsid w:val="00AC7D3C"/>
    <w:pPr>
      <w:keepNext/>
      <w:keepLines/>
      <w:spacing w:before="120" w:after="80"/>
      <w:outlineLvl w:val="2"/>
    </w:pPr>
    <w:rPr>
      <w:b/>
      <w:kern w:val="28"/>
      <w:sz w:val="24"/>
      <w:lang w:val="en-US"/>
    </w:rPr>
  </w:style>
  <w:style w:type="paragraph" w:styleId="Nadpis4">
    <w:name w:val="heading 4"/>
    <w:basedOn w:val="Normln"/>
    <w:next w:val="Normln"/>
    <w:qFormat/>
    <w:rsid w:val="00AC7D3C"/>
    <w:pPr>
      <w:keepNext/>
      <w:jc w:val="both"/>
      <w:outlineLvl w:val="3"/>
    </w:pPr>
    <w:rPr>
      <w:b/>
      <w:noProof/>
    </w:rPr>
  </w:style>
  <w:style w:type="paragraph" w:styleId="Nadpis5">
    <w:name w:val="heading 5"/>
    <w:basedOn w:val="Normln"/>
    <w:next w:val="Normln"/>
    <w:qFormat/>
    <w:rsid w:val="00AC7D3C"/>
    <w:pPr>
      <w:keepNext/>
      <w:jc w:val="both"/>
      <w:outlineLvl w:val="4"/>
    </w:pPr>
    <w:rPr>
      <w:noProof/>
    </w:rPr>
  </w:style>
  <w:style w:type="paragraph" w:styleId="Nadpis6">
    <w:name w:val="heading 6"/>
    <w:basedOn w:val="Normln"/>
    <w:next w:val="Normln"/>
    <w:qFormat/>
    <w:rsid w:val="00AC7D3C"/>
    <w:pPr>
      <w:keepNext/>
      <w:tabs>
        <w:tab w:val="left" w:pos="-720"/>
        <w:tab w:val="left" w:pos="4536"/>
      </w:tabs>
      <w:suppressAutoHyphens/>
      <w:outlineLvl w:val="5"/>
    </w:pPr>
    <w:rPr>
      <w:i/>
    </w:rPr>
  </w:style>
  <w:style w:type="paragraph" w:styleId="Nadpis7">
    <w:name w:val="heading 7"/>
    <w:basedOn w:val="Normln"/>
    <w:next w:val="Normln"/>
    <w:qFormat/>
    <w:rsid w:val="00AC7D3C"/>
    <w:pPr>
      <w:keepNext/>
      <w:tabs>
        <w:tab w:val="left" w:pos="-720"/>
        <w:tab w:val="left" w:pos="4536"/>
      </w:tabs>
      <w:suppressAutoHyphens/>
      <w:jc w:val="both"/>
      <w:outlineLvl w:val="6"/>
    </w:pPr>
    <w:rPr>
      <w:i/>
    </w:rPr>
  </w:style>
  <w:style w:type="paragraph" w:styleId="Nadpis8">
    <w:name w:val="heading 8"/>
    <w:basedOn w:val="Normln"/>
    <w:next w:val="Normln"/>
    <w:qFormat/>
    <w:rsid w:val="00AC7D3C"/>
    <w:pPr>
      <w:keepNext/>
      <w:ind w:left="567" w:hanging="567"/>
      <w:jc w:val="both"/>
      <w:outlineLvl w:val="7"/>
    </w:pPr>
    <w:rPr>
      <w:b/>
      <w:i/>
    </w:rPr>
  </w:style>
  <w:style w:type="paragraph" w:styleId="Nadpis9">
    <w:name w:val="heading 9"/>
    <w:basedOn w:val="Normln"/>
    <w:next w:val="Normln"/>
    <w:qFormat/>
    <w:rsid w:val="00AC7D3C"/>
    <w:pPr>
      <w:keepNext/>
      <w:jc w:val="both"/>
      <w:outlineLvl w:val="8"/>
    </w:pPr>
    <w:rPr>
      <w:b/>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AC7D3C"/>
    <w:pPr>
      <w:tabs>
        <w:tab w:val="center" w:pos="4153"/>
        <w:tab w:val="right" w:pos="8306"/>
      </w:tabs>
      <w:spacing w:line="240" w:lineRule="auto"/>
    </w:pPr>
    <w:rPr>
      <w:rFonts w:ascii="Helvetica" w:hAnsi="Helvetica"/>
      <w:sz w:val="20"/>
    </w:rPr>
  </w:style>
  <w:style w:type="paragraph" w:styleId="Zpat">
    <w:name w:val="footer"/>
    <w:basedOn w:val="Normln"/>
    <w:rsid w:val="00AC7D3C"/>
    <w:pPr>
      <w:tabs>
        <w:tab w:val="center" w:pos="4536"/>
        <w:tab w:val="center" w:pos="8930"/>
      </w:tabs>
      <w:spacing w:line="240" w:lineRule="auto"/>
    </w:pPr>
    <w:rPr>
      <w:rFonts w:ascii="Helvetica" w:hAnsi="Helvetica"/>
      <w:sz w:val="16"/>
    </w:rPr>
  </w:style>
  <w:style w:type="character" w:styleId="slostrnky">
    <w:name w:val="page number"/>
    <w:basedOn w:val="Standardnpsmoodstavce"/>
    <w:rsid w:val="00AC7D3C"/>
  </w:style>
  <w:style w:type="paragraph" w:styleId="Zkladntextodsazen">
    <w:name w:val="Body Text Indent"/>
    <w:basedOn w:val="Normln"/>
    <w:rsid w:val="00AC7D3C"/>
    <w:pPr>
      <w:tabs>
        <w:tab w:val="clear" w:pos="567"/>
      </w:tabs>
      <w:autoSpaceDE w:val="0"/>
      <w:autoSpaceDN w:val="0"/>
      <w:adjustRightInd w:val="0"/>
      <w:spacing w:line="240" w:lineRule="auto"/>
      <w:ind w:left="720"/>
      <w:jc w:val="both"/>
    </w:pPr>
    <w:rPr>
      <w:szCs w:val="22"/>
      <w:lang w:eastAsia="en-GB"/>
    </w:rPr>
  </w:style>
  <w:style w:type="paragraph" w:styleId="Zkladntext3">
    <w:name w:val="Body Text 3"/>
    <w:basedOn w:val="Normln"/>
    <w:rsid w:val="00AC7D3C"/>
    <w:pPr>
      <w:tabs>
        <w:tab w:val="clear" w:pos="567"/>
      </w:tabs>
      <w:autoSpaceDE w:val="0"/>
      <w:autoSpaceDN w:val="0"/>
      <w:adjustRightInd w:val="0"/>
      <w:spacing w:line="240" w:lineRule="auto"/>
      <w:jc w:val="both"/>
    </w:pPr>
    <w:rPr>
      <w:color w:val="0000FF"/>
      <w:szCs w:val="22"/>
      <w:lang w:eastAsia="en-GB"/>
    </w:rPr>
  </w:style>
  <w:style w:type="paragraph" w:styleId="Zkladntextodsazen2">
    <w:name w:val="Body Text Indent 2"/>
    <w:basedOn w:val="Normln"/>
    <w:rsid w:val="00AC7D3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Zkladntext">
    <w:name w:val="Body Text"/>
    <w:basedOn w:val="Normln"/>
    <w:rsid w:val="00AC7D3C"/>
    <w:pPr>
      <w:tabs>
        <w:tab w:val="clear" w:pos="567"/>
      </w:tabs>
      <w:spacing w:line="240" w:lineRule="auto"/>
    </w:pPr>
    <w:rPr>
      <w:i/>
      <w:color w:val="008000"/>
    </w:rPr>
  </w:style>
  <w:style w:type="paragraph" w:styleId="Zkladntext2">
    <w:name w:val="Body Text 2"/>
    <w:basedOn w:val="Normln"/>
    <w:rsid w:val="00AC7D3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Odkaznakoment">
    <w:name w:val="annotation reference"/>
    <w:uiPriority w:val="99"/>
    <w:rsid w:val="00AC7D3C"/>
    <w:rPr>
      <w:sz w:val="16"/>
      <w:szCs w:val="16"/>
    </w:rPr>
  </w:style>
  <w:style w:type="paragraph" w:styleId="Textkomente">
    <w:name w:val="annotation text"/>
    <w:aliases w:val="Zchn Zchn2, Car17, Char Char Char, Char Char1,Annotationtext,Char,Char Char Char,Char Char1,Comment Text Char Char,Comment Text Char Char Char Char,Comment Text Char Char1 Char,Comment Text Char1 Char,Comment Text Char1 Char Cha,Car17"/>
    <w:basedOn w:val="Normln"/>
    <w:link w:val="TextkomenteChar"/>
    <w:uiPriority w:val="99"/>
    <w:qFormat/>
    <w:rsid w:val="00AC7D3C"/>
    <w:rPr>
      <w:sz w:val="20"/>
      <w:lang w:eastAsia="x-none"/>
    </w:rPr>
  </w:style>
  <w:style w:type="paragraph" w:customStyle="1" w:styleId="EMEAEnBodyText">
    <w:name w:val="EMEA En Body Text"/>
    <w:basedOn w:val="Normln"/>
    <w:rsid w:val="00AC7D3C"/>
    <w:pPr>
      <w:tabs>
        <w:tab w:val="clear" w:pos="567"/>
      </w:tabs>
      <w:spacing w:before="120" w:after="120" w:line="240" w:lineRule="auto"/>
      <w:jc w:val="both"/>
    </w:pPr>
    <w:rPr>
      <w:lang w:val="en-US"/>
    </w:rPr>
  </w:style>
  <w:style w:type="paragraph" w:styleId="Rozloendokumentu">
    <w:name w:val="Document Map"/>
    <w:basedOn w:val="Normln"/>
    <w:semiHidden/>
    <w:rsid w:val="00AC7D3C"/>
    <w:pPr>
      <w:shd w:val="clear" w:color="auto" w:fill="000080"/>
    </w:pPr>
    <w:rPr>
      <w:rFonts w:ascii="Tahoma" w:hAnsi="Tahoma" w:cs="Tahoma"/>
    </w:rPr>
  </w:style>
  <w:style w:type="character" w:styleId="Hypertextovodkaz">
    <w:name w:val="Hyperlink"/>
    <w:rsid w:val="00AC7D3C"/>
    <w:rPr>
      <w:color w:val="0000FF"/>
      <w:u w:val="single"/>
    </w:rPr>
  </w:style>
  <w:style w:type="paragraph" w:customStyle="1" w:styleId="AHeader1">
    <w:name w:val="AHeader 1"/>
    <w:basedOn w:val="Normln"/>
    <w:rsid w:val="00AC7D3C"/>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rsid w:val="00AC7D3C"/>
    <w:pPr>
      <w:numPr>
        <w:ilvl w:val="1"/>
      </w:numPr>
      <w:tabs>
        <w:tab w:val="clear" w:pos="709"/>
        <w:tab w:val="num" w:pos="360"/>
      </w:tabs>
    </w:pPr>
    <w:rPr>
      <w:sz w:val="22"/>
    </w:rPr>
  </w:style>
  <w:style w:type="paragraph" w:customStyle="1" w:styleId="AHeader3">
    <w:name w:val="AHeader 3"/>
    <w:basedOn w:val="AHeader2"/>
    <w:rsid w:val="00AC7D3C"/>
    <w:pPr>
      <w:numPr>
        <w:ilvl w:val="2"/>
      </w:numPr>
      <w:tabs>
        <w:tab w:val="clear" w:pos="1276"/>
        <w:tab w:val="num" w:pos="360"/>
      </w:tabs>
    </w:pPr>
  </w:style>
  <w:style w:type="paragraph" w:customStyle="1" w:styleId="AHeader2abc">
    <w:name w:val="AHeader 2 abc"/>
    <w:basedOn w:val="AHeader3"/>
    <w:rsid w:val="00AC7D3C"/>
    <w:pPr>
      <w:numPr>
        <w:ilvl w:val="3"/>
      </w:numPr>
      <w:tabs>
        <w:tab w:val="clear" w:pos="1276"/>
        <w:tab w:val="num" w:pos="360"/>
      </w:tabs>
      <w:jc w:val="both"/>
    </w:pPr>
    <w:rPr>
      <w:b w:val="0"/>
      <w:bCs w:val="0"/>
    </w:rPr>
  </w:style>
  <w:style w:type="paragraph" w:customStyle="1" w:styleId="AHeader3abc">
    <w:name w:val="AHeader 3 abc"/>
    <w:basedOn w:val="AHeader2abc"/>
    <w:rsid w:val="00AC7D3C"/>
    <w:pPr>
      <w:numPr>
        <w:ilvl w:val="4"/>
      </w:numPr>
      <w:tabs>
        <w:tab w:val="clear" w:pos="1701"/>
        <w:tab w:val="num" w:pos="360"/>
      </w:tabs>
    </w:pPr>
  </w:style>
  <w:style w:type="paragraph" w:styleId="Zkladntextodsazen3">
    <w:name w:val="Body Text Indent 3"/>
    <w:basedOn w:val="Normln"/>
    <w:rsid w:val="00AC7D3C"/>
    <w:pPr>
      <w:tabs>
        <w:tab w:val="left" w:pos="1134"/>
      </w:tabs>
      <w:autoSpaceDE w:val="0"/>
      <w:autoSpaceDN w:val="0"/>
      <w:adjustRightInd w:val="0"/>
      <w:ind w:left="633"/>
      <w:jc w:val="both"/>
    </w:pPr>
    <w:rPr>
      <w:szCs w:val="21"/>
    </w:rPr>
  </w:style>
  <w:style w:type="character" w:styleId="Sledovanodkaz">
    <w:name w:val="FollowedHyperlink"/>
    <w:rsid w:val="00AC7D3C"/>
    <w:rPr>
      <w:color w:val="800080"/>
      <w:u w:val="single"/>
    </w:rPr>
  </w:style>
  <w:style w:type="paragraph" w:styleId="Normlnweb">
    <w:name w:val="Normal (Web)"/>
    <w:basedOn w:val="Normln"/>
    <w:uiPriority w:val="99"/>
    <w:rsid w:val="00AC7D3C"/>
    <w:pPr>
      <w:tabs>
        <w:tab w:val="clear" w:pos="567"/>
      </w:tabs>
      <w:spacing w:before="100" w:beforeAutospacing="1" w:after="100" w:afterAutospacing="1" w:line="240" w:lineRule="auto"/>
    </w:pPr>
    <w:rPr>
      <w:rFonts w:ascii="Arial Unicode MS" w:hAnsi="Arial Unicode MS"/>
      <w:sz w:val="24"/>
      <w:szCs w:val="24"/>
    </w:rPr>
  </w:style>
  <w:style w:type="paragraph" w:styleId="Textbubliny">
    <w:name w:val="Balloon Text"/>
    <w:basedOn w:val="Normln"/>
    <w:semiHidden/>
    <w:rsid w:val="00AC7D3C"/>
    <w:rPr>
      <w:rFonts w:ascii="Tahoma" w:hAnsi="Tahoma" w:cs="Tahoma"/>
      <w:sz w:val="16"/>
      <w:szCs w:val="16"/>
    </w:rPr>
  </w:style>
  <w:style w:type="paragraph" w:customStyle="1" w:styleId="Default">
    <w:name w:val="Default"/>
    <w:rsid w:val="00B5374D"/>
    <w:pPr>
      <w:autoSpaceDE w:val="0"/>
      <w:autoSpaceDN w:val="0"/>
      <w:adjustRightInd w:val="0"/>
    </w:pPr>
    <w:rPr>
      <w:rFonts w:eastAsia="MS Mincho"/>
      <w:color w:val="000000"/>
      <w:sz w:val="24"/>
      <w:szCs w:val="24"/>
      <w:lang w:val="en-US" w:eastAsia="ja-JP"/>
    </w:rPr>
  </w:style>
  <w:style w:type="paragraph" w:styleId="Pedmtkomente">
    <w:name w:val="annotation subject"/>
    <w:basedOn w:val="Textkomente"/>
    <w:next w:val="Textkomente"/>
    <w:link w:val="PedmtkomenteChar"/>
    <w:semiHidden/>
    <w:rsid w:val="00AC7D3C"/>
    <w:rPr>
      <w:b/>
      <w:bCs/>
      <w:lang w:eastAsia="en-US"/>
    </w:rPr>
  </w:style>
  <w:style w:type="paragraph" w:customStyle="1" w:styleId="Para0s">
    <w:name w:val="Para:0:s"/>
    <w:basedOn w:val="Normln"/>
    <w:rsid w:val="00746E6D"/>
    <w:pPr>
      <w:tabs>
        <w:tab w:val="clear" w:pos="567"/>
      </w:tabs>
      <w:spacing w:after="220" w:line="240" w:lineRule="auto"/>
    </w:pPr>
    <w:rPr>
      <w:rFonts w:ascii="Helvetica" w:hAnsi="Helvetica"/>
      <w:lang w:val="en-US"/>
    </w:rPr>
  </w:style>
  <w:style w:type="paragraph" w:customStyle="1" w:styleId="Table120">
    <w:name w:val="Table12:0"/>
    <w:basedOn w:val="Para0s"/>
    <w:rsid w:val="00746E6D"/>
    <w:pPr>
      <w:keepNext/>
      <w:spacing w:before="80" w:after="80"/>
    </w:pPr>
    <w:rPr>
      <w:rFonts w:ascii="Times New Roman" w:hAnsi="Times New Roman"/>
      <w:sz w:val="24"/>
      <w:lang w:eastAsia="de-DE"/>
    </w:rPr>
  </w:style>
  <w:style w:type="paragraph" w:customStyle="1" w:styleId="Xspace40">
    <w:name w:val="Xspace4:0"/>
    <w:basedOn w:val="Normln"/>
    <w:rsid w:val="00746E6D"/>
    <w:pPr>
      <w:tabs>
        <w:tab w:val="clear" w:pos="567"/>
      </w:tabs>
      <w:spacing w:line="240" w:lineRule="auto"/>
    </w:pPr>
    <w:rPr>
      <w:sz w:val="8"/>
      <w:szCs w:val="8"/>
      <w:lang w:val="en-US" w:eastAsia="de-DE"/>
    </w:rPr>
  </w:style>
  <w:style w:type="paragraph" w:customStyle="1" w:styleId="GlobalBayerBodyText">
    <w:name w:val="Global Bayer Body Text"/>
    <w:basedOn w:val="Normln"/>
    <w:link w:val="GlobalBayerBodyTextChar"/>
    <w:rsid w:val="001F7AC3"/>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sid w:val="001F7AC3"/>
    <w:rPr>
      <w:rFonts w:ascii="Arial" w:hAnsi="Arial"/>
      <w:lang w:val="en-US" w:eastAsia="de-DE" w:bidi="ar-SA"/>
    </w:rPr>
  </w:style>
  <w:style w:type="paragraph" w:customStyle="1" w:styleId="BayerBodyTextFull">
    <w:name w:val="Bayer Body Text Full"/>
    <w:basedOn w:val="Normln"/>
    <w:link w:val="BayerBodyTextFullZchn"/>
    <w:qFormat/>
    <w:rsid w:val="00B93776"/>
    <w:pPr>
      <w:tabs>
        <w:tab w:val="clear" w:pos="567"/>
      </w:tabs>
      <w:spacing w:before="120" w:after="120" w:line="240" w:lineRule="auto"/>
    </w:pPr>
    <w:rPr>
      <w:sz w:val="24"/>
      <w:lang w:val="x-none" w:eastAsia="x-none"/>
    </w:rPr>
  </w:style>
  <w:style w:type="paragraph" w:customStyle="1" w:styleId="Para0sb">
    <w:name w:val="Para:0:sb"/>
    <w:basedOn w:val="Normln"/>
    <w:rsid w:val="00A778AC"/>
    <w:pPr>
      <w:tabs>
        <w:tab w:val="clear" w:pos="567"/>
      </w:tabs>
      <w:spacing w:after="220" w:line="240" w:lineRule="auto"/>
    </w:pPr>
    <w:rPr>
      <w:b/>
      <w:lang w:val="en-US" w:eastAsia="de-DE"/>
    </w:rPr>
  </w:style>
  <w:style w:type="paragraph" w:styleId="Textvysvtlivek">
    <w:name w:val="endnote text"/>
    <w:basedOn w:val="Normln"/>
    <w:semiHidden/>
    <w:rsid w:val="00F02CAB"/>
    <w:pPr>
      <w:tabs>
        <w:tab w:val="clear" w:pos="567"/>
      </w:tabs>
      <w:spacing w:line="240" w:lineRule="auto"/>
    </w:pPr>
    <w:rPr>
      <w:sz w:val="20"/>
      <w:lang w:val="en-US"/>
    </w:rPr>
  </w:style>
  <w:style w:type="character" w:styleId="Odkaznavysvtlivky">
    <w:name w:val="endnote reference"/>
    <w:uiPriority w:val="99"/>
    <w:semiHidden/>
    <w:rsid w:val="00F02CAB"/>
    <w:rPr>
      <w:vertAlign w:val="superscript"/>
    </w:rPr>
  </w:style>
  <w:style w:type="table" w:styleId="Mkatabulky">
    <w:name w:val="Table Grid"/>
    <w:basedOn w:val="Normlntabulka"/>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en-US" w:eastAsia="en-US"/>
    </w:rPr>
  </w:style>
  <w:style w:type="character" w:customStyle="1" w:styleId="C-BodyTextChar">
    <w:name w:val="C-Body Text Char"/>
    <w:link w:val="C-BodyText"/>
    <w:rsid w:val="00F446DD"/>
    <w:rPr>
      <w:sz w:val="24"/>
      <w:lang w:val="en-US" w:eastAsia="en-US" w:bidi="ar-SA"/>
    </w:rPr>
  </w:style>
  <w:style w:type="paragraph" w:customStyle="1" w:styleId="C-TableHeader">
    <w:name w:val="C-Table Header"/>
    <w:next w:val="C-TableText"/>
    <w:rsid w:val="00F903B4"/>
    <w:pPr>
      <w:keepNext/>
      <w:spacing w:before="60" w:after="60"/>
    </w:pPr>
    <w:rPr>
      <w:b/>
      <w:sz w:val="22"/>
      <w:lang w:val="en-US" w:eastAsia="en-US"/>
    </w:rPr>
  </w:style>
  <w:style w:type="paragraph" w:customStyle="1" w:styleId="C-TableText">
    <w:name w:val="C-Table Text"/>
    <w:rsid w:val="00F903B4"/>
    <w:pPr>
      <w:spacing w:before="60" w:after="60"/>
    </w:pPr>
    <w:rPr>
      <w:sz w:val="22"/>
      <w:lang w:val="en-US" w:eastAsia="en-US"/>
    </w:rPr>
  </w:style>
  <w:style w:type="table" w:customStyle="1" w:styleId="C-Table">
    <w:name w:val="C-Table"/>
    <w:basedOn w:val="Normlntabulka"/>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BayerTRDASectionHeading3">
    <w:name w:val="Bayer TRD_A_Section Heading 3"/>
    <w:basedOn w:val="Normln"/>
    <w:next w:val="BayerBodyTextFull"/>
    <w:semiHidden/>
    <w:rsid w:val="001320CB"/>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Normln"/>
    <w:qFormat/>
    <w:rsid w:val="003E6C52"/>
    <w:pPr>
      <w:tabs>
        <w:tab w:val="clear" w:pos="567"/>
      </w:tabs>
      <w:spacing w:line="240" w:lineRule="auto"/>
      <w:ind w:left="567" w:hanging="567"/>
      <w:outlineLvl w:val="1"/>
    </w:pPr>
    <w:rPr>
      <w:rFonts w:eastAsia="Calibri"/>
      <w:b/>
      <w:szCs w:val="22"/>
      <w:lang w:val="de-DE"/>
    </w:rPr>
  </w:style>
  <w:style w:type="paragraph" w:customStyle="1" w:styleId="TitleA">
    <w:name w:val="Title  A"/>
    <w:basedOn w:val="Normln"/>
    <w:rsid w:val="005A0E77"/>
    <w:pPr>
      <w:tabs>
        <w:tab w:val="clear" w:pos="567"/>
      </w:tabs>
      <w:spacing w:line="240" w:lineRule="auto"/>
      <w:jc w:val="center"/>
      <w:outlineLvl w:val="0"/>
    </w:pPr>
    <w:rPr>
      <w:b/>
      <w:noProof/>
      <w:szCs w:val="22"/>
    </w:rPr>
  </w:style>
  <w:style w:type="paragraph" w:customStyle="1" w:styleId="Revision1">
    <w:name w:val="Revision1"/>
    <w:hidden/>
    <w:uiPriority w:val="99"/>
    <w:semiHidden/>
    <w:rsid w:val="00553CEA"/>
    <w:rPr>
      <w:sz w:val="22"/>
      <w:lang w:val="en-GB" w:eastAsia="en-US"/>
    </w:rPr>
  </w:style>
  <w:style w:type="paragraph" w:customStyle="1" w:styleId="TitleA0">
    <w:name w:val="Title A"/>
    <w:basedOn w:val="Normln"/>
    <w:qFormat/>
    <w:rsid w:val="003E6C52"/>
    <w:pPr>
      <w:tabs>
        <w:tab w:val="clear" w:pos="567"/>
      </w:tabs>
      <w:spacing w:line="240" w:lineRule="auto"/>
      <w:jc w:val="center"/>
      <w:outlineLvl w:val="0"/>
    </w:pPr>
    <w:rPr>
      <w:rFonts w:eastAsia="Calibri"/>
      <w:b/>
      <w:szCs w:val="22"/>
      <w:lang w:val="de-DE"/>
    </w:rPr>
  </w:style>
  <w:style w:type="character" w:customStyle="1" w:styleId="TextkomenteChar">
    <w:name w:val="Text komentáře Char"/>
    <w:aliases w:val="Zchn Zchn2 Char, Car17 Char1, Char Char Char Char1, Char Char1 Char1,Annotationtext Char1,Char Char2,Char Char Char Char1,Char Char1 Char1,Comment Text Char Char Char1,Comment Text Char Char Char Char Char1,Car17 Char"/>
    <w:link w:val="Textkomente"/>
    <w:uiPriority w:val="99"/>
    <w:rsid w:val="00B26381"/>
    <w:rPr>
      <w:lang w:val="en-GB"/>
    </w:rPr>
  </w:style>
  <w:style w:type="character" w:customStyle="1" w:styleId="BayerBodyTextFullZchn">
    <w:name w:val="Bayer Body Text Full Zchn"/>
    <w:link w:val="BayerBodyTextFull"/>
    <w:rsid w:val="00B76B15"/>
    <w:rPr>
      <w:sz w:val="24"/>
    </w:rPr>
  </w:style>
  <w:style w:type="character" w:customStyle="1" w:styleId="CommentTextChar">
    <w:name w:val="Comment Text Char"/>
    <w:semiHidden/>
    <w:locked/>
    <w:rsid w:val="00451F7C"/>
    <w:rPr>
      <w:rFonts w:cs="Times New Roman"/>
      <w:lang w:val="en-GB" w:eastAsia="x-none"/>
    </w:rPr>
  </w:style>
  <w:style w:type="paragraph" w:customStyle="1" w:styleId="ListParagraph1">
    <w:name w:val="List Paragraph1"/>
    <w:basedOn w:val="Normln"/>
    <w:uiPriority w:val="34"/>
    <w:qFormat/>
    <w:rsid w:val="00C34AD0"/>
    <w:pPr>
      <w:ind w:left="708"/>
    </w:pPr>
  </w:style>
  <w:style w:type="paragraph" w:customStyle="1" w:styleId="Revision2">
    <w:name w:val="Revision2"/>
    <w:hidden/>
    <w:uiPriority w:val="99"/>
    <w:semiHidden/>
    <w:rsid w:val="00834CC1"/>
    <w:rPr>
      <w:sz w:val="22"/>
      <w:lang w:val="en-GB" w:eastAsia="en-US"/>
    </w:rPr>
  </w:style>
  <w:style w:type="paragraph" w:styleId="Titulek">
    <w:name w:val="caption"/>
    <w:aliases w:val="Bayer Caption"/>
    <w:basedOn w:val="Normln"/>
    <w:next w:val="Normln"/>
    <w:link w:val="TitulekChar"/>
    <w:qFormat/>
    <w:rsid w:val="0021549F"/>
    <w:rPr>
      <w:b/>
      <w:bCs/>
      <w:sz w:val="20"/>
    </w:rPr>
  </w:style>
  <w:style w:type="paragraph" w:styleId="Datum">
    <w:name w:val="Date"/>
    <w:basedOn w:val="Normln"/>
    <w:next w:val="Normln"/>
    <w:link w:val="DatumChar"/>
    <w:uiPriority w:val="99"/>
    <w:rsid w:val="00544693"/>
    <w:pPr>
      <w:tabs>
        <w:tab w:val="clear" w:pos="567"/>
      </w:tabs>
      <w:spacing w:line="240" w:lineRule="auto"/>
    </w:pPr>
    <w:rPr>
      <w:snapToGrid w:val="0"/>
      <w:lang w:eastAsia="zh-CN"/>
    </w:rPr>
  </w:style>
  <w:style w:type="character" w:customStyle="1" w:styleId="DatumChar">
    <w:name w:val="Datum Char"/>
    <w:link w:val="Datum"/>
    <w:uiPriority w:val="99"/>
    <w:rsid w:val="00544693"/>
    <w:rPr>
      <w:snapToGrid w:val="0"/>
      <w:sz w:val="22"/>
      <w:lang w:val="en-GB" w:eastAsia="zh-CN"/>
    </w:rPr>
  </w:style>
  <w:style w:type="paragraph" w:customStyle="1" w:styleId="BodytextAgency">
    <w:name w:val="Body text (Agency)"/>
    <w:basedOn w:val="Normln"/>
    <w:link w:val="BodytextAgencyChar"/>
    <w:qFormat/>
    <w:rsid w:val="00544693"/>
    <w:pPr>
      <w:tabs>
        <w:tab w:val="clear" w:pos="567"/>
      </w:tabs>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544693"/>
    <w:rPr>
      <w:rFonts w:ascii="Verdana" w:eastAsia="Verdana" w:hAnsi="Verdana" w:cs="Verdana"/>
      <w:sz w:val="18"/>
      <w:szCs w:val="18"/>
      <w:lang w:val="en-GB" w:eastAsia="en-GB"/>
    </w:rPr>
  </w:style>
  <w:style w:type="paragraph" w:customStyle="1" w:styleId="NormalAgency">
    <w:name w:val="Normal (Agency)"/>
    <w:link w:val="NormalAgencyChar"/>
    <w:rsid w:val="00544693"/>
    <w:rPr>
      <w:rFonts w:ascii="Verdana" w:eastAsia="Verdana" w:hAnsi="Verdana"/>
      <w:sz w:val="18"/>
      <w:szCs w:val="18"/>
      <w:lang w:val="en-GB" w:eastAsia="en-GB"/>
    </w:rPr>
  </w:style>
  <w:style w:type="paragraph" w:customStyle="1" w:styleId="TabletextrowsAgency">
    <w:name w:val="Table text rows (Agency)"/>
    <w:basedOn w:val="Normln"/>
    <w:rsid w:val="00544693"/>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544693"/>
    <w:rPr>
      <w:rFonts w:ascii="Verdana" w:eastAsia="Verdana" w:hAnsi="Verdana"/>
      <w:sz w:val="18"/>
      <w:szCs w:val="18"/>
      <w:lang w:val="en-GB" w:eastAsia="en-GB" w:bidi="ar-SA"/>
    </w:rPr>
  </w:style>
  <w:style w:type="character" w:customStyle="1" w:styleId="DateChar">
    <w:name w:val="Date Char"/>
    <w:semiHidden/>
    <w:locked/>
    <w:rsid w:val="003D17B3"/>
    <w:rPr>
      <w:rFonts w:ascii="Times New Roman" w:hAnsi="Times New Roman"/>
      <w:snapToGrid w:val="0"/>
      <w:sz w:val="22"/>
      <w:lang w:val="en-GB" w:eastAsia="x-none"/>
    </w:rPr>
  </w:style>
  <w:style w:type="character" w:customStyle="1" w:styleId="BodytextAgencyCar">
    <w:name w:val="Body text (Agency) Car"/>
    <w:rsid w:val="00845AFB"/>
    <w:rPr>
      <w:rFonts w:ascii="Verdana" w:eastAsia="Verdana" w:hAnsi="Verdana" w:cs="Verdana"/>
      <w:sz w:val="18"/>
      <w:szCs w:val="18"/>
      <w:lang w:val="en-GB" w:eastAsia="en-GB" w:bidi="ar-SA"/>
    </w:rPr>
  </w:style>
  <w:style w:type="character" w:customStyle="1" w:styleId="PedmtkomenteChar">
    <w:name w:val="Předmět komentáře Char"/>
    <w:link w:val="Pedmtkomente"/>
    <w:locked/>
    <w:rsid w:val="00845AFB"/>
    <w:rPr>
      <w:b/>
      <w:bCs/>
      <w:lang w:val="en-GB" w:eastAsia="en-US" w:bidi="ar-SA"/>
    </w:rPr>
  </w:style>
  <w:style w:type="paragraph" w:customStyle="1" w:styleId="berarbeitung1">
    <w:name w:val="Überarbeitung1"/>
    <w:hidden/>
    <w:uiPriority w:val="99"/>
    <w:semiHidden/>
    <w:rsid w:val="009575C4"/>
    <w:rPr>
      <w:sz w:val="22"/>
      <w:lang w:val="en-GB" w:eastAsia="en-US"/>
    </w:rPr>
  </w:style>
  <w:style w:type="paragraph" w:styleId="Revize">
    <w:name w:val="Revision"/>
    <w:hidden/>
    <w:uiPriority w:val="99"/>
    <w:semiHidden/>
    <w:rsid w:val="00D22217"/>
    <w:rPr>
      <w:sz w:val="22"/>
      <w:lang w:val="en-GB" w:eastAsia="en-US"/>
    </w:rPr>
  </w:style>
  <w:style w:type="paragraph" w:customStyle="1" w:styleId="C-TableFootnote">
    <w:name w:val="C-Table Footnote"/>
    <w:next w:val="C-BodyText"/>
    <w:rsid w:val="00986B4F"/>
    <w:pPr>
      <w:tabs>
        <w:tab w:val="left" w:pos="144"/>
      </w:tabs>
      <w:ind w:left="144" w:hanging="144"/>
    </w:pPr>
    <w:rPr>
      <w:rFonts w:cs="Arial"/>
      <w:lang w:val="en-US" w:eastAsia="en-US"/>
    </w:rPr>
  </w:style>
  <w:style w:type="character" w:customStyle="1" w:styleId="TitulekChar">
    <w:name w:val="Titulek Char"/>
    <w:aliases w:val="Bayer Caption Char"/>
    <w:link w:val="Titulek"/>
    <w:rsid w:val="00986B4F"/>
    <w:rPr>
      <w:b/>
      <w:bCs/>
      <w:lang w:val="en-GB" w:eastAsia="en-US"/>
    </w:rPr>
  </w:style>
  <w:style w:type="character" w:customStyle="1" w:styleId="ZhlavChar">
    <w:name w:val="Záhlaví Char"/>
    <w:link w:val="Zhlav"/>
    <w:uiPriority w:val="99"/>
    <w:rsid w:val="002F152B"/>
    <w:rPr>
      <w:rFonts w:ascii="Helvetica" w:hAnsi="Helvetica"/>
      <w:lang w:val="en-GB" w:eastAsia="en-US"/>
    </w:rPr>
  </w:style>
  <w:style w:type="paragraph" w:styleId="Odstavecseseznamem">
    <w:name w:val="List Paragraph"/>
    <w:basedOn w:val="Normln"/>
    <w:uiPriority w:val="34"/>
    <w:qFormat/>
    <w:rsid w:val="00D144D0"/>
    <w:pPr>
      <w:tabs>
        <w:tab w:val="clear" w:pos="567"/>
      </w:tabs>
      <w:spacing w:line="240" w:lineRule="auto"/>
      <w:ind w:left="720"/>
      <w:contextualSpacing/>
    </w:pPr>
    <w:rPr>
      <w:sz w:val="24"/>
      <w:szCs w:val="24"/>
      <w:lang w:val="en-US"/>
    </w:rPr>
  </w:style>
  <w:style w:type="paragraph" w:customStyle="1" w:styleId="No-numheading3Agency">
    <w:name w:val="No-num heading 3 (Agency)"/>
    <w:basedOn w:val="Normln"/>
    <w:next w:val="BodytextAgency"/>
    <w:link w:val="No-numheading3AgencyChar"/>
    <w:rsid w:val="00EC6C52"/>
    <w:pPr>
      <w:keepNext/>
      <w:tabs>
        <w:tab w:val="clear" w:pos="567"/>
      </w:tabs>
      <w:spacing w:before="280" w:after="220" w:line="240" w:lineRule="auto"/>
      <w:outlineLvl w:val="2"/>
    </w:pPr>
    <w:rPr>
      <w:rFonts w:ascii="Verdana" w:eastAsia="Verdana" w:hAnsi="Verdana"/>
      <w:b/>
      <w:bCs/>
      <w:kern w:val="32"/>
      <w:szCs w:val="22"/>
      <w:lang w:val="x-none" w:eastAsia="x-none" w:bidi="cs-CZ"/>
    </w:rPr>
  </w:style>
  <w:style w:type="character" w:customStyle="1" w:styleId="No-numheading3AgencyChar">
    <w:name w:val="No-num heading 3 (Agency) Char"/>
    <w:link w:val="No-numheading3Agency"/>
    <w:rsid w:val="00EC6C52"/>
    <w:rPr>
      <w:rFonts w:ascii="Verdana" w:eastAsia="Verdana" w:hAnsi="Verdana"/>
      <w:b/>
      <w:bCs/>
      <w:kern w:val="32"/>
      <w:sz w:val="22"/>
      <w:szCs w:val="22"/>
      <w:lang w:bidi="cs-CZ"/>
    </w:rPr>
  </w:style>
  <w:style w:type="paragraph" w:customStyle="1" w:styleId="DraftingNotesAgency">
    <w:name w:val="Drafting Notes (Agency)"/>
    <w:basedOn w:val="Normln"/>
    <w:next w:val="BodytextAgency"/>
    <w:link w:val="DraftingNotesAgencyChar"/>
    <w:rsid w:val="00875372"/>
    <w:pPr>
      <w:tabs>
        <w:tab w:val="clear" w:pos="567"/>
      </w:tabs>
      <w:spacing w:after="140" w:line="280" w:lineRule="atLeast"/>
    </w:pPr>
    <w:rPr>
      <w:rFonts w:ascii="Courier New" w:eastAsia="Verdana" w:hAnsi="Courier New"/>
      <w:i/>
      <w:color w:val="339966"/>
      <w:szCs w:val="18"/>
      <w:lang w:val="x-none" w:eastAsia="x-none" w:bidi="cs-CZ"/>
    </w:rPr>
  </w:style>
  <w:style w:type="character" w:customStyle="1" w:styleId="DraftingNotesAgencyChar">
    <w:name w:val="Drafting Notes (Agency) Char"/>
    <w:link w:val="DraftingNotesAgency"/>
    <w:rsid w:val="00875372"/>
    <w:rPr>
      <w:rFonts w:ascii="Courier New" w:eastAsia="Verdana" w:hAnsi="Courier New"/>
      <w:i/>
      <w:color w:val="339966"/>
      <w:sz w:val="22"/>
      <w:szCs w:val="18"/>
      <w:lang w:bidi="cs-CZ"/>
    </w:rPr>
  </w:style>
  <w:style w:type="character" w:customStyle="1" w:styleId="tm-p-em">
    <w:name w:val="tm-p-em"/>
    <w:basedOn w:val="Standardnpsmoodstavce"/>
    <w:rsid w:val="006902FA"/>
  </w:style>
  <w:style w:type="character" w:customStyle="1" w:styleId="tm-p-">
    <w:name w:val="tm-p-"/>
    <w:basedOn w:val="Standardnpsmoodstavce"/>
    <w:rsid w:val="006902FA"/>
  </w:style>
  <w:style w:type="paragraph" w:customStyle="1" w:styleId="Paragraph">
    <w:name w:val="Paragraph"/>
    <w:link w:val="ParagraphChar"/>
    <w:qFormat/>
    <w:rsid w:val="00B87FDA"/>
    <w:pPr>
      <w:numPr>
        <w:ilvl w:val="9"/>
      </w:numPr>
      <w:suppressAutoHyphens/>
      <w:spacing w:before="85" w:line="253" w:lineRule="atLeast"/>
    </w:pPr>
    <w:rPr>
      <w:color w:val="000000"/>
      <w:sz w:val="22"/>
      <w:szCs w:val="22"/>
      <w:lang w:val="en-US" w:eastAsia="en-US"/>
    </w:rPr>
  </w:style>
  <w:style w:type="paragraph" w:styleId="FormtovanvHTML">
    <w:name w:val="HTML Preformatted"/>
    <w:basedOn w:val="Normln"/>
    <w:link w:val="FormtovanvHTMLChar"/>
    <w:uiPriority w:val="99"/>
    <w:semiHidden/>
    <w:unhideWhenUsed/>
    <w:rsid w:val="00F332D4"/>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lang w:val="cs-CZ" w:eastAsia="cs-CZ"/>
    </w:rPr>
  </w:style>
  <w:style w:type="character" w:customStyle="1" w:styleId="FormtovanvHTMLChar">
    <w:name w:val="Formátovaný v HTML Char"/>
    <w:link w:val="FormtovanvHTML"/>
    <w:uiPriority w:val="99"/>
    <w:semiHidden/>
    <w:rsid w:val="00F332D4"/>
    <w:rPr>
      <w:rFonts w:ascii="Courier New" w:hAnsi="Courier New" w:cs="Courier New"/>
      <w:lang w:val="cs-CZ" w:eastAsia="cs-CZ"/>
    </w:rPr>
  </w:style>
  <w:style w:type="character" w:customStyle="1" w:styleId="y2iqfc">
    <w:name w:val="y2iqfc"/>
    <w:basedOn w:val="Standardnpsmoodstavce"/>
    <w:rsid w:val="00F332D4"/>
  </w:style>
  <w:style w:type="character" w:styleId="Zstupntext">
    <w:name w:val="Placeholder Text"/>
    <w:uiPriority w:val="99"/>
    <w:semiHidden/>
    <w:rsid w:val="00D1637A"/>
    <w:rPr>
      <w:color w:val="808080"/>
    </w:rPr>
  </w:style>
  <w:style w:type="table" w:customStyle="1" w:styleId="TableGrid1">
    <w:name w:val="Table Grid1"/>
    <w:basedOn w:val="Normlntabulka"/>
    <w:next w:val="Mkatabulky"/>
    <w:rsid w:val="00B43B0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E61CE0"/>
    <w:rPr>
      <w:color w:val="605E5C"/>
      <w:shd w:val="clear" w:color="auto" w:fill="E1DFDD"/>
    </w:rPr>
  </w:style>
  <w:style w:type="character" w:customStyle="1" w:styleId="ParagraphChar">
    <w:name w:val="Paragraph Char"/>
    <w:link w:val="Paragraph"/>
    <w:rsid w:val="00397135"/>
    <w:rPr>
      <w:color w:val="000000"/>
      <w:sz w:val="22"/>
      <w:szCs w:val="22"/>
      <w:lang w:val="en-US" w:eastAsia="en-US"/>
    </w:rPr>
  </w:style>
  <w:style w:type="character" w:customStyle="1" w:styleId="CommentTextChar2">
    <w:name w:val="Comment Text Char2"/>
    <w:aliases w:val=" Car17 Char, Char Char Char Char, Char Char1 Char,Annotationtext Char,Char Char,Char Char Char Char,Char Char1 Char,Comment Text Char Char Char,Comment Text Char Char Char Char Char,Comment Text Char Char1 Char Char"/>
    <w:uiPriority w:val="99"/>
    <w:qFormat/>
    <w:rsid w:val="000A7AC8"/>
    <w:rPr>
      <w:rFonts w:eastAsia="Times New Roman"/>
      <w:lang w:eastAsia="en-US"/>
    </w:rPr>
  </w:style>
  <w:style w:type="table" w:customStyle="1" w:styleId="TableGrid2">
    <w:name w:val="Table Grid2"/>
    <w:basedOn w:val="Normlntabulka"/>
    <w:next w:val="Mkatabulky"/>
    <w:rsid w:val="009C08F7"/>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9110F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0410">
      <w:bodyDiv w:val="1"/>
      <w:marLeft w:val="0"/>
      <w:marRight w:val="0"/>
      <w:marTop w:val="0"/>
      <w:marBottom w:val="0"/>
      <w:divBdr>
        <w:top w:val="none" w:sz="0" w:space="0" w:color="auto"/>
        <w:left w:val="none" w:sz="0" w:space="0" w:color="auto"/>
        <w:bottom w:val="none" w:sz="0" w:space="0" w:color="auto"/>
        <w:right w:val="none" w:sz="0" w:space="0" w:color="auto"/>
      </w:divBdr>
    </w:div>
    <w:div w:id="382366332">
      <w:bodyDiv w:val="1"/>
      <w:marLeft w:val="0"/>
      <w:marRight w:val="0"/>
      <w:marTop w:val="0"/>
      <w:marBottom w:val="0"/>
      <w:divBdr>
        <w:top w:val="none" w:sz="0" w:space="0" w:color="auto"/>
        <w:left w:val="none" w:sz="0" w:space="0" w:color="auto"/>
        <w:bottom w:val="none" w:sz="0" w:space="0" w:color="auto"/>
        <w:right w:val="none" w:sz="0" w:space="0" w:color="auto"/>
      </w:divBdr>
    </w:div>
    <w:div w:id="893924927">
      <w:bodyDiv w:val="1"/>
      <w:marLeft w:val="0"/>
      <w:marRight w:val="0"/>
      <w:marTop w:val="0"/>
      <w:marBottom w:val="0"/>
      <w:divBdr>
        <w:top w:val="none" w:sz="0" w:space="0" w:color="auto"/>
        <w:left w:val="none" w:sz="0" w:space="0" w:color="auto"/>
        <w:bottom w:val="none" w:sz="0" w:space="0" w:color="auto"/>
        <w:right w:val="none" w:sz="0" w:space="0" w:color="auto"/>
      </w:divBdr>
    </w:div>
    <w:div w:id="933827019">
      <w:bodyDiv w:val="1"/>
      <w:marLeft w:val="0"/>
      <w:marRight w:val="0"/>
      <w:marTop w:val="0"/>
      <w:marBottom w:val="0"/>
      <w:divBdr>
        <w:top w:val="none" w:sz="0" w:space="0" w:color="auto"/>
        <w:left w:val="none" w:sz="0" w:space="0" w:color="auto"/>
        <w:bottom w:val="none" w:sz="0" w:space="0" w:color="auto"/>
        <w:right w:val="none" w:sz="0" w:space="0" w:color="auto"/>
      </w:divBdr>
    </w:div>
    <w:div w:id="1107044593">
      <w:bodyDiv w:val="1"/>
      <w:marLeft w:val="0"/>
      <w:marRight w:val="0"/>
      <w:marTop w:val="0"/>
      <w:marBottom w:val="0"/>
      <w:divBdr>
        <w:top w:val="none" w:sz="0" w:space="0" w:color="auto"/>
        <w:left w:val="none" w:sz="0" w:space="0" w:color="auto"/>
        <w:bottom w:val="none" w:sz="0" w:space="0" w:color="auto"/>
        <w:right w:val="none" w:sz="0" w:space="0" w:color="auto"/>
      </w:divBdr>
    </w:div>
    <w:div w:id="1201672041">
      <w:bodyDiv w:val="1"/>
      <w:marLeft w:val="0"/>
      <w:marRight w:val="0"/>
      <w:marTop w:val="0"/>
      <w:marBottom w:val="0"/>
      <w:divBdr>
        <w:top w:val="none" w:sz="0" w:space="0" w:color="auto"/>
        <w:left w:val="none" w:sz="0" w:space="0" w:color="auto"/>
        <w:bottom w:val="none" w:sz="0" w:space="0" w:color="auto"/>
        <w:right w:val="none" w:sz="0" w:space="0" w:color="auto"/>
      </w:divBdr>
    </w:div>
    <w:div w:id="1459688793">
      <w:bodyDiv w:val="1"/>
      <w:marLeft w:val="0"/>
      <w:marRight w:val="0"/>
      <w:marTop w:val="0"/>
      <w:marBottom w:val="0"/>
      <w:divBdr>
        <w:top w:val="none" w:sz="0" w:space="0" w:color="auto"/>
        <w:left w:val="none" w:sz="0" w:space="0" w:color="auto"/>
        <w:bottom w:val="none" w:sz="0" w:space="0" w:color="auto"/>
        <w:right w:val="none" w:sz="0" w:space="0" w:color="auto"/>
      </w:divBdr>
    </w:div>
    <w:div w:id="1471703143">
      <w:bodyDiv w:val="1"/>
      <w:marLeft w:val="0"/>
      <w:marRight w:val="0"/>
      <w:marTop w:val="0"/>
      <w:marBottom w:val="0"/>
      <w:divBdr>
        <w:top w:val="none" w:sz="0" w:space="0" w:color="auto"/>
        <w:left w:val="none" w:sz="0" w:space="0" w:color="auto"/>
        <w:bottom w:val="none" w:sz="0" w:space="0" w:color="auto"/>
        <w:right w:val="none" w:sz="0" w:space="0" w:color="auto"/>
      </w:divBdr>
    </w:div>
    <w:div w:id="1570579137">
      <w:bodyDiv w:val="1"/>
      <w:marLeft w:val="0"/>
      <w:marRight w:val="0"/>
      <w:marTop w:val="0"/>
      <w:marBottom w:val="0"/>
      <w:divBdr>
        <w:top w:val="none" w:sz="0" w:space="0" w:color="auto"/>
        <w:left w:val="none" w:sz="0" w:space="0" w:color="auto"/>
        <w:bottom w:val="none" w:sz="0" w:space="0" w:color="auto"/>
        <w:right w:val="none" w:sz="0" w:space="0" w:color="auto"/>
      </w:divBdr>
    </w:div>
    <w:div w:id="1613241660">
      <w:bodyDiv w:val="1"/>
      <w:marLeft w:val="0"/>
      <w:marRight w:val="0"/>
      <w:marTop w:val="0"/>
      <w:marBottom w:val="0"/>
      <w:divBdr>
        <w:top w:val="none" w:sz="0" w:space="0" w:color="auto"/>
        <w:left w:val="none" w:sz="0" w:space="0" w:color="auto"/>
        <w:bottom w:val="none" w:sz="0" w:space="0" w:color="auto"/>
        <w:right w:val="none" w:sz="0" w:space="0" w:color="auto"/>
      </w:divBdr>
    </w:div>
    <w:div w:id="1891839266">
      <w:bodyDiv w:val="1"/>
      <w:marLeft w:val="0"/>
      <w:marRight w:val="0"/>
      <w:marTop w:val="0"/>
      <w:marBottom w:val="0"/>
      <w:divBdr>
        <w:top w:val="none" w:sz="0" w:space="0" w:color="auto"/>
        <w:left w:val="none" w:sz="0" w:space="0" w:color="auto"/>
        <w:bottom w:val="none" w:sz="0" w:space="0" w:color="auto"/>
        <w:right w:val="none" w:sz="0" w:space="0" w:color="auto"/>
      </w:divBdr>
      <w:divsChild>
        <w:div w:id="1929538816">
          <w:marLeft w:val="0"/>
          <w:marRight w:val="0"/>
          <w:marTop w:val="0"/>
          <w:marBottom w:val="0"/>
          <w:divBdr>
            <w:top w:val="none" w:sz="0" w:space="0" w:color="auto"/>
            <w:left w:val="none" w:sz="0" w:space="0" w:color="auto"/>
            <w:bottom w:val="none" w:sz="0" w:space="0" w:color="auto"/>
            <w:right w:val="none" w:sz="0" w:space="0" w:color="auto"/>
          </w:divBdr>
          <w:divsChild>
            <w:div w:id="909002950">
              <w:marLeft w:val="0"/>
              <w:marRight w:val="0"/>
              <w:marTop w:val="0"/>
              <w:marBottom w:val="0"/>
              <w:divBdr>
                <w:top w:val="none" w:sz="0" w:space="0" w:color="auto"/>
                <w:left w:val="none" w:sz="0" w:space="0" w:color="auto"/>
                <w:bottom w:val="none" w:sz="0" w:space="0" w:color="auto"/>
                <w:right w:val="none" w:sz="0" w:space="0" w:color="auto"/>
              </w:divBdr>
              <w:divsChild>
                <w:div w:id="1820927154">
                  <w:marLeft w:val="0"/>
                  <w:marRight w:val="0"/>
                  <w:marTop w:val="0"/>
                  <w:marBottom w:val="0"/>
                  <w:divBdr>
                    <w:top w:val="none" w:sz="0" w:space="0" w:color="auto"/>
                    <w:left w:val="none" w:sz="0" w:space="0" w:color="auto"/>
                    <w:bottom w:val="none" w:sz="0" w:space="0" w:color="auto"/>
                    <w:right w:val="none" w:sz="0" w:space="0" w:color="auto"/>
                  </w:divBdr>
                  <w:divsChild>
                    <w:div w:id="1979526790">
                      <w:marLeft w:val="0"/>
                      <w:marRight w:val="0"/>
                      <w:marTop w:val="0"/>
                      <w:marBottom w:val="0"/>
                      <w:divBdr>
                        <w:top w:val="none" w:sz="0" w:space="0" w:color="auto"/>
                        <w:left w:val="none" w:sz="0" w:space="0" w:color="auto"/>
                        <w:bottom w:val="single" w:sz="6" w:space="0" w:color="CCCCCC"/>
                        <w:right w:val="none" w:sz="0" w:space="0" w:color="auto"/>
                      </w:divBdr>
                      <w:divsChild>
                        <w:div w:id="1613856216">
                          <w:marLeft w:val="0"/>
                          <w:marRight w:val="0"/>
                          <w:marTop w:val="0"/>
                          <w:marBottom w:val="0"/>
                          <w:divBdr>
                            <w:top w:val="none" w:sz="0" w:space="0" w:color="auto"/>
                            <w:left w:val="none" w:sz="0" w:space="0" w:color="auto"/>
                            <w:bottom w:val="none" w:sz="0" w:space="0" w:color="auto"/>
                            <w:right w:val="none" w:sz="0" w:space="0" w:color="auto"/>
                          </w:divBdr>
                          <w:divsChild>
                            <w:div w:id="916983127">
                              <w:marLeft w:val="0"/>
                              <w:marRight w:val="0"/>
                              <w:marTop w:val="100"/>
                              <w:marBottom w:val="100"/>
                              <w:divBdr>
                                <w:top w:val="none" w:sz="0" w:space="0" w:color="auto"/>
                                <w:left w:val="none" w:sz="0" w:space="0" w:color="auto"/>
                                <w:bottom w:val="none" w:sz="0" w:space="0" w:color="auto"/>
                                <w:right w:val="none" w:sz="0" w:space="0" w:color="auto"/>
                              </w:divBdr>
                              <w:divsChild>
                                <w:div w:id="742603174">
                                  <w:marLeft w:val="0"/>
                                  <w:marRight w:val="0"/>
                                  <w:marTop w:val="0"/>
                                  <w:marBottom w:val="0"/>
                                  <w:divBdr>
                                    <w:top w:val="none" w:sz="0" w:space="0" w:color="auto"/>
                                    <w:left w:val="none" w:sz="0" w:space="0" w:color="auto"/>
                                    <w:bottom w:val="none" w:sz="0" w:space="0" w:color="auto"/>
                                    <w:right w:val="none" w:sz="0" w:space="0" w:color="auto"/>
                                  </w:divBdr>
                                  <w:divsChild>
                                    <w:div w:id="17105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916595">
                  <w:marLeft w:val="0"/>
                  <w:marRight w:val="0"/>
                  <w:marTop w:val="0"/>
                  <w:marBottom w:val="0"/>
                  <w:divBdr>
                    <w:top w:val="none" w:sz="0" w:space="0" w:color="auto"/>
                    <w:left w:val="none" w:sz="0" w:space="0" w:color="auto"/>
                    <w:bottom w:val="none" w:sz="0" w:space="0" w:color="auto"/>
                    <w:right w:val="none" w:sz="0" w:space="0" w:color="auto"/>
                  </w:divBdr>
                  <w:divsChild>
                    <w:div w:id="530606288">
                      <w:marLeft w:val="0"/>
                      <w:marRight w:val="0"/>
                      <w:marTop w:val="0"/>
                      <w:marBottom w:val="0"/>
                      <w:divBdr>
                        <w:top w:val="none" w:sz="0" w:space="0" w:color="auto"/>
                        <w:left w:val="none" w:sz="0" w:space="0" w:color="auto"/>
                        <w:bottom w:val="none" w:sz="0" w:space="0" w:color="auto"/>
                        <w:right w:val="none" w:sz="0" w:space="0" w:color="auto"/>
                      </w:divBdr>
                      <w:divsChild>
                        <w:div w:id="830681175">
                          <w:marLeft w:val="0"/>
                          <w:marRight w:val="0"/>
                          <w:marTop w:val="0"/>
                          <w:marBottom w:val="0"/>
                          <w:divBdr>
                            <w:top w:val="none" w:sz="0" w:space="0" w:color="auto"/>
                            <w:left w:val="none" w:sz="0" w:space="0" w:color="auto"/>
                            <w:bottom w:val="none" w:sz="0" w:space="0" w:color="auto"/>
                            <w:right w:val="none" w:sz="0" w:space="0" w:color="auto"/>
                          </w:divBdr>
                          <w:divsChild>
                            <w:div w:id="847060462">
                              <w:marLeft w:val="0"/>
                              <w:marRight w:val="0"/>
                              <w:marTop w:val="0"/>
                              <w:marBottom w:val="0"/>
                              <w:divBdr>
                                <w:top w:val="none" w:sz="0" w:space="0" w:color="auto"/>
                                <w:left w:val="none" w:sz="0" w:space="0" w:color="auto"/>
                                <w:bottom w:val="none" w:sz="0" w:space="0" w:color="auto"/>
                                <w:right w:val="none" w:sz="0" w:space="0" w:color="auto"/>
                              </w:divBdr>
                              <w:divsChild>
                                <w:div w:id="1239634431">
                                  <w:marLeft w:val="0"/>
                                  <w:marRight w:val="0"/>
                                  <w:marTop w:val="0"/>
                                  <w:marBottom w:val="0"/>
                                  <w:divBdr>
                                    <w:top w:val="none" w:sz="0" w:space="0" w:color="auto"/>
                                    <w:left w:val="none" w:sz="0" w:space="0" w:color="auto"/>
                                    <w:bottom w:val="none" w:sz="0" w:space="0" w:color="auto"/>
                                    <w:right w:val="none" w:sz="0" w:space="0" w:color="auto"/>
                                  </w:divBdr>
                                </w:div>
                                <w:div w:id="1379431276">
                                  <w:marLeft w:val="0"/>
                                  <w:marRight w:val="0"/>
                                  <w:marTop w:val="30"/>
                                  <w:marBottom w:val="0"/>
                                  <w:divBdr>
                                    <w:top w:val="none" w:sz="0" w:space="0" w:color="auto"/>
                                    <w:left w:val="none" w:sz="0" w:space="0" w:color="auto"/>
                                    <w:bottom w:val="none" w:sz="0" w:space="0" w:color="auto"/>
                                    <w:right w:val="none" w:sz="0" w:space="0" w:color="auto"/>
                                  </w:divBdr>
                                </w:div>
                                <w:div w:id="287051231">
                                  <w:marLeft w:val="0"/>
                                  <w:marRight w:val="0"/>
                                  <w:marTop w:val="30"/>
                                  <w:marBottom w:val="0"/>
                                  <w:divBdr>
                                    <w:top w:val="none" w:sz="0" w:space="0" w:color="auto"/>
                                    <w:left w:val="none" w:sz="0" w:space="0" w:color="auto"/>
                                    <w:bottom w:val="none" w:sz="0" w:space="0" w:color="auto"/>
                                    <w:right w:val="none" w:sz="0" w:space="0" w:color="auto"/>
                                  </w:divBdr>
                                </w:div>
                                <w:div w:id="671252192">
                                  <w:marLeft w:val="0"/>
                                  <w:marRight w:val="0"/>
                                  <w:marTop w:val="30"/>
                                  <w:marBottom w:val="0"/>
                                  <w:divBdr>
                                    <w:top w:val="none" w:sz="0" w:space="0" w:color="auto"/>
                                    <w:left w:val="none" w:sz="0" w:space="0" w:color="auto"/>
                                    <w:bottom w:val="none" w:sz="0" w:space="0" w:color="auto"/>
                                    <w:right w:val="none" w:sz="0" w:space="0" w:color="auto"/>
                                  </w:divBdr>
                                </w:div>
                                <w:div w:id="340470371">
                                  <w:marLeft w:val="0"/>
                                  <w:marRight w:val="0"/>
                                  <w:marTop w:val="30"/>
                                  <w:marBottom w:val="0"/>
                                  <w:divBdr>
                                    <w:top w:val="none" w:sz="0" w:space="0" w:color="auto"/>
                                    <w:left w:val="none" w:sz="0" w:space="0" w:color="auto"/>
                                    <w:bottom w:val="none" w:sz="0" w:space="0" w:color="auto"/>
                                    <w:right w:val="none" w:sz="0" w:space="0" w:color="auto"/>
                                  </w:divBdr>
                                </w:div>
                                <w:div w:id="517740993">
                                  <w:marLeft w:val="0"/>
                                  <w:marRight w:val="0"/>
                                  <w:marTop w:val="30"/>
                                  <w:marBottom w:val="0"/>
                                  <w:divBdr>
                                    <w:top w:val="none" w:sz="0" w:space="0" w:color="auto"/>
                                    <w:left w:val="none" w:sz="0" w:space="0" w:color="auto"/>
                                    <w:bottom w:val="none" w:sz="0" w:space="0" w:color="auto"/>
                                    <w:right w:val="none" w:sz="0" w:space="0" w:color="auto"/>
                                  </w:divBdr>
                                </w:div>
                                <w:div w:id="407388924">
                                  <w:marLeft w:val="0"/>
                                  <w:marRight w:val="0"/>
                                  <w:marTop w:val="30"/>
                                  <w:marBottom w:val="0"/>
                                  <w:divBdr>
                                    <w:top w:val="none" w:sz="0" w:space="0" w:color="auto"/>
                                    <w:left w:val="none" w:sz="0" w:space="0" w:color="auto"/>
                                    <w:bottom w:val="none" w:sz="0" w:space="0" w:color="auto"/>
                                    <w:right w:val="none" w:sz="0" w:space="0" w:color="auto"/>
                                  </w:divBdr>
                                </w:div>
                                <w:div w:id="1439791513">
                                  <w:marLeft w:val="0"/>
                                  <w:marRight w:val="0"/>
                                  <w:marTop w:val="30"/>
                                  <w:marBottom w:val="0"/>
                                  <w:divBdr>
                                    <w:top w:val="none" w:sz="0" w:space="0" w:color="auto"/>
                                    <w:left w:val="none" w:sz="0" w:space="0" w:color="auto"/>
                                    <w:bottom w:val="none" w:sz="0" w:space="0" w:color="auto"/>
                                    <w:right w:val="none" w:sz="0" w:space="0" w:color="auto"/>
                                  </w:divBdr>
                                </w:div>
                                <w:div w:id="400444827">
                                  <w:marLeft w:val="0"/>
                                  <w:marRight w:val="0"/>
                                  <w:marTop w:val="30"/>
                                  <w:marBottom w:val="0"/>
                                  <w:divBdr>
                                    <w:top w:val="none" w:sz="0" w:space="0" w:color="auto"/>
                                    <w:left w:val="none" w:sz="0" w:space="0" w:color="auto"/>
                                    <w:bottom w:val="none" w:sz="0" w:space="0" w:color="auto"/>
                                    <w:right w:val="none" w:sz="0" w:space="0" w:color="auto"/>
                                  </w:divBdr>
                                </w:div>
                                <w:div w:id="1219824403">
                                  <w:marLeft w:val="0"/>
                                  <w:marRight w:val="0"/>
                                  <w:marTop w:val="30"/>
                                  <w:marBottom w:val="0"/>
                                  <w:divBdr>
                                    <w:top w:val="none" w:sz="0" w:space="0" w:color="auto"/>
                                    <w:left w:val="none" w:sz="0" w:space="0" w:color="auto"/>
                                    <w:bottom w:val="none" w:sz="0" w:space="0" w:color="auto"/>
                                    <w:right w:val="none" w:sz="0" w:space="0" w:color="auto"/>
                                  </w:divBdr>
                                </w:div>
                                <w:div w:id="1890798409">
                                  <w:marLeft w:val="0"/>
                                  <w:marRight w:val="0"/>
                                  <w:marTop w:val="30"/>
                                  <w:marBottom w:val="0"/>
                                  <w:divBdr>
                                    <w:top w:val="none" w:sz="0" w:space="0" w:color="auto"/>
                                    <w:left w:val="none" w:sz="0" w:space="0" w:color="auto"/>
                                    <w:bottom w:val="none" w:sz="0" w:space="0" w:color="auto"/>
                                    <w:right w:val="none" w:sz="0" w:space="0" w:color="auto"/>
                                  </w:divBdr>
                                </w:div>
                                <w:div w:id="1156611280">
                                  <w:marLeft w:val="0"/>
                                  <w:marRight w:val="0"/>
                                  <w:marTop w:val="30"/>
                                  <w:marBottom w:val="0"/>
                                  <w:divBdr>
                                    <w:top w:val="none" w:sz="0" w:space="0" w:color="auto"/>
                                    <w:left w:val="none" w:sz="0" w:space="0" w:color="auto"/>
                                    <w:bottom w:val="none" w:sz="0" w:space="0" w:color="auto"/>
                                    <w:right w:val="none" w:sz="0" w:space="0" w:color="auto"/>
                                  </w:divBdr>
                                </w:div>
                                <w:div w:id="14135069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71089321">
                      <w:marLeft w:val="450"/>
                      <w:marRight w:val="0"/>
                      <w:marTop w:val="0"/>
                      <w:marBottom w:val="0"/>
                      <w:divBdr>
                        <w:top w:val="none" w:sz="0" w:space="0" w:color="auto"/>
                        <w:left w:val="single" w:sz="6" w:space="0" w:color="EEEEEE"/>
                        <w:bottom w:val="none" w:sz="0" w:space="0" w:color="auto"/>
                        <w:right w:val="none" w:sz="0" w:space="0" w:color="auto"/>
                      </w:divBdr>
                      <w:divsChild>
                        <w:div w:id="387538429">
                          <w:marLeft w:val="0"/>
                          <w:marRight w:val="0"/>
                          <w:marTop w:val="0"/>
                          <w:marBottom w:val="0"/>
                          <w:divBdr>
                            <w:top w:val="none" w:sz="0" w:space="0" w:color="auto"/>
                            <w:left w:val="none" w:sz="0" w:space="0" w:color="auto"/>
                            <w:bottom w:val="none" w:sz="0" w:space="0" w:color="auto"/>
                            <w:right w:val="none" w:sz="0" w:space="0" w:color="auto"/>
                          </w:divBdr>
                          <w:divsChild>
                            <w:div w:id="1053577139">
                              <w:marLeft w:val="0"/>
                              <w:marRight w:val="0"/>
                              <w:marTop w:val="45"/>
                              <w:marBottom w:val="0"/>
                              <w:divBdr>
                                <w:top w:val="none" w:sz="0" w:space="0" w:color="auto"/>
                                <w:left w:val="none" w:sz="0" w:space="0" w:color="auto"/>
                                <w:bottom w:val="none" w:sz="0" w:space="0" w:color="auto"/>
                                <w:right w:val="none" w:sz="0" w:space="0" w:color="auto"/>
                              </w:divBdr>
                              <w:divsChild>
                                <w:div w:id="1927222950">
                                  <w:marLeft w:val="0"/>
                                  <w:marRight w:val="0"/>
                                  <w:marTop w:val="0"/>
                                  <w:marBottom w:val="0"/>
                                  <w:divBdr>
                                    <w:top w:val="none" w:sz="0" w:space="0" w:color="auto"/>
                                    <w:left w:val="none" w:sz="0" w:space="0" w:color="auto"/>
                                    <w:bottom w:val="none" w:sz="0" w:space="0" w:color="auto"/>
                                    <w:right w:val="none" w:sz="0" w:space="0" w:color="auto"/>
                                  </w:divBdr>
                                  <w:divsChild>
                                    <w:div w:id="300812001">
                                      <w:marLeft w:val="0"/>
                                      <w:marRight w:val="0"/>
                                      <w:marTop w:val="0"/>
                                      <w:marBottom w:val="30"/>
                                      <w:divBdr>
                                        <w:top w:val="none" w:sz="0" w:space="0" w:color="auto"/>
                                        <w:left w:val="none" w:sz="0" w:space="0" w:color="auto"/>
                                        <w:bottom w:val="none" w:sz="0" w:space="0" w:color="auto"/>
                                        <w:right w:val="none" w:sz="0" w:space="0" w:color="auto"/>
                                      </w:divBdr>
                                      <w:divsChild>
                                        <w:div w:id="1350526747">
                                          <w:marLeft w:val="0"/>
                                          <w:marRight w:val="0"/>
                                          <w:marTop w:val="0"/>
                                          <w:marBottom w:val="0"/>
                                          <w:divBdr>
                                            <w:top w:val="none" w:sz="0" w:space="0" w:color="auto"/>
                                            <w:left w:val="none" w:sz="0" w:space="0" w:color="auto"/>
                                            <w:bottom w:val="none" w:sz="0" w:space="0" w:color="auto"/>
                                            <w:right w:val="none" w:sz="0" w:space="0" w:color="auto"/>
                                          </w:divBdr>
                                          <w:divsChild>
                                            <w:div w:id="1927886050">
                                              <w:marLeft w:val="0"/>
                                              <w:marRight w:val="0"/>
                                              <w:marTop w:val="0"/>
                                              <w:marBottom w:val="0"/>
                                              <w:divBdr>
                                                <w:top w:val="none" w:sz="0" w:space="0" w:color="auto"/>
                                                <w:left w:val="none" w:sz="0" w:space="0" w:color="auto"/>
                                                <w:bottom w:val="none" w:sz="0" w:space="0" w:color="auto"/>
                                                <w:right w:val="none" w:sz="0" w:space="0" w:color="auto"/>
                                              </w:divBdr>
                                              <w:divsChild>
                                                <w:div w:id="6598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804">
                                      <w:marLeft w:val="0"/>
                                      <w:marRight w:val="0"/>
                                      <w:marTop w:val="0"/>
                                      <w:marBottom w:val="30"/>
                                      <w:divBdr>
                                        <w:top w:val="none" w:sz="0" w:space="0" w:color="auto"/>
                                        <w:left w:val="none" w:sz="0" w:space="0" w:color="auto"/>
                                        <w:bottom w:val="none" w:sz="0" w:space="0" w:color="auto"/>
                                        <w:right w:val="none" w:sz="0" w:space="0" w:color="auto"/>
                                      </w:divBdr>
                                      <w:divsChild>
                                        <w:div w:id="398600265">
                                          <w:marLeft w:val="0"/>
                                          <w:marRight w:val="0"/>
                                          <w:marTop w:val="0"/>
                                          <w:marBottom w:val="0"/>
                                          <w:divBdr>
                                            <w:top w:val="none" w:sz="0" w:space="0" w:color="auto"/>
                                            <w:left w:val="none" w:sz="0" w:space="0" w:color="auto"/>
                                            <w:bottom w:val="none" w:sz="0" w:space="0" w:color="auto"/>
                                            <w:right w:val="none" w:sz="0" w:space="0" w:color="auto"/>
                                          </w:divBdr>
                                          <w:divsChild>
                                            <w:div w:id="1850869571">
                                              <w:marLeft w:val="0"/>
                                              <w:marRight w:val="0"/>
                                              <w:marTop w:val="0"/>
                                              <w:marBottom w:val="0"/>
                                              <w:divBdr>
                                                <w:top w:val="none" w:sz="0" w:space="0" w:color="auto"/>
                                                <w:left w:val="none" w:sz="0" w:space="0" w:color="auto"/>
                                                <w:bottom w:val="none" w:sz="0" w:space="0" w:color="auto"/>
                                                <w:right w:val="none" w:sz="0" w:space="0" w:color="auto"/>
                                              </w:divBdr>
                                              <w:divsChild>
                                                <w:div w:id="20825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74521">
                                      <w:marLeft w:val="0"/>
                                      <w:marRight w:val="0"/>
                                      <w:marTop w:val="0"/>
                                      <w:marBottom w:val="30"/>
                                      <w:divBdr>
                                        <w:top w:val="none" w:sz="0" w:space="0" w:color="auto"/>
                                        <w:left w:val="none" w:sz="0" w:space="0" w:color="auto"/>
                                        <w:bottom w:val="none" w:sz="0" w:space="0" w:color="auto"/>
                                        <w:right w:val="none" w:sz="0" w:space="0" w:color="auto"/>
                                      </w:divBdr>
                                      <w:divsChild>
                                        <w:div w:id="1449154722">
                                          <w:marLeft w:val="0"/>
                                          <w:marRight w:val="0"/>
                                          <w:marTop w:val="0"/>
                                          <w:marBottom w:val="0"/>
                                          <w:divBdr>
                                            <w:top w:val="none" w:sz="0" w:space="0" w:color="auto"/>
                                            <w:left w:val="none" w:sz="0" w:space="0" w:color="auto"/>
                                            <w:bottom w:val="none" w:sz="0" w:space="0" w:color="auto"/>
                                            <w:right w:val="none" w:sz="0" w:space="0" w:color="auto"/>
                                          </w:divBdr>
                                          <w:divsChild>
                                            <w:div w:id="2032804175">
                                              <w:marLeft w:val="0"/>
                                              <w:marRight w:val="0"/>
                                              <w:marTop w:val="0"/>
                                              <w:marBottom w:val="0"/>
                                              <w:divBdr>
                                                <w:top w:val="none" w:sz="0" w:space="0" w:color="auto"/>
                                                <w:left w:val="none" w:sz="0" w:space="0" w:color="auto"/>
                                                <w:bottom w:val="none" w:sz="0" w:space="0" w:color="auto"/>
                                                <w:right w:val="none" w:sz="0" w:space="0" w:color="auto"/>
                                              </w:divBdr>
                                              <w:divsChild>
                                                <w:div w:id="13233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924">
                                      <w:marLeft w:val="0"/>
                                      <w:marRight w:val="0"/>
                                      <w:marTop w:val="0"/>
                                      <w:marBottom w:val="30"/>
                                      <w:divBdr>
                                        <w:top w:val="none" w:sz="0" w:space="0" w:color="auto"/>
                                        <w:left w:val="none" w:sz="0" w:space="0" w:color="auto"/>
                                        <w:bottom w:val="none" w:sz="0" w:space="0" w:color="auto"/>
                                        <w:right w:val="none" w:sz="0" w:space="0" w:color="auto"/>
                                      </w:divBdr>
                                      <w:divsChild>
                                        <w:div w:id="802693724">
                                          <w:marLeft w:val="0"/>
                                          <w:marRight w:val="0"/>
                                          <w:marTop w:val="0"/>
                                          <w:marBottom w:val="0"/>
                                          <w:divBdr>
                                            <w:top w:val="none" w:sz="0" w:space="0" w:color="auto"/>
                                            <w:left w:val="none" w:sz="0" w:space="0" w:color="auto"/>
                                            <w:bottom w:val="none" w:sz="0" w:space="0" w:color="auto"/>
                                            <w:right w:val="none" w:sz="0" w:space="0" w:color="auto"/>
                                          </w:divBdr>
                                          <w:divsChild>
                                            <w:div w:id="941955545">
                                              <w:marLeft w:val="0"/>
                                              <w:marRight w:val="0"/>
                                              <w:marTop w:val="0"/>
                                              <w:marBottom w:val="0"/>
                                              <w:divBdr>
                                                <w:top w:val="none" w:sz="0" w:space="0" w:color="auto"/>
                                                <w:left w:val="none" w:sz="0" w:space="0" w:color="auto"/>
                                                <w:bottom w:val="none" w:sz="0" w:space="0" w:color="auto"/>
                                                <w:right w:val="none" w:sz="0" w:space="0" w:color="auto"/>
                                              </w:divBdr>
                                              <w:divsChild>
                                                <w:div w:id="7572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7309">
                                      <w:marLeft w:val="0"/>
                                      <w:marRight w:val="0"/>
                                      <w:marTop w:val="0"/>
                                      <w:marBottom w:val="30"/>
                                      <w:divBdr>
                                        <w:top w:val="none" w:sz="0" w:space="0" w:color="auto"/>
                                        <w:left w:val="none" w:sz="0" w:space="0" w:color="auto"/>
                                        <w:bottom w:val="none" w:sz="0" w:space="0" w:color="auto"/>
                                        <w:right w:val="none" w:sz="0" w:space="0" w:color="auto"/>
                                      </w:divBdr>
                                      <w:divsChild>
                                        <w:div w:id="2042002319">
                                          <w:marLeft w:val="0"/>
                                          <w:marRight w:val="0"/>
                                          <w:marTop w:val="0"/>
                                          <w:marBottom w:val="0"/>
                                          <w:divBdr>
                                            <w:top w:val="none" w:sz="0" w:space="0" w:color="auto"/>
                                            <w:left w:val="none" w:sz="0" w:space="0" w:color="auto"/>
                                            <w:bottom w:val="none" w:sz="0" w:space="0" w:color="auto"/>
                                            <w:right w:val="none" w:sz="0" w:space="0" w:color="auto"/>
                                          </w:divBdr>
                                          <w:divsChild>
                                            <w:div w:id="2055957868">
                                              <w:marLeft w:val="0"/>
                                              <w:marRight w:val="0"/>
                                              <w:marTop w:val="0"/>
                                              <w:marBottom w:val="0"/>
                                              <w:divBdr>
                                                <w:top w:val="none" w:sz="0" w:space="0" w:color="auto"/>
                                                <w:left w:val="none" w:sz="0" w:space="0" w:color="auto"/>
                                                <w:bottom w:val="none" w:sz="0" w:space="0" w:color="auto"/>
                                                <w:right w:val="none" w:sz="0" w:space="0" w:color="auto"/>
                                              </w:divBdr>
                                              <w:divsChild>
                                                <w:div w:id="16415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9440">
                                      <w:marLeft w:val="0"/>
                                      <w:marRight w:val="0"/>
                                      <w:marTop w:val="0"/>
                                      <w:marBottom w:val="30"/>
                                      <w:divBdr>
                                        <w:top w:val="none" w:sz="0" w:space="0" w:color="auto"/>
                                        <w:left w:val="none" w:sz="0" w:space="0" w:color="auto"/>
                                        <w:bottom w:val="none" w:sz="0" w:space="0" w:color="auto"/>
                                        <w:right w:val="none" w:sz="0" w:space="0" w:color="auto"/>
                                      </w:divBdr>
                                      <w:divsChild>
                                        <w:div w:id="1290622644">
                                          <w:marLeft w:val="0"/>
                                          <w:marRight w:val="0"/>
                                          <w:marTop w:val="0"/>
                                          <w:marBottom w:val="0"/>
                                          <w:divBdr>
                                            <w:top w:val="none" w:sz="0" w:space="0" w:color="auto"/>
                                            <w:left w:val="none" w:sz="0" w:space="0" w:color="auto"/>
                                            <w:bottom w:val="none" w:sz="0" w:space="0" w:color="auto"/>
                                            <w:right w:val="none" w:sz="0" w:space="0" w:color="auto"/>
                                          </w:divBdr>
                                          <w:divsChild>
                                            <w:div w:id="150757922">
                                              <w:marLeft w:val="0"/>
                                              <w:marRight w:val="0"/>
                                              <w:marTop w:val="0"/>
                                              <w:marBottom w:val="0"/>
                                              <w:divBdr>
                                                <w:top w:val="none" w:sz="0" w:space="0" w:color="auto"/>
                                                <w:left w:val="none" w:sz="0" w:space="0" w:color="auto"/>
                                                <w:bottom w:val="none" w:sz="0" w:space="0" w:color="auto"/>
                                                <w:right w:val="none" w:sz="0" w:space="0" w:color="auto"/>
                                              </w:divBdr>
                                              <w:divsChild>
                                                <w:div w:id="21304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5562">
                                      <w:marLeft w:val="0"/>
                                      <w:marRight w:val="0"/>
                                      <w:marTop w:val="0"/>
                                      <w:marBottom w:val="30"/>
                                      <w:divBdr>
                                        <w:top w:val="none" w:sz="0" w:space="0" w:color="auto"/>
                                        <w:left w:val="none" w:sz="0" w:space="0" w:color="auto"/>
                                        <w:bottom w:val="none" w:sz="0" w:space="0" w:color="auto"/>
                                        <w:right w:val="none" w:sz="0" w:space="0" w:color="auto"/>
                                      </w:divBdr>
                                      <w:divsChild>
                                        <w:div w:id="1958441605">
                                          <w:marLeft w:val="0"/>
                                          <w:marRight w:val="0"/>
                                          <w:marTop w:val="0"/>
                                          <w:marBottom w:val="0"/>
                                          <w:divBdr>
                                            <w:top w:val="none" w:sz="0" w:space="0" w:color="auto"/>
                                            <w:left w:val="none" w:sz="0" w:space="0" w:color="auto"/>
                                            <w:bottom w:val="none" w:sz="0" w:space="0" w:color="auto"/>
                                            <w:right w:val="none" w:sz="0" w:space="0" w:color="auto"/>
                                          </w:divBdr>
                                          <w:divsChild>
                                            <w:div w:id="2365858">
                                              <w:marLeft w:val="0"/>
                                              <w:marRight w:val="0"/>
                                              <w:marTop w:val="0"/>
                                              <w:marBottom w:val="0"/>
                                              <w:divBdr>
                                                <w:top w:val="none" w:sz="0" w:space="0" w:color="auto"/>
                                                <w:left w:val="none" w:sz="0" w:space="0" w:color="auto"/>
                                                <w:bottom w:val="none" w:sz="0" w:space="0" w:color="auto"/>
                                                <w:right w:val="none" w:sz="0" w:space="0" w:color="auto"/>
                                              </w:divBdr>
                                              <w:divsChild>
                                                <w:div w:id="17029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6734">
                                      <w:marLeft w:val="0"/>
                                      <w:marRight w:val="0"/>
                                      <w:marTop w:val="0"/>
                                      <w:marBottom w:val="30"/>
                                      <w:divBdr>
                                        <w:top w:val="none" w:sz="0" w:space="0" w:color="auto"/>
                                        <w:left w:val="none" w:sz="0" w:space="0" w:color="auto"/>
                                        <w:bottom w:val="none" w:sz="0" w:space="0" w:color="auto"/>
                                        <w:right w:val="none" w:sz="0" w:space="0" w:color="auto"/>
                                      </w:divBdr>
                                      <w:divsChild>
                                        <w:div w:id="1518999144">
                                          <w:marLeft w:val="0"/>
                                          <w:marRight w:val="0"/>
                                          <w:marTop w:val="0"/>
                                          <w:marBottom w:val="0"/>
                                          <w:divBdr>
                                            <w:top w:val="none" w:sz="0" w:space="0" w:color="auto"/>
                                            <w:left w:val="none" w:sz="0" w:space="0" w:color="auto"/>
                                            <w:bottom w:val="none" w:sz="0" w:space="0" w:color="auto"/>
                                            <w:right w:val="none" w:sz="0" w:space="0" w:color="auto"/>
                                          </w:divBdr>
                                          <w:divsChild>
                                            <w:div w:id="296837192">
                                              <w:marLeft w:val="0"/>
                                              <w:marRight w:val="0"/>
                                              <w:marTop w:val="0"/>
                                              <w:marBottom w:val="0"/>
                                              <w:divBdr>
                                                <w:top w:val="none" w:sz="0" w:space="0" w:color="auto"/>
                                                <w:left w:val="none" w:sz="0" w:space="0" w:color="auto"/>
                                                <w:bottom w:val="none" w:sz="0" w:space="0" w:color="auto"/>
                                                <w:right w:val="none" w:sz="0" w:space="0" w:color="auto"/>
                                              </w:divBdr>
                                              <w:divsChild>
                                                <w:div w:id="12999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74583">
                                      <w:marLeft w:val="0"/>
                                      <w:marRight w:val="0"/>
                                      <w:marTop w:val="0"/>
                                      <w:marBottom w:val="30"/>
                                      <w:divBdr>
                                        <w:top w:val="none" w:sz="0" w:space="0" w:color="auto"/>
                                        <w:left w:val="none" w:sz="0" w:space="0" w:color="auto"/>
                                        <w:bottom w:val="none" w:sz="0" w:space="0" w:color="auto"/>
                                        <w:right w:val="none" w:sz="0" w:space="0" w:color="auto"/>
                                      </w:divBdr>
                                      <w:divsChild>
                                        <w:div w:id="2130005503">
                                          <w:marLeft w:val="0"/>
                                          <w:marRight w:val="0"/>
                                          <w:marTop w:val="0"/>
                                          <w:marBottom w:val="0"/>
                                          <w:divBdr>
                                            <w:top w:val="none" w:sz="0" w:space="0" w:color="auto"/>
                                            <w:left w:val="none" w:sz="0" w:space="0" w:color="auto"/>
                                            <w:bottom w:val="none" w:sz="0" w:space="0" w:color="auto"/>
                                            <w:right w:val="none" w:sz="0" w:space="0" w:color="auto"/>
                                          </w:divBdr>
                                          <w:divsChild>
                                            <w:div w:id="271910168">
                                              <w:marLeft w:val="0"/>
                                              <w:marRight w:val="0"/>
                                              <w:marTop w:val="0"/>
                                              <w:marBottom w:val="0"/>
                                              <w:divBdr>
                                                <w:top w:val="none" w:sz="0" w:space="0" w:color="auto"/>
                                                <w:left w:val="none" w:sz="0" w:space="0" w:color="auto"/>
                                                <w:bottom w:val="none" w:sz="0" w:space="0" w:color="auto"/>
                                                <w:right w:val="none" w:sz="0" w:space="0" w:color="auto"/>
                                              </w:divBdr>
                                              <w:divsChild>
                                                <w:div w:id="889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7871">
                                      <w:marLeft w:val="0"/>
                                      <w:marRight w:val="0"/>
                                      <w:marTop w:val="0"/>
                                      <w:marBottom w:val="30"/>
                                      <w:divBdr>
                                        <w:top w:val="none" w:sz="0" w:space="0" w:color="auto"/>
                                        <w:left w:val="none" w:sz="0" w:space="0" w:color="auto"/>
                                        <w:bottom w:val="none" w:sz="0" w:space="0" w:color="auto"/>
                                        <w:right w:val="none" w:sz="0" w:space="0" w:color="auto"/>
                                      </w:divBdr>
                                      <w:divsChild>
                                        <w:div w:id="859733869">
                                          <w:marLeft w:val="0"/>
                                          <w:marRight w:val="0"/>
                                          <w:marTop w:val="0"/>
                                          <w:marBottom w:val="0"/>
                                          <w:divBdr>
                                            <w:top w:val="none" w:sz="0" w:space="0" w:color="auto"/>
                                            <w:left w:val="none" w:sz="0" w:space="0" w:color="auto"/>
                                            <w:bottom w:val="none" w:sz="0" w:space="0" w:color="auto"/>
                                            <w:right w:val="none" w:sz="0" w:space="0" w:color="auto"/>
                                          </w:divBdr>
                                          <w:divsChild>
                                            <w:div w:id="1185486527">
                                              <w:marLeft w:val="0"/>
                                              <w:marRight w:val="0"/>
                                              <w:marTop w:val="0"/>
                                              <w:marBottom w:val="0"/>
                                              <w:divBdr>
                                                <w:top w:val="none" w:sz="0" w:space="0" w:color="auto"/>
                                                <w:left w:val="none" w:sz="0" w:space="0" w:color="auto"/>
                                                <w:bottom w:val="none" w:sz="0" w:space="0" w:color="auto"/>
                                                <w:right w:val="none" w:sz="0" w:space="0" w:color="auto"/>
                                              </w:divBdr>
                                              <w:divsChild>
                                                <w:div w:id="16860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54765">
                                      <w:marLeft w:val="0"/>
                                      <w:marRight w:val="0"/>
                                      <w:marTop w:val="0"/>
                                      <w:marBottom w:val="30"/>
                                      <w:divBdr>
                                        <w:top w:val="none" w:sz="0" w:space="0" w:color="auto"/>
                                        <w:left w:val="none" w:sz="0" w:space="0" w:color="auto"/>
                                        <w:bottom w:val="none" w:sz="0" w:space="0" w:color="auto"/>
                                        <w:right w:val="none" w:sz="0" w:space="0" w:color="auto"/>
                                      </w:divBdr>
                                      <w:divsChild>
                                        <w:div w:id="29579206">
                                          <w:marLeft w:val="0"/>
                                          <w:marRight w:val="0"/>
                                          <w:marTop w:val="0"/>
                                          <w:marBottom w:val="0"/>
                                          <w:divBdr>
                                            <w:top w:val="none" w:sz="0" w:space="0" w:color="auto"/>
                                            <w:left w:val="none" w:sz="0" w:space="0" w:color="auto"/>
                                            <w:bottom w:val="none" w:sz="0" w:space="0" w:color="auto"/>
                                            <w:right w:val="none" w:sz="0" w:space="0" w:color="auto"/>
                                          </w:divBdr>
                                          <w:divsChild>
                                            <w:div w:id="1166945250">
                                              <w:marLeft w:val="0"/>
                                              <w:marRight w:val="0"/>
                                              <w:marTop w:val="0"/>
                                              <w:marBottom w:val="0"/>
                                              <w:divBdr>
                                                <w:top w:val="none" w:sz="0" w:space="0" w:color="auto"/>
                                                <w:left w:val="none" w:sz="0" w:space="0" w:color="auto"/>
                                                <w:bottom w:val="none" w:sz="0" w:space="0" w:color="auto"/>
                                                <w:right w:val="none" w:sz="0" w:space="0" w:color="auto"/>
                                              </w:divBdr>
                                              <w:divsChild>
                                                <w:div w:id="2608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67261">
                                      <w:marLeft w:val="0"/>
                                      <w:marRight w:val="0"/>
                                      <w:marTop w:val="0"/>
                                      <w:marBottom w:val="30"/>
                                      <w:divBdr>
                                        <w:top w:val="none" w:sz="0" w:space="0" w:color="auto"/>
                                        <w:left w:val="none" w:sz="0" w:space="0" w:color="auto"/>
                                        <w:bottom w:val="none" w:sz="0" w:space="0" w:color="auto"/>
                                        <w:right w:val="none" w:sz="0" w:space="0" w:color="auto"/>
                                      </w:divBdr>
                                      <w:divsChild>
                                        <w:div w:id="1616979296">
                                          <w:marLeft w:val="0"/>
                                          <w:marRight w:val="0"/>
                                          <w:marTop w:val="0"/>
                                          <w:marBottom w:val="0"/>
                                          <w:divBdr>
                                            <w:top w:val="none" w:sz="0" w:space="0" w:color="auto"/>
                                            <w:left w:val="none" w:sz="0" w:space="0" w:color="auto"/>
                                            <w:bottom w:val="none" w:sz="0" w:space="0" w:color="auto"/>
                                            <w:right w:val="none" w:sz="0" w:space="0" w:color="auto"/>
                                          </w:divBdr>
                                          <w:divsChild>
                                            <w:div w:id="2003780165">
                                              <w:marLeft w:val="0"/>
                                              <w:marRight w:val="0"/>
                                              <w:marTop w:val="0"/>
                                              <w:marBottom w:val="0"/>
                                              <w:divBdr>
                                                <w:top w:val="none" w:sz="0" w:space="0" w:color="auto"/>
                                                <w:left w:val="none" w:sz="0" w:space="0" w:color="auto"/>
                                                <w:bottom w:val="none" w:sz="0" w:space="0" w:color="auto"/>
                                                <w:right w:val="none" w:sz="0" w:space="0" w:color="auto"/>
                                              </w:divBdr>
                                              <w:divsChild>
                                                <w:div w:id="19508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9390">
                                      <w:marLeft w:val="0"/>
                                      <w:marRight w:val="0"/>
                                      <w:marTop w:val="0"/>
                                      <w:marBottom w:val="30"/>
                                      <w:divBdr>
                                        <w:top w:val="none" w:sz="0" w:space="0" w:color="auto"/>
                                        <w:left w:val="none" w:sz="0" w:space="0" w:color="auto"/>
                                        <w:bottom w:val="none" w:sz="0" w:space="0" w:color="auto"/>
                                        <w:right w:val="none" w:sz="0" w:space="0" w:color="auto"/>
                                      </w:divBdr>
                                      <w:divsChild>
                                        <w:div w:id="165487161">
                                          <w:marLeft w:val="0"/>
                                          <w:marRight w:val="0"/>
                                          <w:marTop w:val="0"/>
                                          <w:marBottom w:val="0"/>
                                          <w:divBdr>
                                            <w:top w:val="none" w:sz="0" w:space="0" w:color="auto"/>
                                            <w:left w:val="none" w:sz="0" w:space="0" w:color="auto"/>
                                            <w:bottom w:val="none" w:sz="0" w:space="0" w:color="auto"/>
                                            <w:right w:val="none" w:sz="0" w:space="0" w:color="auto"/>
                                          </w:divBdr>
                                          <w:divsChild>
                                            <w:div w:id="1565144915">
                                              <w:marLeft w:val="0"/>
                                              <w:marRight w:val="0"/>
                                              <w:marTop w:val="0"/>
                                              <w:marBottom w:val="0"/>
                                              <w:divBdr>
                                                <w:top w:val="none" w:sz="0" w:space="0" w:color="auto"/>
                                                <w:left w:val="none" w:sz="0" w:space="0" w:color="auto"/>
                                                <w:bottom w:val="none" w:sz="0" w:space="0" w:color="auto"/>
                                                <w:right w:val="none" w:sz="0" w:space="0" w:color="auto"/>
                                              </w:divBdr>
                                              <w:divsChild>
                                                <w:div w:id="7184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63368">
                                  <w:marLeft w:val="0"/>
                                  <w:marRight w:val="0"/>
                                  <w:marTop w:val="0"/>
                                  <w:marBottom w:val="0"/>
                                  <w:divBdr>
                                    <w:top w:val="none" w:sz="0" w:space="0" w:color="auto"/>
                                    <w:left w:val="none" w:sz="0" w:space="0" w:color="auto"/>
                                    <w:bottom w:val="none" w:sz="0" w:space="0" w:color="auto"/>
                                    <w:right w:val="none" w:sz="0" w:space="0" w:color="auto"/>
                                  </w:divBdr>
                                  <w:divsChild>
                                    <w:div w:id="674234561">
                                      <w:marLeft w:val="0"/>
                                      <w:marRight w:val="0"/>
                                      <w:marTop w:val="0"/>
                                      <w:marBottom w:val="30"/>
                                      <w:divBdr>
                                        <w:top w:val="none" w:sz="0" w:space="0" w:color="auto"/>
                                        <w:left w:val="none" w:sz="0" w:space="0" w:color="auto"/>
                                        <w:bottom w:val="none" w:sz="0" w:space="0" w:color="auto"/>
                                        <w:right w:val="none" w:sz="0" w:space="0" w:color="auto"/>
                                      </w:divBdr>
                                      <w:divsChild>
                                        <w:div w:id="1048803791">
                                          <w:marLeft w:val="0"/>
                                          <w:marRight w:val="0"/>
                                          <w:marTop w:val="0"/>
                                          <w:marBottom w:val="0"/>
                                          <w:divBdr>
                                            <w:top w:val="none" w:sz="0" w:space="0" w:color="auto"/>
                                            <w:left w:val="none" w:sz="0" w:space="0" w:color="auto"/>
                                            <w:bottom w:val="none" w:sz="0" w:space="0" w:color="auto"/>
                                            <w:right w:val="none" w:sz="0" w:space="0" w:color="auto"/>
                                          </w:divBdr>
                                          <w:divsChild>
                                            <w:div w:id="1183203961">
                                              <w:marLeft w:val="0"/>
                                              <w:marRight w:val="0"/>
                                              <w:marTop w:val="0"/>
                                              <w:marBottom w:val="0"/>
                                              <w:divBdr>
                                                <w:top w:val="none" w:sz="0" w:space="0" w:color="auto"/>
                                                <w:left w:val="none" w:sz="0" w:space="0" w:color="auto"/>
                                                <w:bottom w:val="none" w:sz="0" w:space="0" w:color="auto"/>
                                                <w:right w:val="none" w:sz="0" w:space="0" w:color="auto"/>
                                              </w:divBdr>
                                              <w:divsChild>
                                                <w:div w:id="16989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4967">
                                      <w:marLeft w:val="0"/>
                                      <w:marRight w:val="0"/>
                                      <w:marTop w:val="0"/>
                                      <w:marBottom w:val="30"/>
                                      <w:divBdr>
                                        <w:top w:val="none" w:sz="0" w:space="0" w:color="auto"/>
                                        <w:left w:val="none" w:sz="0" w:space="0" w:color="auto"/>
                                        <w:bottom w:val="none" w:sz="0" w:space="0" w:color="auto"/>
                                        <w:right w:val="none" w:sz="0" w:space="0" w:color="auto"/>
                                      </w:divBdr>
                                      <w:divsChild>
                                        <w:div w:id="1466851500">
                                          <w:marLeft w:val="0"/>
                                          <w:marRight w:val="0"/>
                                          <w:marTop w:val="0"/>
                                          <w:marBottom w:val="0"/>
                                          <w:divBdr>
                                            <w:top w:val="none" w:sz="0" w:space="0" w:color="auto"/>
                                            <w:left w:val="none" w:sz="0" w:space="0" w:color="auto"/>
                                            <w:bottom w:val="none" w:sz="0" w:space="0" w:color="auto"/>
                                            <w:right w:val="none" w:sz="0" w:space="0" w:color="auto"/>
                                          </w:divBdr>
                                          <w:divsChild>
                                            <w:div w:id="1080054742">
                                              <w:marLeft w:val="0"/>
                                              <w:marRight w:val="0"/>
                                              <w:marTop w:val="0"/>
                                              <w:marBottom w:val="0"/>
                                              <w:divBdr>
                                                <w:top w:val="none" w:sz="0" w:space="0" w:color="auto"/>
                                                <w:left w:val="none" w:sz="0" w:space="0" w:color="auto"/>
                                                <w:bottom w:val="none" w:sz="0" w:space="0" w:color="auto"/>
                                                <w:right w:val="none" w:sz="0" w:space="0" w:color="auto"/>
                                              </w:divBdr>
                                              <w:divsChild>
                                                <w:div w:id="21043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2677">
                                      <w:marLeft w:val="0"/>
                                      <w:marRight w:val="0"/>
                                      <w:marTop w:val="0"/>
                                      <w:marBottom w:val="30"/>
                                      <w:divBdr>
                                        <w:top w:val="none" w:sz="0" w:space="0" w:color="auto"/>
                                        <w:left w:val="none" w:sz="0" w:space="0" w:color="auto"/>
                                        <w:bottom w:val="none" w:sz="0" w:space="0" w:color="auto"/>
                                        <w:right w:val="none" w:sz="0" w:space="0" w:color="auto"/>
                                      </w:divBdr>
                                      <w:divsChild>
                                        <w:div w:id="188563912">
                                          <w:marLeft w:val="0"/>
                                          <w:marRight w:val="0"/>
                                          <w:marTop w:val="0"/>
                                          <w:marBottom w:val="0"/>
                                          <w:divBdr>
                                            <w:top w:val="none" w:sz="0" w:space="0" w:color="auto"/>
                                            <w:left w:val="none" w:sz="0" w:space="0" w:color="auto"/>
                                            <w:bottom w:val="none" w:sz="0" w:space="0" w:color="auto"/>
                                            <w:right w:val="none" w:sz="0" w:space="0" w:color="auto"/>
                                          </w:divBdr>
                                          <w:divsChild>
                                            <w:div w:id="489254443">
                                              <w:marLeft w:val="0"/>
                                              <w:marRight w:val="0"/>
                                              <w:marTop w:val="0"/>
                                              <w:marBottom w:val="0"/>
                                              <w:divBdr>
                                                <w:top w:val="none" w:sz="0" w:space="0" w:color="auto"/>
                                                <w:left w:val="none" w:sz="0" w:space="0" w:color="auto"/>
                                                <w:bottom w:val="none" w:sz="0" w:space="0" w:color="auto"/>
                                                <w:right w:val="none" w:sz="0" w:space="0" w:color="auto"/>
                                              </w:divBdr>
                                              <w:divsChild>
                                                <w:div w:id="5274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238">
                                      <w:marLeft w:val="0"/>
                                      <w:marRight w:val="0"/>
                                      <w:marTop w:val="0"/>
                                      <w:marBottom w:val="30"/>
                                      <w:divBdr>
                                        <w:top w:val="none" w:sz="0" w:space="0" w:color="auto"/>
                                        <w:left w:val="none" w:sz="0" w:space="0" w:color="auto"/>
                                        <w:bottom w:val="none" w:sz="0" w:space="0" w:color="auto"/>
                                        <w:right w:val="none" w:sz="0" w:space="0" w:color="auto"/>
                                      </w:divBdr>
                                      <w:divsChild>
                                        <w:div w:id="1729647358">
                                          <w:marLeft w:val="0"/>
                                          <w:marRight w:val="0"/>
                                          <w:marTop w:val="0"/>
                                          <w:marBottom w:val="0"/>
                                          <w:divBdr>
                                            <w:top w:val="none" w:sz="0" w:space="0" w:color="auto"/>
                                            <w:left w:val="none" w:sz="0" w:space="0" w:color="auto"/>
                                            <w:bottom w:val="none" w:sz="0" w:space="0" w:color="auto"/>
                                            <w:right w:val="none" w:sz="0" w:space="0" w:color="auto"/>
                                          </w:divBdr>
                                          <w:divsChild>
                                            <w:div w:id="1680158789">
                                              <w:marLeft w:val="0"/>
                                              <w:marRight w:val="0"/>
                                              <w:marTop w:val="0"/>
                                              <w:marBottom w:val="0"/>
                                              <w:divBdr>
                                                <w:top w:val="none" w:sz="0" w:space="0" w:color="auto"/>
                                                <w:left w:val="none" w:sz="0" w:space="0" w:color="auto"/>
                                                <w:bottom w:val="none" w:sz="0" w:space="0" w:color="auto"/>
                                                <w:right w:val="none" w:sz="0" w:space="0" w:color="auto"/>
                                              </w:divBdr>
                                              <w:divsChild>
                                                <w:div w:id="12312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95240">
                                      <w:marLeft w:val="0"/>
                                      <w:marRight w:val="0"/>
                                      <w:marTop w:val="0"/>
                                      <w:marBottom w:val="30"/>
                                      <w:divBdr>
                                        <w:top w:val="none" w:sz="0" w:space="0" w:color="auto"/>
                                        <w:left w:val="none" w:sz="0" w:space="0" w:color="auto"/>
                                        <w:bottom w:val="none" w:sz="0" w:space="0" w:color="auto"/>
                                        <w:right w:val="none" w:sz="0" w:space="0" w:color="auto"/>
                                      </w:divBdr>
                                      <w:divsChild>
                                        <w:div w:id="1404639233">
                                          <w:marLeft w:val="0"/>
                                          <w:marRight w:val="0"/>
                                          <w:marTop w:val="0"/>
                                          <w:marBottom w:val="0"/>
                                          <w:divBdr>
                                            <w:top w:val="none" w:sz="0" w:space="0" w:color="auto"/>
                                            <w:left w:val="none" w:sz="0" w:space="0" w:color="auto"/>
                                            <w:bottom w:val="none" w:sz="0" w:space="0" w:color="auto"/>
                                            <w:right w:val="none" w:sz="0" w:space="0" w:color="auto"/>
                                          </w:divBdr>
                                          <w:divsChild>
                                            <w:div w:id="1890024659">
                                              <w:marLeft w:val="0"/>
                                              <w:marRight w:val="0"/>
                                              <w:marTop w:val="0"/>
                                              <w:marBottom w:val="0"/>
                                              <w:divBdr>
                                                <w:top w:val="none" w:sz="0" w:space="0" w:color="auto"/>
                                                <w:left w:val="none" w:sz="0" w:space="0" w:color="auto"/>
                                                <w:bottom w:val="none" w:sz="0" w:space="0" w:color="auto"/>
                                                <w:right w:val="none" w:sz="0" w:space="0" w:color="auto"/>
                                              </w:divBdr>
                                              <w:divsChild>
                                                <w:div w:id="17466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15147">
                                      <w:marLeft w:val="0"/>
                                      <w:marRight w:val="0"/>
                                      <w:marTop w:val="0"/>
                                      <w:marBottom w:val="30"/>
                                      <w:divBdr>
                                        <w:top w:val="none" w:sz="0" w:space="0" w:color="auto"/>
                                        <w:left w:val="none" w:sz="0" w:space="0" w:color="auto"/>
                                        <w:bottom w:val="none" w:sz="0" w:space="0" w:color="auto"/>
                                        <w:right w:val="none" w:sz="0" w:space="0" w:color="auto"/>
                                      </w:divBdr>
                                      <w:divsChild>
                                        <w:div w:id="691229198">
                                          <w:marLeft w:val="0"/>
                                          <w:marRight w:val="0"/>
                                          <w:marTop w:val="0"/>
                                          <w:marBottom w:val="0"/>
                                          <w:divBdr>
                                            <w:top w:val="none" w:sz="0" w:space="0" w:color="auto"/>
                                            <w:left w:val="none" w:sz="0" w:space="0" w:color="auto"/>
                                            <w:bottom w:val="none" w:sz="0" w:space="0" w:color="auto"/>
                                            <w:right w:val="none" w:sz="0" w:space="0" w:color="auto"/>
                                          </w:divBdr>
                                          <w:divsChild>
                                            <w:div w:id="998310072">
                                              <w:marLeft w:val="0"/>
                                              <w:marRight w:val="0"/>
                                              <w:marTop w:val="0"/>
                                              <w:marBottom w:val="0"/>
                                              <w:divBdr>
                                                <w:top w:val="none" w:sz="0" w:space="0" w:color="auto"/>
                                                <w:left w:val="none" w:sz="0" w:space="0" w:color="auto"/>
                                                <w:bottom w:val="none" w:sz="0" w:space="0" w:color="auto"/>
                                                <w:right w:val="none" w:sz="0" w:space="0" w:color="auto"/>
                                              </w:divBdr>
                                              <w:divsChild>
                                                <w:div w:id="1566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7526">
                                      <w:marLeft w:val="0"/>
                                      <w:marRight w:val="0"/>
                                      <w:marTop w:val="0"/>
                                      <w:marBottom w:val="30"/>
                                      <w:divBdr>
                                        <w:top w:val="none" w:sz="0" w:space="0" w:color="auto"/>
                                        <w:left w:val="none" w:sz="0" w:space="0" w:color="auto"/>
                                        <w:bottom w:val="none" w:sz="0" w:space="0" w:color="auto"/>
                                        <w:right w:val="none" w:sz="0" w:space="0" w:color="auto"/>
                                      </w:divBdr>
                                      <w:divsChild>
                                        <w:div w:id="111049371">
                                          <w:marLeft w:val="0"/>
                                          <w:marRight w:val="0"/>
                                          <w:marTop w:val="0"/>
                                          <w:marBottom w:val="0"/>
                                          <w:divBdr>
                                            <w:top w:val="none" w:sz="0" w:space="0" w:color="auto"/>
                                            <w:left w:val="none" w:sz="0" w:space="0" w:color="auto"/>
                                            <w:bottom w:val="none" w:sz="0" w:space="0" w:color="auto"/>
                                            <w:right w:val="none" w:sz="0" w:space="0" w:color="auto"/>
                                          </w:divBdr>
                                          <w:divsChild>
                                            <w:div w:id="1849371418">
                                              <w:marLeft w:val="0"/>
                                              <w:marRight w:val="0"/>
                                              <w:marTop w:val="0"/>
                                              <w:marBottom w:val="0"/>
                                              <w:divBdr>
                                                <w:top w:val="none" w:sz="0" w:space="0" w:color="auto"/>
                                                <w:left w:val="none" w:sz="0" w:space="0" w:color="auto"/>
                                                <w:bottom w:val="none" w:sz="0" w:space="0" w:color="auto"/>
                                                <w:right w:val="none" w:sz="0" w:space="0" w:color="auto"/>
                                              </w:divBdr>
                                              <w:divsChild>
                                                <w:div w:id="6248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5437">
                                      <w:marLeft w:val="0"/>
                                      <w:marRight w:val="0"/>
                                      <w:marTop w:val="0"/>
                                      <w:marBottom w:val="30"/>
                                      <w:divBdr>
                                        <w:top w:val="none" w:sz="0" w:space="0" w:color="auto"/>
                                        <w:left w:val="none" w:sz="0" w:space="0" w:color="auto"/>
                                        <w:bottom w:val="none" w:sz="0" w:space="0" w:color="auto"/>
                                        <w:right w:val="none" w:sz="0" w:space="0" w:color="auto"/>
                                      </w:divBdr>
                                      <w:divsChild>
                                        <w:div w:id="1845706159">
                                          <w:marLeft w:val="0"/>
                                          <w:marRight w:val="0"/>
                                          <w:marTop w:val="0"/>
                                          <w:marBottom w:val="0"/>
                                          <w:divBdr>
                                            <w:top w:val="none" w:sz="0" w:space="0" w:color="auto"/>
                                            <w:left w:val="none" w:sz="0" w:space="0" w:color="auto"/>
                                            <w:bottom w:val="none" w:sz="0" w:space="0" w:color="auto"/>
                                            <w:right w:val="none" w:sz="0" w:space="0" w:color="auto"/>
                                          </w:divBdr>
                                          <w:divsChild>
                                            <w:div w:id="1604915104">
                                              <w:marLeft w:val="0"/>
                                              <w:marRight w:val="0"/>
                                              <w:marTop w:val="0"/>
                                              <w:marBottom w:val="0"/>
                                              <w:divBdr>
                                                <w:top w:val="none" w:sz="0" w:space="0" w:color="auto"/>
                                                <w:left w:val="none" w:sz="0" w:space="0" w:color="auto"/>
                                                <w:bottom w:val="none" w:sz="0" w:space="0" w:color="auto"/>
                                                <w:right w:val="none" w:sz="0" w:space="0" w:color="auto"/>
                                              </w:divBdr>
                                              <w:divsChild>
                                                <w:div w:id="612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1961">
                                      <w:marLeft w:val="0"/>
                                      <w:marRight w:val="0"/>
                                      <w:marTop w:val="0"/>
                                      <w:marBottom w:val="30"/>
                                      <w:divBdr>
                                        <w:top w:val="none" w:sz="0" w:space="0" w:color="auto"/>
                                        <w:left w:val="none" w:sz="0" w:space="0" w:color="auto"/>
                                        <w:bottom w:val="none" w:sz="0" w:space="0" w:color="auto"/>
                                        <w:right w:val="none" w:sz="0" w:space="0" w:color="auto"/>
                                      </w:divBdr>
                                      <w:divsChild>
                                        <w:div w:id="317271055">
                                          <w:marLeft w:val="0"/>
                                          <w:marRight w:val="0"/>
                                          <w:marTop w:val="0"/>
                                          <w:marBottom w:val="0"/>
                                          <w:divBdr>
                                            <w:top w:val="none" w:sz="0" w:space="0" w:color="auto"/>
                                            <w:left w:val="none" w:sz="0" w:space="0" w:color="auto"/>
                                            <w:bottom w:val="none" w:sz="0" w:space="0" w:color="auto"/>
                                            <w:right w:val="none" w:sz="0" w:space="0" w:color="auto"/>
                                          </w:divBdr>
                                          <w:divsChild>
                                            <w:div w:id="246883664">
                                              <w:marLeft w:val="0"/>
                                              <w:marRight w:val="0"/>
                                              <w:marTop w:val="0"/>
                                              <w:marBottom w:val="0"/>
                                              <w:divBdr>
                                                <w:top w:val="none" w:sz="0" w:space="0" w:color="auto"/>
                                                <w:left w:val="none" w:sz="0" w:space="0" w:color="auto"/>
                                                <w:bottom w:val="none" w:sz="0" w:space="0" w:color="auto"/>
                                                <w:right w:val="none" w:sz="0" w:space="0" w:color="auto"/>
                                              </w:divBdr>
                                              <w:divsChild>
                                                <w:div w:id="9998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2242">
                                      <w:marLeft w:val="0"/>
                                      <w:marRight w:val="0"/>
                                      <w:marTop w:val="0"/>
                                      <w:marBottom w:val="30"/>
                                      <w:divBdr>
                                        <w:top w:val="none" w:sz="0" w:space="0" w:color="auto"/>
                                        <w:left w:val="none" w:sz="0" w:space="0" w:color="auto"/>
                                        <w:bottom w:val="none" w:sz="0" w:space="0" w:color="auto"/>
                                        <w:right w:val="none" w:sz="0" w:space="0" w:color="auto"/>
                                      </w:divBdr>
                                      <w:divsChild>
                                        <w:div w:id="702444731">
                                          <w:marLeft w:val="0"/>
                                          <w:marRight w:val="0"/>
                                          <w:marTop w:val="0"/>
                                          <w:marBottom w:val="0"/>
                                          <w:divBdr>
                                            <w:top w:val="none" w:sz="0" w:space="0" w:color="auto"/>
                                            <w:left w:val="none" w:sz="0" w:space="0" w:color="auto"/>
                                            <w:bottom w:val="none" w:sz="0" w:space="0" w:color="auto"/>
                                            <w:right w:val="none" w:sz="0" w:space="0" w:color="auto"/>
                                          </w:divBdr>
                                          <w:divsChild>
                                            <w:div w:id="1253205424">
                                              <w:marLeft w:val="0"/>
                                              <w:marRight w:val="0"/>
                                              <w:marTop w:val="0"/>
                                              <w:marBottom w:val="0"/>
                                              <w:divBdr>
                                                <w:top w:val="none" w:sz="0" w:space="0" w:color="auto"/>
                                                <w:left w:val="none" w:sz="0" w:space="0" w:color="auto"/>
                                                <w:bottom w:val="none" w:sz="0" w:space="0" w:color="auto"/>
                                                <w:right w:val="none" w:sz="0" w:space="0" w:color="auto"/>
                                              </w:divBdr>
                                              <w:divsChild>
                                                <w:div w:id="478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74931">
                                      <w:marLeft w:val="0"/>
                                      <w:marRight w:val="0"/>
                                      <w:marTop w:val="0"/>
                                      <w:marBottom w:val="30"/>
                                      <w:divBdr>
                                        <w:top w:val="none" w:sz="0" w:space="0" w:color="auto"/>
                                        <w:left w:val="none" w:sz="0" w:space="0" w:color="auto"/>
                                        <w:bottom w:val="none" w:sz="0" w:space="0" w:color="auto"/>
                                        <w:right w:val="none" w:sz="0" w:space="0" w:color="auto"/>
                                      </w:divBdr>
                                      <w:divsChild>
                                        <w:div w:id="1181041904">
                                          <w:marLeft w:val="0"/>
                                          <w:marRight w:val="0"/>
                                          <w:marTop w:val="0"/>
                                          <w:marBottom w:val="0"/>
                                          <w:divBdr>
                                            <w:top w:val="none" w:sz="0" w:space="0" w:color="auto"/>
                                            <w:left w:val="none" w:sz="0" w:space="0" w:color="auto"/>
                                            <w:bottom w:val="none" w:sz="0" w:space="0" w:color="auto"/>
                                            <w:right w:val="none" w:sz="0" w:space="0" w:color="auto"/>
                                          </w:divBdr>
                                          <w:divsChild>
                                            <w:div w:id="816799289">
                                              <w:marLeft w:val="0"/>
                                              <w:marRight w:val="0"/>
                                              <w:marTop w:val="0"/>
                                              <w:marBottom w:val="0"/>
                                              <w:divBdr>
                                                <w:top w:val="none" w:sz="0" w:space="0" w:color="auto"/>
                                                <w:left w:val="none" w:sz="0" w:space="0" w:color="auto"/>
                                                <w:bottom w:val="none" w:sz="0" w:space="0" w:color="auto"/>
                                                <w:right w:val="none" w:sz="0" w:space="0" w:color="auto"/>
                                              </w:divBdr>
                                              <w:divsChild>
                                                <w:div w:id="127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19662">
                                      <w:marLeft w:val="0"/>
                                      <w:marRight w:val="0"/>
                                      <w:marTop w:val="0"/>
                                      <w:marBottom w:val="30"/>
                                      <w:divBdr>
                                        <w:top w:val="none" w:sz="0" w:space="0" w:color="auto"/>
                                        <w:left w:val="none" w:sz="0" w:space="0" w:color="auto"/>
                                        <w:bottom w:val="none" w:sz="0" w:space="0" w:color="auto"/>
                                        <w:right w:val="none" w:sz="0" w:space="0" w:color="auto"/>
                                      </w:divBdr>
                                      <w:divsChild>
                                        <w:div w:id="1687781150">
                                          <w:marLeft w:val="0"/>
                                          <w:marRight w:val="0"/>
                                          <w:marTop w:val="0"/>
                                          <w:marBottom w:val="0"/>
                                          <w:divBdr>
                                            <w:top w:val="none" w:sz="0" w:space="0" w:color="auto"/>
                                            <w:left w:val="none" w:sz="0" w:space="0" w:color="auto"/>
                                            <w:bottom w:val="none" w:sz="0" w:space="0" w:color="auto"/>
                                            <w:right w:val="none" w:sz="0" w:space="0" w:color="auto"/>
                                          </w:divBdr>
                                          <w:divsChild>
                                            <w:div w:id="1336301743">
                                              <w:marLeft w:val="0"/>
                                              <w:marRight w:val="0"/>
                                              <w:marTop w:val="0"/>
                                              <w:marBottom w:val="0"/>
                                              <w:divBdr>
                                                <w:top w:val="none" w:sz="0" w:space="0" w:color="auto"/>
                                                <w:left w:val="none" w:sz="0" w:space="0" w:color="auto"/>
                                                <w:bottom w:val="none" w:sz="0" w:space="0" w:color="auto"/>
                                                <w:right w:val="none" w:sz="0" w:space="0" w:color="auto"/>
                                              </w:divBdr>
                                              <w:divsChild>
                                                <w:div w:id="4096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4417">
                                      <w:marLeft w:val="0"/>
                                      <w:marRight w:val="0"/>
                                      <w:marTop w:val="0"/>
                                      <w:marBottom w:val="30"/>
                                      <w:divBdr>
                                        <w:top w:val="none" w:sz="0" w:space="0" w:color="auto"/>
                                        <w:left w:val="none" w:sz="0" w:space="0" w:color="auto"/>
                                        <w:bottom w:val="none" w:sz="0" w:space="0" w:color="auto"/>
                                        <w:right w:val="none" w:sz="0" w:space="0" w:color="auto"/>
                                      </w:divBdr>
                                      <w:divsChild>
                                        <w:div w:id="197743996">
                                          <w:marLeft w:val="0"/>
                                          <w:marRight w:val="0"/>
                                          <w:marTop w:val="0"/>
                                          <w:marBottom w:val="0"/>
                                          <w:divBdr>
                                            <w:top w:val="none" w:sz="0" w:space="0" w:color="auto"/>
                                            <w:left w:val="none" w:sz="0" w:space="0" w:color="auto"/>
                                            <w:bottom w:val="none" w:sz="0" w:space="0" w:color="auto"/>
                                            <w:right w:val="none" w:sz="0" w:space="0" w:color="auto"/>
                                          </w:divBdr>
                                          <w:divsChild>
                                            <w:div w:id="1322543442">
                                              <w:marLeft w:val="0"/>
                                              <w:marRight w:val="0"/>
                                              <w:marTop w:val="0"/>
                                              <w:marBottom w:val="0"/>
                                              <w:divBdr>
                                                <w:top w:val="none" w:sz="0" w:space="0" w:color="auto"/>
                                                <w:left w:val="none" w:sz="0" w:space="0" w:color="auto"/>
                                                <w:bottom w:val="none" w:sz="0" w:space="0" w:color="auto"/>
                                                <w:right w:val="none" w:sz="0" w:space="0" w:color="auto"/>
                                              </w:divBdr>
                                              <w:divsChild>
                                                <w:div w:id="8843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764097">
          <w:marLeft w:val="0"/>
          <w:marRight w:val="0"/>
          <w:marTop w:val="0"/>
          <w:marBottom w:val="0"/>
          <w:divBdr>
            <w:top w:val="none" w:sz="0" w:space="0" w:color="auto"/>
            <w:left w:val="none" w:sz="0" w:space="0" w:color="auto"/>
            <w:bottom w:val="none" w:sz="0" w:space="0" w:color="auto"/>
            <w:right w:val="none" w:sz="0" w:space="0" w:color="auto"/>
          </w:divBdr>
          <w:divsChild>
            <w:div w:id="1215385407">
              <w:marLeft w:val="0"/>
              <w:marRight w:val="0"/>
              <w:marTop w:val="0"/>
              <w:marBottom w:val="0"/>
              <w:divBdr>
                <w:top w:val="none" w:sz="0" w:space="0" w:color="auto"/>
                <w:left w:val="none" w:sz="0" w:space="0" w:color="auto"/>
                <w:bottom w:val="none" w:sz="0" w:space="0" w:color="auto"/>
                <w:right w:val="none" w:sz="0" w:space="0" w:color="auto"/>
              </w:divBdr>
              <w:divsChild>
                <w:div w:id="1235047104">
                  <w:marLeft w:val="450"/>
                  <w:marRight w:val="0"/>
                  <w:marTop w:val="0"/>
                  <w:marBottom w:val="0"/>
                  <w:divBdr>
                    <w:top w:val="single" w:sz="6" w:space="3" w:color="CCCCCC"/>
                    <w:left w:val="single" w:sz="6" w:space="6" w:color="CCCCCC"/>
                    <w:bottom w:val="single" w:sz="2" w:space="3" w:color="CCCCCC"/>
                    <w:right w:val="single" w:sz="6" w:space="3" w:color="CCCCCC"/>
                  </w:divBdr>
                </w:div>
              </w:divsChild>
            </w:div>
          </w:divsChild>
        </w:div>
      </w:divsChild>
    </w:div>
    <w:div w:id="2055302944">
      <w:bodyDiv w:val="1"/>
      <w:marLeft w:val="0"/>
      <w:marRight w:val="0"/>
      <w:marTop w:val="0"/>
      <w:marBottom w:val="0"/>
      <w:divBdr>
        <w:top w:val="none" w:sz="0" w:space="0" w:color="auto"/>
        <w:left w:val="none" w:sz="0" w:space="0" w:color="auto"/>
        <w:bottom w:val="none" w:sz="0" w:space="0" w:color="auto"/>
        <w:right w:val="none" w:sz="0" w:space="0" w:color="auto"/>
      </w:divBdr>
      <w:divsChild>
        <w:div w:id="597521703">
          <w:marLeft w:val="0"/>
          <w:marRight w:val="0"/>
          <w:marTop w:val="0"/>
          <w:marBottom w:val="0"/>
          <w:divBdr>
            <w:top w:val="none" w:sz="0" w:space="0" w:color="auto"/>
            <w:left w:val="none" w:sz="0" w:space="0" w:color="auto"/>
            <w:bottom w:val="none" w:sz="0" w:space="0" w:color="auto"/>
            <w:right w:val="none" w:sz="0" w:space="0" w:color="auto"/>
          </w:divBdr>
          <w:divsChild>
            <w:div w:id="88820882">
              <w:marLeft w:val="0"/>
              <w:marRight w:val="0"/>
              <w:marTop w:val="0"/>
              <w:marBottom w:val="0"/>
              <w:divBdr>
                <w:top w:val="none" w:sz="0" w:space="0" w:color="auto"/>
                <w:left w:val="none" w:sz="0" w:space="0" w:color="auto"/>
                <w:bottom w:val="none" w:sz="0" w:space="0" w:color="auto"/>
                <w:right w:val="none" w:sz="0" w:space="0" w:color="auto"/>
              </w:divBdr>
              <w:divsChild>
                <w:div w:id="662784058">
                  <w:marLeft w:val="0"/>
                  <w:marRight w:val="0"/>
                  <w:marTop w:val="0"/>
                  <w:marBottom w:val="0"/>
                  <w:divBdr>
                    <w:top w:val="none" w:sz="0" w:space="0" w:color="auto"/>
                    <w:left w:val="none" w:sz="0" w:space="0" w:color="auto"/>
                    <w:bottom w:val="none" w:sz="0" w:space="0" w:color="auto"/>
                    <w:right w:val="none" w:sz="0" w:space="0" w:color="auto"/>
                  </w:divBdr>
                  <w:divsChild>
                    <w:div w:id="1997102898">
                      <w:marLeft w:val="0"/>
                      <w:marRight w:val="0"/>
                      <w:marTop w:val="0"/>
                      <w:marBottom w:val="0"/>
                      <w:divBdr>
                        <w:top w:val="none" w:sz="0" w:space="0" w:color="auto"/>
                        <w:left w:val="none" w:sz="0" w:space="0" w:color="auto"/>
                        <w:bottom w:val="none" w:sz="0" w:space="0" w:color="auto"/>
                        <w:right w:val="none" w:sz="0" w:space="0" w:color="auto"/>
                      </w:divBdr>
                      <w:divsChild>
                        <w:div w:id="1915167970">
                          <w:marLeft w:val="0"/>
                          <w:marRight w:val="0"/>
                          <w:marTop w:val="0"/>
                          <w:marBottom w:val="0"/>
                          <w:divBdr>
                            <w:top w:val="none" w:sz="0" w:space="0" w:color="auto"/>
                            <w:left w:val="none" w:sz="0" w:space="0" w:color="auto"/>
                            <w:bottom w:val="none" w:sz="0" w:space="0" w:color="auto"/>
                            <w:right w:val="none" w:sz="0" w:space="0" w:color="auto"/>
                          </w:divBdr>
                          <w:divsChild>
                            <w:div w:id="1352684262">
                              <w:marLeft w:val="0"/>
                              <w:marRight w:val="0"/>
                              <w:marTop w:val="0"/>
                              <w:marBottom w:val="0"/>
                              <w:divBdr>
                                <w:top w:val="none" w:sz="0" w:space="0" w:color="auto"/>
                                <w:left w:val="none" w:sz="0" w:space="0" w:color="auto"/>
                                <w:bottom w:val="none" w:sz="0" w:space="0" w:color="auto"/>
                                <w:right w:val="none" w:sz="0" w:space="0" w:color="auto"/>
                              </w:divBdr>
                              <w:divsChild>
                                <w:div w:id="1029376399">
                                  <w:marLeft w:val="0"/>
                                  <w:marRight w:val="0"/>
                                  <w:marTop w:val="0"/>
                                  <w:marBottom w:val="0"/>
                                  <w:divBdr>
                                    <w:top w:val="none" w:sz="0" w:space="0" w:color="auto"/>
                                    <w:left w:val="none" w:sz="0" w:space="0" w:color="auto"/>
                                    <w:bottom w:val="none" w:sz="0" w:space="0" w:color="auto"/>
                                    <w:right w:val="none" w:sz="0" w:space="0" w:color="auto"/>
                                  </w:divBdr>
                                  <w:divsChild>
                                    <w:div w:id="877012319">
                                      <w:marLeft w:val="0"/>
                                      <w:marRight w:val="0"/>
                                      <w:marTop w:val="0"/>
                                      <w:marBottom w:val="0"/>
                                      <w:divBdr>
                                        <w:top w:val="none" w:sz="0" w:space="0" w:color="auto"/>
                                        <w:left w:val="none" w:sz="0" w:space="0" w:color="auto"/>
                                        <w:bottom w:val="none" w:sz="0" w:space="0" w:color="auto"/>
                                        <w:right w:val="none" w:sz="0" w:space="0" w:color="auto"/>
                                      </w:divBdr>
                                      <w:divsChild>
                                        <w:div w:id="180752400">
                                          <w:marLeft w:val="0"/>
                                          <w:marRight w:val="0"/>
                                          <w:marTop w:val="0"/>
                                          <w:marBottom w:val="0"/>
                                          <w:divBdr>
                                            <w:top w:val="none" w:sz="0" w:space="0" w:color="auto"/>
                                            <w:left w:val="none" w:sz="0" w:space="0" w:color="auto"/>
                                            <w:bottom w:val="none" w:sz="0" w:space="0" w:color="auto"/>
                                            <w:right w:val="none" w:sz="0" w:space="0" w:color="auto"/>
                                          </w:divBdr>
                                          <w:divsChild>
                                            <w:div w:id="734158962">
                                              <w:marLeft w:val="0"/>
                                              <w:marRight w:val="0"/>
                                              <w:marTop w:val="0"/>
                                              <w:marBottom w:val="0"/>
                                              <w:divBdr>
                                                <w:top w:val="single" w:sz="6" w:space="0" w:color="F5F5F5"/>
                                                <w:left w:val="single" w:sz="6" w:space="0" w:color="F5F5F5"/>
                                                <w:bottom w:val="single" w:sz="6" w:space="0" w:color="F5F5F5"/>
                                                <w:right w:val="single" w:sz="6" w:space="0" w:color="F5F5F5"/>
                                              </w:divBdr>
                                              <w:divsChild>
                                                <w:div w:id="545916319">
                                                  <w:marLeft w:val="0"/>
                                                  <w:marRight w:val="0"/>
                                                  <w:marTop w:val="0"/>
                                                  <w:marBottom w:val="0"/>
                                                  <w:divBdr>
                                                    <w:top w:val="none" w:sz="0" w:space="0" w:color="auto"/>
                                                    <w:left w:val="none" w:sz="0" w:space="0" w:color="auto"/>
                                                    <w:bottom w:val="none" w:sz="0" w:space="0" w:color="auto"/>
                                                    <w:right w:val="none" w:sz="0" w:space="0" w:color="auto"/>
                                                  </w:divBdr>
                                                  <w:divsChild>
                                                    <w:div w:id="8326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yperlink" Target="https://www.ema.europa.eu" TargetMode="External"/><Relationship Id="rId5" Type="http://schemas.openxmlformats.org/officeDocument/2006/relationships/customXml" Target="../customXml/item5.xml"/><Relationship Id="rId15" Type="http://schemas.openxmlformats.org/officeDocument/2006/relationships/hyperlink" Target="mailto:farmakovigilance@sukl.gov.cz"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sukl.gov.cz/nezadouciucink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bc43322-b630-4bac-8b27-31def233d1d0" ContentTypeId="0x0101" PreviousValue="false"/>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TaxCatchAll xmlns="1a4d292e-883c-434b-96e3-060cfff16c86" xsi:nil="true"/>
    <_dlc_ExpireDateSaved xmlns="http://schemas.microsoft.com/sharepoint/v3" xsi:nil="true"/>
    <_dlc_ExpireDate xmlns="http://schemas.microsoft.com/sharepoint/v3">2024-10-27T09:09:07+00:00</_dlc_ExpireDate>
    <_dlc_Exempt xmlns="http://schemas.microsoft.com/sharepoint/v3" xsi:nil="true"/>
    <_ip_UnifiedCompliancePolicyUIAction xmlns="http://schemas.microsoft.com/sharepoint/v3" xsi:nil="true"/>
    <_ip_UnifiedCompliancePolicyProperties xmlns="http://schemas.microsoft.com/sharepoint/v3" xsi:nil="true"/>
    <lcf76f155ced4ddcb4097134ff3c332f xmlns="64538307-367c-4939-bdaf-d1f6dbc8bff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7D8F474406F6EE40B5A482F3B0037755" ma:contentTypeVersion="37" ma:contentTypeDescription="Create a new document." ma:contentTypeScope="" ma:versionID="e73e000734b93f4d5af17197ebae2899">
  <xsd:schema xmlns:xsd="http://www.w3.org/2001/XMLSchema" xmlns:xs="http://www.w3.org/2001/XMLSchema" xmlns:p="http://schemas.microsoft.com/office/2006/metadata/properties" xmlns:ns1="http://schemas.microsoft.com/sharepoint/v3" xmlns:ns2="1a4d292e-883c-434b-96e3-060cfff16c86" xmlns:ns3="64538307-367c-4939-bdaf-d1f6dbc8bffc" xmlns:ns4="dab10b47-f661-4cf6-bd71-43c4417799c8" targetNamespace="http://schemas.microsoft.com/office/2006/metadata/properties" ma:root="true" ma:fieldsID="ab009f20899aa1363fc9c960cdfbe952" ns1:_="" ns2:_="" ns3:_="" ns4:_="">
    <xsd:import namespace="http://schemas.microsoft.com/sharepoint/v3"/>
    <xsd:import namespace="1a4d292e-883c-434b-96e3-060cfff16c86"/>
    <xsd:import namespace="64538307-367c-4939-bdaf-d1f6dbc8bffc"/>
    <xsd:import namespace="dab10b47-f661-4cf6-bd71-43c4417799c8"/>
    <xsd:element name="properties">
      <xsd:complexType>
        <xsd:sequence>
          <xsd:element name="documentManagement">
            <xsd:complexType>
              <xsd:all>
                <xsd:element ref="ns2:TaxCatchAll" minOccurs="0"/>
                <xsd:element ref="ns2:TaxCatchAllLabel" minOccurs="0"/>
                <xsd:element ref="ns1:_dlc_Exempt" minOccurs="0"/>
                <xsd:element ref="ns1:_dlc_ExpireDateSaved" minOccurs="0"/>
                <xsd:element ref="ns1:_dlc_ExpireDate" minOccurs="0"/>
                <xsd:element ref="ns3:MediaServiceMetadata" minOccurs="0"/>
                <xsd:element ref="ns3:MediaServiceFastMetadata" minOccurs="0"/>
                <xsd:element ref="ns4:_dlc_DocId" minOccurs="0"/>
                <xsd:element ref="ns4:_dlc_DocIdUrl" minOccurs="0"/>
                <xsd:element ref="ns4:_dlc_DocIdPersistId"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element ref="ns3:MediaLengthInSeconds"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0" nillable="true" ma:displayName="Exempt from Policy" ma:hidden="true" ma:internalName="_dlc_Exempt" ma:readOnly="false">
      <xsd:simpleType>
        <xsd:restriction base="dms:Unknown"/>
      </xsd:simpleType>
    </xsd:element>
    <xsd:element name="_dlc_ExpireDateSaved" ma:index="11" nillable="true" ma:displayName="Original Expiration Date" ma:hidden="true" ma:internalName="_dlc_ExpireDateSaved" ma:readOnly="false">
      <xsd:simpleType>
        <xsd:restriction base="dms:DateTime"/>
      </xsd:simpleType>
    </xsd:element>
    <xsd:element name="_dlc_ExpireDate" ma:index="12" nillable="true" ma:displayName="Expiration Date" ma:hidden="true" ma:internalName="_dlc_ExpireDate" ma:readOnly="false">
      <xsd:simpleType>
        <xsd:restriction base="dms:DateTime"/>
      </xsd:simpleType>
    </xsd:element>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4d292e-883c-434b-96e3-060cfff16c8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60d2820-3228-4a20-b0fe-6f2be7e891ed}" ma:internalName="TaxCatchAll" ma:showField="CatchAllData" ma:web="dab10b47-f661-4cf6-bd71-43c4417799c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60d2820-3228-4a20-b0fe-6f2be7e891ed}" ma:internalName="TaxCatchAllLabel" ma:readOnly="true" ma:showField="CatchAllDataLabel" ma:web="dab10b47-f661-4cf6-bd71-43c4417799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538307-367c-4939-bdaf-d1f6dbc8bff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bc43322-b630-4bac-8b27-31def233d1d0"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b10b47-f661-4cf6-bd71-43c4417799c8"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8ED9C-FCE6-473D-A9A0-EF250AF45473}">
  <ds:schemaRefs>
    <ds:schemaRef ds:uri="Microsoft.SharePoint.Taxonomy.ContentTypeSync"/>
  </ds:schemaRefs>
</ds:datastoreItem>
</file>

<file path=customXml/itemProps2.xml><?xml version="1.0" encoding="utf-8"?>
<ds:datastoreItem xmlns:ds="http://schemas.openxmlformats.org/officeDocument/2006/customXml" ds:itemID="{51D176B9-E9D1-45E3-BC79-D19E4B491E9C}">
  <ds:schemaRefs>
    <ds:schemaRef ds:uri="http://schemas.microsoft.com/sharepoint/events"/>
  </ds:schemaRefs>
</ds:datastoreItem>
</file>

<file path=customXml/itemProps3.xml><?xml version="1.0" encoding="utf-8"?>
<ds:datastoreItem xmlns:ds="http://schemas.openxmlformats.org/officeDocument/2006/customXml" ds:itemID="{7D77F641-37AA-4F4D-93F3-ED418ACA5F0A}">
  <ds:schemaRefs>
    <ds:schemaRef ds:uri="http://schemas.microsoft.com/office/2006/metadata/properties"/>
    <ds:schemaRef ds:uri="http://schemas.microsoft.com/office/infopath/2007/PartnerControls"/>
    <ds:schemaRef ds:uri="1a4d292e-883c-434b-96e3-060cfff16c86"/>
    <ds:schemaRef ds:uri="http://schemas.microsoft.com/sharepoint/v3"/>
    <ds:schemaRef ds:uri="64538307-367c-4939-bdaf-d1f6dbc8bffc"/>
  </ds:schemaRefs>
</ds:datastoreItem>
</file>

<file path=customXml/itemProps4.xml><?xml version="1.0" encoding="utf-8"?>
<ds:datastoreItem xmlns:ds="http://schemas.openxmlformats.org/officeDocument/2006/customXml" ds:itemID="{56E1C098-1C03-4D66-AB68-172D80A83DE9}">
  <ds:schemaRefs>
    <ds:schemaRef ds:uri="http://schemas.microsoft.com/sharepoint/v3/contenttype/forms"/>
  </ds:schemaRefs>
</ds:datastoreItem>
</file>

<file path=customXml/itemProps5.xml><?xml version="1.0" encoding="utf-8"?>
<ds:datastoreItem xmlns:ds="http://schemas.openxmlformats.org/officeDocument/2006/customXml" ds:itemID="{80DC2427-84ED-4979-B616-AB6B11AB7782}">
  <ds:schemaRefs>
    <ds:schemaRef ds:uri="http://schemas.microsoft.com/office/2006/metadata/longProperties"/>
  </ds:schemaRefs>
</ds:datastoreItem>
</file>

<file path=customXml/itemProps6.xml><?xml version="1.0" encoding="utf-8"?>
<ds:datastoreItem xmlns:ds="http://schemas.openxmlformats.org/officeDocument/2006/customXml" ds:itemID="{6EB33F7E-0D2F-4BF4-965C-92898E796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4d292e-883c-434b-96e3-060cfff16c86"/>
    <ds:schemaRef ds:uri="64538307-367c-4939-bdaf-d1f6dbc8bffc"/>
    <ds:schemaRef ds:uri="dab10b47-f661-4cf6-bd71-43c441779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3EB89C2-FC97-48C5-BEA3-EBF787C76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11202</Words>
  <Characters>64409</Characters>
  <Application>Microsoft Office Word</Application>
  <DocSecurity>0</DocSecurity>
  <Lines>536</Lines>
  <Paragraphs>150</Paragraphs>
  <ScaleCrop>false</ScaleCrop>
  <HeadingPairs>
    <vt:vector size="6" baseType="variant">
      <vt:variant>
        <vt:lpstr>Titel</vt:lpstr>
      </vt:variant>
      <vt:variant>
        <vt:i4>1</vt:i4>
      </vt:variant>
      <vt:variant>
        <vt:lpstr>Název</vt:lpstr>
      </vt:variant>
      <vt:variant>
        <vt:i4>1</vt:i4>
      </vt:variant>
      <vt:variant>
        <vt:lpstr>Title</vt:lpstr>
      </vt:variant>
      <vt:variant>
        <vt:i4>1</vt:i4>
      </vt:variant>
    </vt:vector>
  </HeadingPairs>
  <TitlesOfParts>
    <vt:vector size="3" baseType="lpstr">
      <vt:lpstr>Eylea, INN-Aflibercept</vt:lpstr>
      <vt:lpstr>Eylea, INN-Aflibercept</vt:lpstr>
      <vt:lpstr>Eylea, INN-Aflibercept</vt:lpstr>
    </vt:vector>
  </TitlesOfParts>
  <Manager/>
  <Company>Bayer</Company>
  <LinksUpToDate>false</LinksUpToDate>
  <CharactersWithSpaces>75461</CharactersWithSpaces>
  <SharedDoc>false</SharedDoc>
  <HLinks>
    <vt:vector size="84" baseType="variant">
      <vt:variant>
        <vt:i4>1245197</vt:i4>
      </vt:variant>
      <vt:variant>
        <vt:i4>53</vt:i4>
      </vt:variant>
      <vt:variant>
        <vt:i4>0</vt:i4>
      </vt:variant>
      <vt:variant>
        <vt:i4>5</vt:i4>
      </vt:variant>
      <vt:variant>
        <vt:lpwstr>http://www.ema.europa.eu/</vt:lpwstr>
      </vt:variant>
      <vt:variant>
        <vt:lpwstr/>
      </vt:variant>
      <vt:variant>
        <vt:i4>2359399</vt:i4>
      </vt:variant>
      <vt:variant>
        <vt:i4>50</vt:i4>
      </vt:variant>
      <vt:variant>
        <vt:i4>0</vt:i4>
      </vt:variant>
      <vt:variant>
        <vt:i4>5</vt:i4>
      </vt:variant>
      <vt:variant>
        <vt:lpwstr>http://www.ema.europa.eu/docs/en_GB/document_library/Template_or_form/2013/03/WC500139752.doc</vt:lpwstr>
      </vt:variant>
      <vt:variant>
        <vt:lpwstr/>
      </vt:variant>
      <vt:variant>
        <vt:i4>1245197</vt:i4>
      </vt:variant>
      <vt:variant>
        <vt:i4>47</vt:i4>
      </vt:variant>
      <vt:variant>
        <vt:i4>0</vt:i4>
      </vt:variant>
      <vt:variant>
        <vt:i4>5</vt:i4>
      </vt:variant>
      <vt:variant>
        <vt:lpwstr>http://www.ema.europa.eu/</vt:lpwstr>
      </vt:variant>
      <vt:variant>
        <vt:lpwstr/>
      </vt:variant>
      <vt:variant>
        <vt:i4>2359399</vt:i4>
      </vt:variant>
      <vt:variant>
        <vt:i4>44</vt:i4>
      </vt:variant>
      <vt:variant>
        <vt:i4>0</vt:i4>
      </vt:variant>
      <vt:variant>
        <vt:i4>5</vt:i4>
      </vt:variant>
      <vt:variant>
        <vt:lpwstr>http://www.ema.europa.eu/docs/en_GB/document_library/Template_or_form/2013/03/WC500139752.doc</vt:lpwstr>
      </vt:variant>
      <vt:variant>
        <vt:lpwstr/>
      </vt:variant>
      <vt:variant>
        <vt:i4>1245197</vt:i4>
      </vt:variant>
      <vt:variant>
        <vt:i4>41</vt:i4>
      </vt:variant>
      <vt:variant>
        <vt:i4>0</vt:i4>
      </vt:variant>
      <vt:variant>
        <vt:i4>5</vt:i4>
      </vt:variant>
      <vt:variant>
        <vt:lpwstr>http://www.ema.europa.eu/</vt:lpwstr>
      </vt:variant>
      <vt:variant>
        <vt:lpwstr/>
      </vt:variant>
      <vt:variant>
        <vt:i4>2359399</vt:i4>
      </vt:variant>
      <vt:variant>
        <vt:i4>38</vt:i4>
      </vt:variant>
      <vt:variant>
        <vt:i4>0</vt:i4>
      </vt:variant>
      <vt:variant>
        <vt:i4>5</vt:i4>
      </vt:variant>
      <vt:variant>
        <vt:lpwstr>http://www.ema.europa.eu/docs/en_GB/document_library/Template_or_form/2013/03/WC500139752.doc</vt:lpwstr>
      </vt:variant>
      <vt:variant>
        <vt:lpwstr/>
      </vt:variant>
      <vt:variant>
        <vt:i4>1245197</vt:i4>
      </vt:variant>
      <vt:variant>
        <vt:i4>29</vt:i4>
      </vt:variant>
      <vt:variant>
        <vt:i4>0</vt:i4>
      </vt:variant>
      <vt:variant>
        <vt:i4>5</vt:i4>
      </vt:variant>
      <vt:variant>
        <vt:lpwstr>http://www.ema.europa.eu/</vt:lpwstr>
      </vt:variant>
      <vt:variant>
        <vt:lpwstr/>
      </vt:variant>
      <vt:variant>
        <vt:i4>2359399</vt:i4>
      </vt:variant>
      <vt:variant>
        <vt:i4>26</vt:i4>
      </vt:variant>
      <vt:variant>
        <vt:i4>0</vt:i4>
      </vt:variant>
      <vt:variant>
        <vt:i4>5</vt:i4>
      </vt:variant>
      <vt:variant>
        <vt:lpwstr>http://www.ema.europa.eu/docs/en_GB/document_library/Template_or_form/2013/03/WC500139752.doc</vt:lpwstr>
      </vt:variant>
      <vt:variant>
        <vt:lpwstr/>
      </vt:variant>
      <vt:variant>
        <vt:i4>1245197</vt:i4>
      </vt:variant>
      <vt:variant>
        <vt:i4>23</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INN-Aflibercept</dc:title>
  <dc:subject>EPAR</dc:subject>
  <dc:creator>CHMP</dc:creator>
  <cp:keywords>Eylea, INN-Aflibercept</cp:keywords>
  <cp:lastModifiedBy>Barbora Slatinska</cp:lastModifiedBy>
  <cp:revision>4</cp:revision>
  <cp:lastPrinted>2012-09-19T12:12:00Z</cp:lastPrinted>
  <dcterms:created xsi:type="dcterms:W3CDTF">2026-01-22T22:27:00Z</dcterms:created>
  <dcterms:modified xsi:type="dcterms:W3CDTF">2026-01-22T22:30:00Z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s">
    <vt:lpwstr/>
  </property>
  <property fmtid="{D5CDD505-2E9C-101B-9397-08002B2CF9AE}" pid="3" name="DM_Creation_Date">
    <vt:lpwstr/>
  </property>
  <property fmtid="{D5CDD505-2E9C-101B-9397-08002B2CF9AE}" pid="4" name="DM_Creator_Name">
    <vt:lpwstr/>
  </property>
  <property fmtid="{D5CDD505-2E9C-101B-9397-08002B2CF9AE}" pid="5" name="DM_emea_bcc">
    <vt:lpwstr/>
  </property>
  <property fmtid="{D5CDD505-2E9C-101B-9397-08002B2CF9AE}" pid="6" name="DM_emea_cc">
    <vt:lpwstr/>
  </property>
  <property fmtid="{D5CDD505-2E9C-101B-9397-08002B2CF9AE}" pid="7" name="DM_emea_doc_category">
    <vt:lpwstr/>
  </property>
  <property fmtid="{D5CDD505-2E9C-101B-9397-08002B2CF9AE}" pid="8" name="DM_emea_doc_lang">
    <vt:lpwstr/>
  </property>
  <property fmtid="{D5CDD505-2E9C-101B-9397-08002B2CF9AE}" pid="9" name="DM_emea_doc_number">
    <vt:lpwstr/>
  </property>
  <property fmtid="{D5CDD505-2E9C-101B-9397-08002B2CF9AE}" pid="10" name="DM_emea_doc_ref_id">
    <vt:lpwstr/>
  </property>
  <property fmtid="{D5CDD505-2E9C-101B-9397-08002B2CF9AE}" pid="11" name="DM_emea_from">
    <vt:lpwstr/>
  </property>
  <property fmtid="{D5CDD505-2E9C-101B-9397-08002B2CF9AE}" pid="12" name="DM_emea_internal_label">
    <vt:lpwstr/>
  </property>
  <property fmtid="{D5CDD505-2E9C-101B-9397-08002B2CF9AE}" pid="13" name="DM_emea_legal_date">
    <vt:lpwstr/>
  </property>
  <property fmtid="{D5CDD505-2E9C-101B-9397-08002B2CF9AE}" pid="14" name="DM_emea_meeting_action">
    <vt:lpwstr/>
  </property>
  <property fmtid="{D5CDD505-2E9C-101B-9397-08002B2CF9AE}" pid="15" name="DM_emea_meeting_flags">
    <vt:lpwstr/>
  </property>
  <property fmtid="{D5CDD505-2E9C-101B-9397-08002B2CF9AE}" pid="16" name="DM_emea_meeting_hyperlink">
    <vt:lpwstr/>
  </property>
  <property fmtid="{D5CDD505-2E9C-101B-9397-08002B2CF9AE}" pid="17" name="DM_emea_meeting_ref">
    <vt:lpwstr/>
  </property>
  <property fmtid="{D5CDD505-2E9C-101B-9397-08002B2CF9AE}" pid="18" name="DM_emea_meeting_status">
    <vt:lpwstr/>
  </property>
  <property fmtid="{D5CDD505-2E9C-101B-9397-08002B2CF9AE}" pid="19" name="DM_emea_meeting_title">
    <vt:lpwstr/>
  </property>
  <property fmtid="{D5CDD505-2E9C-101B-9397-08002B2CF9AE}" pid="20" name="DM_emea_message_subject">
    <vt:lpwstr/>
  </property>
  <property fmtid="{D5CDD505-2E9C-101B-9397-08002B2CF9AE}" pid="21" name="DM_emea_received_date">
    <vt:lpwstr/>
  </property>
  <property fmtid="{D5CDD505-2E9C-101B-9397-08002B2CF9AE}" pid="22" name="DM_emea_resp_body">
    <vt:lpwstr/>
  </property>
  <property fmtid="{D5CDD505-2E9C-101B-9397-08002B2CF9AE}" pid="23" name="DM_emea_revision_label">
    <vt:lpwstr/>
  </property>
  <property fmtid="{D5CDD505-2E9C-101B-9397-08002B2CF9AE}" pid="24" name="DM_emea_sent_date">
    <vt:lpwstr/>
  </property>
  <property fmtid="{D5CDD505-2E9C-101B-9397-08002B2CF9AE}" pid="25" name="DM_emea_to">
    <vt:lpwstr/>
  </property>
  <property fmtid="{D5CDD505-2E9C-101B-9397-08002B2CF9AE}" pid="26" name="DM_emea_year">
    <vt:lpwstr/>
  </property>
  <property fmtid="{D5CDD505-2E9C-101B-9397-08002B2CF9AE}" pid="27" name="DM_Keywords">
    <vt:lpwstr/>
  </property>
  <property fmtid="{D5CDD505-2E9C-101B-9397-08002B2CF9AE}" pid="28" name="DM_Language">
    <vt:lpwstr/>
  </property>
  <property fmtid="{D5CDD505-2E9C-101B-9397-08002B2CF9AE}" pid="29" name="DM_Modifer_Name">
    <vt:lpwstr/>
  </property>
  <property fmtid="{D5CDD505-2E9C-101B-9397-08002B2CF9AE}" pid="30" name="DM_Modified_Date">
    <vt:lpwstr/>
  </property>
  <property fmtid="{D5CDD505-2E9C-101B-9397-08002B2CF9AE}" pid="31" name="DM_Name">
    <vt:lpwstr/>
  </property>
  <property fmtid="{D5CDD505-2E9C-101B-9397-08002B2CF9AE}" pid="32" name="DM_Owner">
    <vt:lpwstr/>
  </property>
  <property fmtid="{D5CDD505-2E9C-101B-9397-08002B2CF9AE}" pid="33" name="DM_Status">
    <vt:lpwstr/>
  </property>
  <property fmtid="{D5CDD505-2E9C-101B-9397-08002B2CF9AE}" pid="34" name="DM_Subject">
    <vt:lpwstr/>
  </property>
  <property fmtid="{D5CDD505-2E9C-101B-9397-08002B2CF9AE}" pid="35" name="DM_Title">
    <vt:lpwstr/>
  </property>
  <property fmtid="{D5CDD505-2E9C-101B-9397-08002B2CF9AE}" pid="36" name="DM_Type">
    <vt:lpwstr/>
  </property>
  <property fmtid="{D5CDD505-2E9C-101B-9397-08002B2CF9AE}" pid="37" name="DM_Version">
    <vt:lpwstr/>
  </property>
  <property fmtid="{D5CDD505-2E9C-101B-9397-08002B2CF9AE}" pid="38" name="DataClassBayerRetention">
    <vt:lpwstr>1;#Short-Term|6d967203-8346-4b9c-90f8-b3828a3fa508</vt:lpwstr>
  </property>
  <property fmtid="{D5CDD505-2E9C-101B-9397-08002B2CF9AE}" pid="39" name="gbbd9102adcd43839cd73b51972a464c">
    <vt:lpwstr>Short-Term|6d967203-8346-4b9c-90f8-b3828a3fa508</vt:lpwstr>
  </property>
  <property fmtid="{D5CDD505-2E9C-101B-9397-08002B2CF9AE}" pid="40" name="ContentTypeId">
    <vt:lpwstr>0x0101007D8F474406F6EE40B5A482F3B0037755</vt:lpwstr>
  </property>
  <property fmtid="{D5CDD505-2E9C-101B-9397-08002B2CF9AE}" pid="41" name="display_urn:schemas-microsoft-com:office:office#Editor">
    <vt:lpwstr>Olga Sipkova</vt:lpwstr>
  </property>
  <property fmtid="{D5CDD505-2E9C-101B-9397-08002B2CF9AE}" pid="42" name="_ExtendedDescription">
    <vt:lpwstr/>
  </property>
  <property fmtid="{D5CDD505-2E9C-101B-9397-08002B2CF9AE}" pid="43" name="display_urn:schemas-microsoft-com:office:office#Author">
    <vt:lpwstr>Olga Sipkova</vt:lpwstr>
  </property>
  <property fmtid="{D5CDD505-2E9C-101B-9397-08002B2CF9AE}" pid="44" name="ComplianceAssetId">
    <vt:lpwstr/>
  </property>
  <property fmtid="{D5CDD505-2E9C-101B-9397-08002B2CF9AE}" pid="45" name="TriggerFlowInfo">
    <vt:lpwstr/>
  </property>
  <property fmtid="{D5CDD505-2E9C-101B-9397-08002B2CF9AE}" pid="46" name="MSIP_Label_7f850223-87a8-40c3-9eb2-432606efca2a_Enabled">
    <vt:lpwstr>true</vt:lpwstr>
  </property>
  <property fmtid="{D5CDD505-2E9C-101B-9397-08002B2CF9AE}" pid="47" name="MSIP_Label_7f850223-87a8-40c3-9eb2-432606efca2a_SetDate">
    <vt:lpwstr>2022-02-28T11:37:07Z</vt:lpwstr>
  </property>
  <property fmtid="{D5CDD505-2E9C-101B-9397-08002B2CF9AE}" pid="48" name="MSIP_Label_7f850223-87a8-40c3-9eb2-432606efca2a_Method">
    <vt:lpwstr>Standard</vt:lpwstr>
  </property>
  <property fmtid="{D5CDD505-2E9C-101B-9397-08002B2CF9AE}" pid="49" name="MSIP_Label_7f850223-87a8-40c3-9eb2-432606efca2a_Name">
    <vt:lpwstr>7f850223-87a8-40c3-9eb2-432606efca2a</vt:lpwstr>
  </property>
  <property fmtid="{D5CDD505-2E9C-101B-9397-08002B2CF9AE}" pid="50" name="MSIP_Label_7f850223-87a8-40c3-9eb2-432606efca2a_SiteId">
    <vt:lpwstr>fcb2b37b-5da0-466b-9b83-0014b67a7c78</vt:lpwstr>
  </property>
  <property fmtid="{D5CDD505-2E9C-101B-9397-08002B2CF9AE}" pid="51" name="MSIP_Label_7f850223-87a8-40c3-9eb2-432606efca2a_ContentBits">
    <vt:lpwstr>0</vt:lpwstr>
  </property>
  <property fmtid="{D5CDD505-2E9C-101B-9397-08002B2CF9AE}" pid="52" name="_dlc_policyId">
    <vt:lpwstr>0x0101|-2126682137</vt:lpwstr>
  </property>
  <property fmtid="{D5CDD505-2E9C-101B-9397-08002B2CF9AE}" pid="53" name="ItemRetentionFormula">
    <vt:lpwstr>&lt;formula id="Bayer SharePoint Retention Policy 2.1" /&gt;</vt:lpwstr>
  </property>
  <property fmtid="{D5CDD505-2E9C-101B-9397-08002B2CF9AE}" pid="54" name="MediaServiceImageTags">
    <vt:lpwstr/>
  </property>
  <property fmtid="{D5CDD505-2E9C-101B-9397-08002B2CF9AE}" pid="55" name="SharedWithUsers">
    <vt:lpwstr/>
  </property>
  <property fmtid="{D5CDD505-2E9C-101B-9397-08002B2CF9AE}" pid="56" name="43b072f0-0f82-4aac-be1e-8abeffc32f66">
    <vt:bool>false</vt:bool>
  </property>
  <property fmtid="{D5CDD505-2E9C-101B-9397-08002B2CF9AE}" pid="57" name="GrammarlyDocumentId">
    <vt:lpwstr>5e1365d5db1538ceed89ca6792f9b52801a983cfa618d4d120b3a8df5397dc5f</vt:lpwstr>
  </property>
</Properties>
</file>